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3ED9E" w14:textId="77777777" w:rsidR="00C95E2D" w:rsidRPr="00874665" w:rsidRDefault="00C95E2D" w:rsidP="00C95E2D">
      <w:pPr>
        <w:pBdr>
          <w:top w:val="double" w:sz="6" w:space="1" w:color="auto"/>
        </w:pBdr>
        <w:jc w:val="center"/>
        <w:rPr>
          <w:b/>
          <w:sz w:val="36"/>
          <w:szCs w:val="36"/>
        </w:rPr>
      </w:pPr>
      <w:r w:rsidRPr="00874665">
        <w:rPr>
          <w:b/>
          <w:sz w:val="36"/>
          <w:szCs w:val="36"/>
        </w:rPr>
        <w:t>UNITED STATES</w:t>
      </w:r>
    </w:p>
    <w:p w14:paraId="365F8590" w14:textId="77777777" w:rsidR="00C95E2D" w:rsidRPr="00874665" w:rsidRDefault="00C95E2D" w:rsidP="00C95E2D">
      <w:pPr>
        <w:pBdr>
          <w:top w:val="double" w:sz="6" w:space="1" w:color="auto"/>
        </w:pBdr>
        <w:jc w:val="center"/>
        <w:rPr>
          <w:b/>
          <w:sz w:val="36"/>
          <w:szCs w:val="36"/>
        </w:rPr>
      </w:pPr>
      <w:r w:rsidRPr="00874665">
        <w:rPr>
          <w:b/>
          <w:sz w:val="36"/>
          <w:szCs w:val="36"/>
        </w:rPr>
        <w:t>SECURITIES AND EXCHANGE COMMISSION</w:t>
      </w:r>
    </w:p>
    <w:p w14:paraId="0993C3E0" w14:textId="77777777" w:rsidR="00C95E2D" w:rsidRPr="00874665" w:rsidRDefault="00C95E2D" w:rsidP="00C95E2D">
      <w:pPr>
        <w:jc w:val="center"/>
        <w:rPr>
          <w:b/>
          <w:sz w:val="24"/>
          <w:szCs w:val="24"/>
        </w:rPr>
      </w:pPr>
      <w:r w:rsidRPr="00874665">
        <w:rPr>
          <w:b/>
          <w:caps/>
          <w:sz w:val="24"/>
          <w:szCs w:val="24"/>
        </w:rPr>
        <w:t>Washington</w:t>
      </w:r>
      <w:r w:rsidRPr="00874665">
        <w:rPr>
          <w:b/>
          <w:sz w:val="24"/>
          <w:szCs w:val="24"/>
        </w:rPr>
        <w:t>, D.C.  20549</w:t>
      </w:r>
    </w:p>
    <w:p w14:paraId="04CE24B2" w14:textId="77777777" w:rsidR="00C95E2D" w:rsidRDefault="00C95E2D" w:rsidP="00C95E2D">
      <w:pPr>
        <w:jc w:val="center"/>
        <w:rPr>
          <w:b/>
          <w:sz w:val="20"/>
        </w:rPr>
      </w:pPr>
      <w:r>
        <w:rPr>
          <w:b/>
          <w:sz w:val="20"/>
        </w:rPr>
        <w:t>___________________________________</w:t>
      </w:r>
    </w:p>
    <w:p w14:paraId="73627C9B" w14:textId="77777777" w:rsidR="00874665" w:rsidRPr="007103D1" w:rsidRDefault="00874665" w:rsidP="00C95E2D">
      <w:pPr>
        <w:tabs>
          <w:tab w:val="left" w:pos="1350"/>
        </w:tabs>
        <w:jc w:val="center"/>
        <w:rPr>
          <w:b/>
          <w:sz w:val="20"/>
        </w:rPr>
      </w:pPr>
    </w:p>
    <w:p w14:paraId="24532C23" w14:textId="77777777" w:rsidR="00C95E2D" w:rsidRPr="00874665" w:rsidRDefault="00C95E2D" w:rsidP="00C95E2D">
      <w:pPr>
        <w:tabs>
          <w:tab w:val="left" w:pos="1350"/>
        </w:tabs>
        <w:jc w:val="center"/>
        <w:rPr>
          <w:b/>
          <w:sz w:val="36"/>
          <w:szCs w:val="36"/>
        </w:rPr>
      </w:pPr>
      <w:r w:rsidRPr="00874665">
        <w:rPr>
          <w:b/>
          <w:sz w:val="36"/>
          <w:szCs w:val="36"/>
        </w:rPr>
        <w:t>FORM 8-K</w:t>
      </w:r>
    </w:p>
    <w:p w14:paraId="25D10EDC" w14:textId="77777777" w:rsidR="00874665" w:rsidRDefault="00874665" w:rsidP="00874665">
      <w:pPr>
        <w:jc w:val="center"/>
        <w:rPr>
          <w:b/>
          <w:sz w:val="20"/>
        </w:rPr>
      </w:pPr>
      <w:r>
        <w:rPr>
          <w:b/>
          <w:sz w:val="20"/>
        </w:rPr>
        <w:t>_________________________________</w:t>
      </w:r>
    </w:p>
    <w:p w14:paraId="6033E716" w14:textId="77777777" w:rsidR="00874665" w:rsidRPr="007103D1" w:rsidRDefault="00874665" w:rsidP="00C95E2D">
      <w:pPr>
        <w:tabs>
          <w:tab w:val="left" w:pos="1350"/>
        </w:tabs>
        <w:jc w:val="center"/>
        <w:rPr>
          <w:b/>
          <w:sz w:val="28"/>
          <w:szCs w:val="28"/>
        </w:rPr>
      </w:pPr>
    </w:p>
    <w:p w14:paraId="423516AD" w14:textId="77777777" w:rsidR="00C95E2D" w:rsidRPr="00874665" w:rsidRDefault="00C95E2D" w:rsidP="00C95E2D">
      <w:pPr>
        <w:jc w:val="center"/>
        <w:rPr>
          <w:b/>
          <w:sz w:val="24"/>
          <w:szCs w:val="24"/>
        </w:rPr>
      </w:pPr>
      <w:r w:rsidRPr="00874665">
        <w:rPr>
          <w:b/>
          <w:sz w:val="24"/>
          <w:szCs w:val="24"/>
        </w:rPr>
        <w:t>CURRENT REPORT</w:t>
      </w:r>
    </w:p>
    <w:p w14:paraId="09B3C2F8" w14:textId="77777777" w:rsidR="00874665" w:rsidRDefault="00874665" w:rsidP="00C95E2D">
      <w:pPr>
        <w:pStyle w:val="xl52"/>
        <w:overflowPunct w:val="0"/>
        <w:autoSpaceDE w:val="0"/>
        <w:autoSpaceDN w:val="0"/>
        <w:adjustRightInd w:val="0"/>
        <w:spacing w:before="0" w:beforeAutospacing="0" w:after="0" w:afterAutospacing="0"/>
        <w:textAlignment w:val="baseline"/>
        <w:rPr>
          <w:rFonts w:ascii="Times New Roman" w:eastAsia="Times New Roman" w:hAnsi="Times New Roman" w:cs="Times New Roman"/>
        </w:rPr>
      </w:pPr>
    </w:p>
    <w:p w14:paraId="504B4895" w14:textId="77777777" w:rsidR="00C95E2D" w:rsidRDefault="00C95E2D" w:rsidP="00C95E2D">
      <w:pPr>
        <w:pStyle w:val="xl52"/>
        <w:overflowPunct w:val="0"/>
        <w:autoSpaceDE w:val="0"/>
        <w:autoSpaceDN w:val="0"/>
        <w:adjustRightInd w:val="0"/>
        <w:spacing w:before="0" w:beforeAutospacing="0" w:after="0" w:afterAutospacing="0"/>
        <w:textAlignment w:val="baseline"/>
        <w:rPr>
          <w:rFonts w:ascii="Times New Roman" w:eastAsia="Times New Roman" w:hAnsi="Times New Roman" w:cs="Times New Roman"/>
        </w:rPr>
      </w:pPr>
      <w:r w:rsidRPr="00874665">
        <w:rPr>
          <w:rFonts w:ascii="Times New Roman" w:eastAsia="Times New Roman" w:hAnsi="Times New Roman" w:cs="Times New Roman"/>
        </w:rPr>
        <w:t>Pursuant to Section 13 or 15(d) of the Securities Exchange Act of 1934</w:t>
      </w:r>
    </w:p>
    <w:p w14:paraId="732C6793" w14:textId="77777777" w:rsidR="00874665" w:rsidRDefault="00874665" w:rsidP="00874665">
      <w:pPr>
        <w:tabs>
          <w:tab w:val="left" w:pos="-6300"/>
        </w:tabs>
        <w:jc w:val="center"/>
        <w:rPr>
          <w:b/>
          <w:caps/>
          <w:sz w:val="20"/>
        </w:rPr>
      </w:pPr>
    </w:p>
    <w:p w14:paraId="098E5E61" w14:textId="77777777" w:rsidR="00462439" w:rsidRPr="00874665" w:rsidRDefault="00874665" w:rsidP="00874665">
      <w:pPr>
        <w:tabs>
          <w:tab w:val="left" w:pos="-6300"/>
        </w:tabs>
        <w:jc w:val="center"/>
        <w:rPr>
          <w:b/>
          <w:sz w:val="24"/>
          <w:szCs w:val="24"/>
        </w:rPr>
      </w:pPr>
      <w:r w:rsidRPr="00874665">
        <w:rPr>
          <w:b/>
          <w:caps/>
          <w:sz w:val="24"/>
          <w:szCs w:val="24"/>
        </w:rPr>
        <w:t>d</w:t>
      </w:r>
      <w:r w:rsidRPr="00874665">
        <w:rPr>
          <w:b/>
          <w:sz w:val="24"/>
          <w:szCs w:val="24"/>
        </w:rPr>
        <w:t>ate of Report</w:t>
      </w:r>
      <w:r w:rsidR="000B308B">
        <w:rPr>
          <w:b/>
          <w:sz w:val="24"/>
          <w:szCs w:val="24"/>
        </w:rPr>
        <w:t xml:space="preserve"> (</w:t>
      </w:r>
      <w:r w:rsidR="00462439" w:rsidRPr="00874665">
        <w:rPr>
          <w:b/>
          <w:sz w:val="24"/>
          <w:szCs w:val="24"/>
        </w:rPr>
        <w:t>Date of earliest event reported</w:t>
      </w:r>
      <w:r w:rsidR="000B308B">
        <w:rPr>
          <w:b/>
          <w:sz w:val="24"/>
          <w:szCs w:val="24"/>
        </w:rPr>
        <w:t>)</w:t>
      </w:r>
      <w:r w:rsidR="00462439">
        <w:rPr>
          <w:b/>
          <w:sz w:val="24"/>
          <w:szCs w:val="24"/>
        </w:rPr>
        <w:t xml:space="preserve">: </w:t>
      </w:r>
      <w:r w:rsidR="00517865">
        <w:rPr>
          <w:b/>
          <w:sz w:val="24"/>
          <w:szCs w:val="24"/>
        </w:rPr>
        <w:t>August 1</w:t>
      </w:r>
      <w:r w:rsidR="000B308B">
        <w:rPr>
          <w:b/>
          <w:sz w:val="24"/>
          <w:szCs w:val="24"/>
        </w:rPr>
        <w:t>, 2019</w:t>
      </w:r>
    </w:p>
    <w:p w14:paraId="35C758F9" w14:textId="77777777" w:rsidR="00C95E2D" w:rsidRDefault="00C95E2D" w:rsidP="00C95E2D">
      <w:pPr>
        <w:jc w:val="center"/>
        <w:rPr>
          <w:b/>
          <w:sz w:val="20"/>
        </w:rPr>
      </w:pPr>
      <w:r>
        <w:rPr>
          <w:b/>
          <w:sz w:val="20"/>
        </w:rPr>
        <w:t>___________________________________</w:t>
      </w:r>
    </w:p>
    <w:p w14:paraId="3BAD28F7" w14:textId="77777777" w:rsidR="00C95E2D" w:rsidRDefault="00C95E2D" w:rsidP="00C95E2D">
      <w:pPr>
        <w:pStyle w:val="xl52"/>
        <w:spacing w:before="0" w:beforeAutospacing="0" w:after="0" w:afterAutospacing="0"/>
        <w:rPr>
          <w:rFonts w:ascii="Times New Roman" w:eastAsia="Times New Roman" w:hAnsi="Times New Roman" w:cs="Times New Roman"/>
          <w:bCs w:val="0"/>
          <w:sz w:val="20"/>
          <w:szCs w:val="20"/>
        </w:rPr>
      </w:pPr>
    </w:p>
    <w:p w14:paraId="7D0963C5" w14:textId="77777777" w:rsidR="00C95E2D" w:rsidRPr="00874665" w:rsidRDefault="00C95E2D" w:rsidP="00C95E2D">
      <w:pPr>
        <w:tabs>
          <w:tab w:val="left" w:pos="-6300"/>
        </w:tabs>
        <w:jc w:val="center"/>
        <w:rPr>
          <w:b/>
          <w:sz w:val="48"/>
          <w:szCs w:val="48"/>
        </w:rPr>
      </w:pPr>
      <w:r w:rsidRPr="00874665">
        <w:rPr>
          <w:b/>
          <w:caps/>
          <w:sz w:val="48"/>
          <w:szCs w:val="48"/>
        </w:rPr>
        <w:t>MRC Global inc.</w:t>
      </w:r>
    </w:p>
    <w:p w14:paraId="6C4566D0" w14:textId="77777777" w:rsidR="00C95E2D" w:rsidRDefault="00C95E2D" w:rsidP="00C95E2D">
      <w:pPr>
        <w:jc w:val="center"/>
        <w:rPr>
          <w:sz w:val="20"/>
        </w:rPr>
      </w:pPr>
      <w:r>
        <w:rPr>
          <w:sz w:val="20"/>
        </w:rPr>
        <w:t>(Exact name of registrant as specified in its charter)</w:t>
      </w:r>
    </w:p>
    <w:p w14:paraId="3D862948" w14:textId="77777777" w:rsidR="00874665" w:rsidRDefault="00874665" w:rsidP="00C95E2D">
      <w:pPr>
        <w:jc w:val="center"/>
        <w:rPr>
          <w:sz w:val="20"/>
        </w:rPr>
      </w:pPr>
      <w:r>
        <w:rPr>
          <w:b/>
          <w:sz w:val="20"/>
        </w:rPr>
        <w:t>___________________________________</w:t>
      </w:r>
    </w:p>
    <w:p w14:paraId="5EEA8266" w14:textId="77777777" w:rsidR="00C95E2D" w:rsidRDefault="00C95E2D" w:rsidP="00C95E2D">
      <w:pPr>
        <w:jc w:val="center"/>
        <w:rPr>
          <w:sz w:val="20"/>
        </w:rPr>
      </w:pPr>
    </w:p>
    <w:tbl>
      <w:tblPr>
        <w:tblW w:w="5000" w:type="pct"/>
        <w:jc w:val="center"/>
        <w:tblCellMar>
          <w:left w:w="0" w:type="dxa"/>
          <w:right w:w="0" w:type="dxa"/>
        </w:tblCellMar>
        <w:tblLook w:val="04A0" w:firstRow="1" w:lastRow="0" w:firstColumn="1" w:lastColumn="0" w:noHBand="0" w:noVBand="1"/>
      </w:tblPr>
      <w:tblGrid>
        <w:gridCol w:w="2554"/>
        <w:gridCol w:w="518"/>
        <w:gridCol w:w="4698"/>
        <w:gridCol w:w="477"/>
        <w:gridCol w:w="2553"/>
      </w:tblGrid>
      <w:tr w:rsidR="009F4223" w14:paraId="24DCF676" w14:textId="77777777" w:rsidTr="004D7B09">
        <w:trPr>
          <w:cantSplit/>
          <w:trHeight w:hRule="exact" w:val="20"/>
          <w:jc w:val="center"/>
        </w:trPr>
        <w:tc>
          <w:tcPr>
            <w:tcW w:w="1422" w:type="pct"/>
            <w:gridSpan w:val="2"/>
            <w:tcBorders>
              <w:top w:val="nil"/>
              <w:left w:val="nil"/>
              <w:bottom w:val="nil"/>
              <w:right w:val="nil"/>
            </w:tcBorders>
            <w:hideMark/>
          </w:tcPr>
          <w:p w14:paraId="65997BB0" w14:textId="77777777" w:rsidR="009F4223" w:rsidRDefault="009F4223" w:rsidP="00910A21">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p>
          <w:p w14:paraId="4C2AF9B6" w14:textId="77777777" w:rsidR="009F4223" w:rsidRDefault="009F4223">
            <w:pPr>
              <w:rPr>
                <w:sz w:val="2"/>
              </w:rPr>
            </w:pPr>
          </w:p>
        </w:tc>
        <w:tc>
          <w:tcPr>
            <w:tcW w:w="2175" w:type="pct"/>
            <w:tcBorders>
              <w:top w:val="nil"/>
              <w:left w:val="nil"/>
              <w:bottom w:val="nil"/>
              <w:right w:val="nil"/>
            </w:tcBorders>
          </w:tcPr>
          <w:p w14:paraId="27BA8EBD" w14:textId="77777777" w:rsidR="009F4223" w:rsidRDefault="009F4223" w:rsidP="00910A21">
            <w:pPr>
              <w:spacing w:line="276" w:lineRule="auto"/>
              <w:jc w:val="center"/>
              <w:rPr>
                <w:b/>
                <w:sz w:val="20"/>
              </w:rPr>
            </w:pPr>
          </w:p>
          <w:p w14:paraId="3B02B769" w14:textId="77777777" w:rsidR="009F4223" w:rsidRDefault="009F4223" w:rsidP="00910A21">
            <w:pPr>
              <w:spacing w:line="276" w:lineRule="auto"/>
              <w:jc w:val="center"/>
              <w:rPr>
                <w:b/>
                <w:sz w:val="20"/>
              </w:rPr>
            </w:pPr>
          </w:p>
          <w:p w14:paraId="72430D4F" w14:textId="77777777" w:rsidR="009F4223" w:rsidRDefault="009F4223">
            <w:pPr>
              <w:rPr>
                <w:sz w:val="2"/>
              </w:rPr>
            </w:pPr>
          </w:p>
        </w:tc>
        <w:tc>
          <w:tcPr>
            <w:tcW w:w="1403" w:type="pct"/>
            <w:gridSpan w:val="2"/>
            <w:tcBorders>
              <w:top w:val="nil"/>
              <w:left w:val="nil"/>
              <w:bottom w:val="nil"/>
              <w:right w:val="nil"/>
            </w:tcBorders>
            <w:hideMark/>
          </w:tcPr>
          <w:p w14:paraId="11628B8F" w14:textId="77777777" w:rsidR="009F4223" w:rsidRDefault="009F4223" w:rsidP="00910A21">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br/>
              <w:t>Identification Number)</w:t>
            </w:r>
          </w:p>
          <w:p w14:paraId="0C90AA2B" w14:textId="77777777" w:rsidR="009F4223" w:rsidRDefault="009F4223">
            <w:pPr>
              <w:rPr>
                <w:sz w:val="2"/>
              </w:rPr>
            </w:pPr>
          </w:p>
        </w:tc>
      </w:tr>
      <w:tr w:rsidR="009F4223" w14:paraId="610A37B3" w14:textId="77777777" w:rsidTr="004D7B09">
        <w:trPr>
          <w:cantSplit/>
          <w:trHeight w:val="674"/>
          <w:jc w:val="center"/>
        </w:trPr>
        <w:tc>
          <w:tcPr>
            <w:tcW w:w="1422" w:type="pct"/>
            <w:gridSpan w:val="2"/>
            <w:hideMark/>
          </w:tcPr>
          <w:p w14:paraId="4BE7C13E" w14:textId="77777777" w:rsidR="009F4223" w:rsidRDefault="009F4223" w:rsidP="00910A21">
            <w:pPr>
              <w:spacing w:line="276" w:lineRule="auto"/>
              <w:jc w:val="center"/>
              <w:rPr>
                <w:b/>
                <w:sz w:val="20"/>
              </w:rPr>
            </w:pPr>
            <w:r>
              <w:rPr>
                <w:b/>
                <w:sz w:val="20"/>
              </w:rPr>
              <w:t>Delaware</w:t>
            </w:r>
          </w:p>
          <w:p w14:paraId="14ED4017" w14:textId="77777777" w:rsidR="009F4223" w:rsidRDefault="009F4223" w:rsidP="00910A21">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(State or other jurisdiction of incorporation)</w:t>
            </w:r>
          </w:p>
        </w:tc>
        <w:tc>
          <w:tcPr>
            <w:tcW w:w="2175" w:type="pct"/>
          </w:tcPr>
          <w:p w14:paraId="6CC080A7" w14:textId="77777777" w:rsidR="009F4223" w:rsidRDefault="009F4223" w:rsidP="00910A21">
            <w:pPr>
              <w:spacing w:line="276" w:lineRule="auto"/>
              <w:jc w:val="center"/>
              <w:rPr>
                <w:b/>
                <w:sz w:val="20"/>
              </w:rPr>
            </w:pPr>
            <w:r>
              <w:rPr>
                <w:b/>
                <w:sz w:val="20"/>
              </w:rPr>
              <w:t>001-35479</w:t>
            </w:r>
          </w:p>
          <w:p w14:paraId="30147FC1" w14:textId="77777777" w:rsidR="00874665" w:rsidRDefault="009F4223" w:rsidP="00910A21">
            <w:pPr>
              <w:spacing w:line="276" w:lineRule="auto"/>
              <w:jc w:val="center"/>
              <w:rPr>
                <w:sz w:val="20"/>
              </w:rPr>
            </w:pPr>
            <w:r>
              <w:rPr>
                <w:sz w:val="20"/>
              </w:rPr>
              <w:t xml:space="preserve">(Commission </w:t>
            </w:r>
          </w:p>
          <w:p w14:paraId="1D75D6F9" w14:textId="77777777" w:rsidR="009F4223" w:rsidRDefault="009F4223" w:rsidP="00910A21">
            <w:pPr>
              <w:spacing w:line="276" w:lineRule="auto"/>
              <w:jc w:val="center"/>
              <w:rPr>
                <w:b/>
                <w:sz w:val="20"/>
              </w:rPr>
            </w:pPr>
            <w:r>
              <w:rPr>
                <w:sz w:val="20"/>
              </w:rPr>
              <w:t>File Number)</w:t>
            </w:r>
          </w:p>
        </w:tc>
        <w:tc>
          <w:tcPr>
            <w:tcW w:w="1403" w:type="pct"/>
            <w:gridSpan w:val="2"/>
            <w:hideMark/>
          </w:tcPr>
          <w:p w14:paraId="4CC4C95A" w14:textId="77777777" w:rsidR="009F4223" w:rsidRDefault="009F4223" w:rsidP="00910A21">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b/>
                <w:sz w:val="20"/>
                <w:szCs w:val="20"/>
                <w:lang w:bidi="en-US"/>
              </w:rPr>
              <w:t>20-5956993</w:t>
            </w:r>
            <w:r>
              <w:rPr>
                <w:rFonts w:ascii="Times New Roman" w:eastAsia="Times New Roman" w:hAnsi="Times New Roman" w:cs="Times New Roman"/>
                <w:b/>
                <w:sz w:val="20"/>
                <w:szCs w:val="20"/>
              </w:rPr>
              <w:t xml:space="preserve"> </w:t>
            </w:r>
          </w:p>
          <w:p w14:paraId="346D52B2" w14:textId="77777777" w:rsidR="009F4223" w:rsidRDefault="009F4223" w:rsidP="00910A21">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(I.R.S. Employer </w:t>
            </w:r>
            <w:r>
              <w:rPr>
                <w:rFonts w:ascii="Times New Roman" w:eastAsia="Times New Roman" w:hAnsi="Times New Roman" w:cs="Times New Roman"/>
                <w:sz w:val="20"/>
                <w:szCs w:val="20"/>
              </w:rPr>
              <w:br/>
              <w:t>Identification Number)</w:t>
            </w:r>
          </w:p>
        </w:tc>
      </w:tr>
      <w:tr w:rsidR="009F4223" w14:paraId="5ADC0170" w14:textId="77777777" w:rsidTr="004D7B09">
        <w:trPr>
          <w:cantSplit/>
          <w:jc w:val="center"/>
        </w:trPr>
        <w:tc>
          <w:tcPr>
            <w:tcW w:w="1182" w:type="pct"/>
          </w:tcPr>
          <w:p w14:paraId="6007C157" w14:textId="77777777" w:rsidR="009F4223" w:rsidRDefault="009F4223" w:rsidP="00910A21">
            <w:pPr>
              <w:spacing w:line="276" w:lineRule="auto"/>
              <w:jc w:val="center"/>
              <w:rPr>
                <w:b/>
                <w:sz w:val="20"/>
              </w:rPr>
            </w:pPr>
          </w:p>
        </w:tc>
        <w:tc>
          <w:tcPr>
            <w:tcW w:w="2636" w:type="pct"/>
            <w:gridSpan w:val="3"/>
            <w:hideMark/>
          </w:tcPr>
          <w:p w14:paraId="2491155A" w14:textId="77777777" w:rsidR="00874665" w:rsidRDefault="00874665" w:rsidP="007601F0">
            <w:pPr>
              <w:spacing w:line="276" w:lineRule="auto"/>
              <w:jc w:val="center"/>
              <w:rPr>
                <w:b/>
                <w:sz w:val="20"/>
                <w:lang w:bidi="en-US"/>
              </w:rPr>
            </w:pPr>
          </w:p>
          <w:p w14:paraId="6CECE300" w14:textId="77777777" w:rsidR="007601F0" w:rsidRDefault="00500BAD" w:rsidP="007601F0">
            <w:pPr>
              <w:spacing w:line="276" w:lineRule="auto"/>
              <w:jc w:val="center"/>
              <w:rPr>
                <w:b/>
                <w:sz w:val="20"/>
                <w:lang w:bidi="en-US"/>
              </w:rPr>
            </w:pPr>
            <w:r>
              <w:rPr>
                <w:b/>
                <w:sz w:val="20"/>
                <w:lang w:bidi="en-US"/>
              </w:rPr>
              <w:t>Fulbright Tower,</w:t>
            </w:r>
            <w:r w:rsidR="00874665">
              <w:rPr>
                <w:b/>
                <w:sz w:val="20"/>
                <w:lang w:bidi="en-US"/>
              </w:rPr>
              <w:t xml:space="preserve"> </w:t>
            </w:r>
            <w:r w:rsidR="000A77D2">
              <w:rPr>
                <w:b/>
                <w:sz w:val="20"/>
                <w:lang w:bidi="en-US"/>
              </w:rPr>
              <w:t>1301 McKinney Street</w:t>
            </w:r>
            <w:r w:rsidR="00874665">
              <w:rPr>
                <w:b/>
                <w:sz w:val="20"/>
                <w:lang w:bidi="en-US"/>
              </w:rPr>
              <w:t xml:space="preserve">, </w:t>
            </w:r>
            <w:r w:rsidR="009F4223">
              <w:rPr>
                <w:b/>
                <w:sz w:val="20"/>
                <w:lang w:bidi="en-US"/>
              </w:rPr>
              <w:t xml:space="preserve">Suite </w:t>
            </w:r>
            <w:r w:rsidR="000A77D2">
              <w:rPr>
                <w:b/>
                <w:sz w:val="20"/>
                <w:lang w:bidi="en-US"/>
              </w:rPr>
              <w:t>2</w:t>
            </w:r>
            <w:r w:rsidR="00765686">
              <w:rPr>
                <w:b/>
                <w:sz w:val="20"/>
                <w:lang w:bidi="en-US"/>
              </w:rPr>
              <w:t>300</w:t>
            </w:r>
            <w:r w:rsidR="009F4223">
              <w:rPr>
                <w:b/>
                <w:sz w:val="20"/>
                <w:lang w:bidi="en-US"/>
              </w:rPr>
              <w:t xml:space="preserve"> </w:t>
            </w:r>
          </w:p>
          <w:p w14:paraId="56CD77E0" w14:textId="77777777" w:rsidR="009F4223" w:rsidRPr="00874665" w:rsidRDefault="000A77D2" w:rsidP="00910A21">
            <w:pPr>
              <w:spacing w:line="276" w:lineRule="auto"/>
              <w:jc w:val="center"/>
              <w:rPr>
                <w:b/>
                <w:sz w:val="16"/>
                <w:szCs w:val="16"/>
              </w:rPr>
            </w:pPr>
            <w:r>
              <w:rPr>
                <w:b/>
                <w:sz w:val="20"/>
                <w:lang w:bidi="en-US"/>
              </w:rPr>
              <w:t>Houston, Texas</w:t>
            </w:r>
            <w:r w:rsidR="00500BAD">
              <w:rPr>
                <w:b/>
                <w:sz w:val="20"/>
                <w:lang w:bidi="en-US"/>
              </w:rPr>
              <w:t xml:space="preserve"> 77010</w:t>
            </w:r>
            <w:r w:rsidR="009F4223">
              <w:rPr>
                <w:b/>
                <w:sz w:val="20"/>
              </w:rPr>
              <w:br/>
            </w:r>
            <w:r w:rsidR="009F4223" w:rsidRPr="00874665">
              <w:rPr>
                <w:b/>
                <w:sz w:val="16"/>
                <w:szCs w:val="16"/>
              </w:rPr>
              <w:t xml:space="preserve">(Address of </w:t>
            </w:r>
            <w:r w:rsidRPr="00874665">
              <w:rPr>
                <w:b/>
                <w:sz w:val="16"/>
                <w:szCs w:val="16"/>
              </w:rPr>
              <w:t>P</w:t>
            </w:r>
            <w:r w:rsidR="009F4223" w:rsidRPr="00874665">
              <w:rPr>
                <w:b/>
                <w:sz w:val="16"/>
                <w:szCs w:val="16"/>
              </w:rPr>
              <w:t xml:space="preserve">rincipal </w:t>
            </w:r>
            <w:r w:rsidRPr="00874665">
              <w:rPr>
                <w:b/>
                <w:sz w:val="16"/>
                <w:szCs w:val="16"/>
              </w:rPr>
              <w:t>E</w:t>
            </w:r>
            <w:r w:rsidR="009F4223" w:rsidRPr="00874665">
              <w:rPr>
                <w:b/>
                <w:sz w:val="16"/>
                <w:szCs w:val="16"/>
              </w:rPr>
              <w:t xml:space="preserve">xecutive </w:t>
            </w:r>
            <w:r w:rsidRPr="00874665">
              <w:rPr>
                <w:b/>
                <w:sz w:val="16"/>
                <w:szCs w:val="16"/>
              </w:rPr>
              <w:t>O</w:t>
            </w:r>
            <w:r w:rsidR="009F4223" w:rsidRPr="00874665">
              <w:rPr>
                <w:b/>
                <w:sz w:val="16"/>
                <w:szCs w:val="16"/>
              </w:rPr>
              <w:t>ffices)</w:t>
            </w:r>
          </w:p>
          <w:p w14:paraId="237CB667" w14:textId="77777777" w:rsidR="00E22170" w:rsidRPr="00E22170" w:rsidRDefault="00E22170" w:rsidP="00E22170">
            <w:pPr>
              <w:spacing w:line="276" w:lineRule="auto"/>
              <w:rPr>
                <w:b/>
                <w:sz w:val="20"/>
              </w:rPr>
            </w:pPr>
          </w:p>
        </w:tc>
        <w:tc>
          <w:tcPr>
            <w:tcW w:w="1182" w:type="pct"/>
          </w:tcPr>
          <w:p w14:paraId="026E41B9" w14:textId="77777777" w:rsidR="009F4223" w:rsidRDefault="009F4223" w:rsidP="00910A21">
            <w:pPr>
              <w:spacing w:line="276" w:lineRule="auto"/>
              <w:jc w:val="center"/>
              <w:rPr>
                <w:b/>
                <w:sz w:val="20"/>
              </w:rPr>
            </w:pPr>
          </w:p>
        </w:tc>
      </w:tr>
    </w:tbl>
    <w:p w14:paraId="45301E79" w14:textId="77777777" w:rsidR="00E22170" w:rsidRDefault="00E22170" w:rsidP="00E22170">
      <w:pPr>
        <w:pStyle w:val="BodyText3"/>
        <w:spacing w:after="0"/>
        <w:jc w:val="center"/>
        <w:rPr>
          <w:b/>
        </w:rPr>
      </w:pPr>
      <w:r w:rsidRPr="00E22170">
        <w:rPr>
          <w:b/>
        </w:rPr>
        <w:t>Registrant’s telephone number, including area code</w:t>
      </w:r>
      <w:proofErr w:type="gramStart"/>
      <w:r w:rsidRPr="00E22170">
        <w:rPr>
          <w:b/>
        </w:rPr>
        <w:t xml:space="preserve">: </w:t>
      </w:r>
      <w:r w:rsidR="00874665">
        <w:rPr>
          <w:b/>
        </w:rPr>
        <w:t xml:space="preserve"> </w:t>
      </w:r>
      <w:r w:rsidRPr="00E22170">
        <w:rPr>
          <w:b/>
        </w:rPr>
        <w:t>(</w:t>
      </w:r>
      <w:proofErr w:type="gramEnd"/>
      <w:r w:rsidRPr="00E22170">
        <w:rPr>
          <w:b/>
        </w:rPr>
        <w:t>877) 294-7574</w:t>
      </w:r>
    </w:p>
    <w:p w14:paraId="620DF14E" w14:textId="77777777" w:rsidR="00E22170" w:rsidRDefault="00E22170" w:rsidP="00E22170">
      <w:pPr>
        <w:pStyle w:val="BodyText3"/>
        <w:spacing w:after="0"/>
        <w:jc w:val="center"/>
        <w:rPr>
          <w:rFonts w:ascii="Times New Roman" w:hAnsi="Times New Roman"/>
        </w:rPr>
      </w:pPr>
    </w:p>
    <w:p w14:paraId="4BEF2603" w14:textId="77777777" w:rsidR="00C95E2D" w:rsidRDefault="00C95E2D" w:rsidP="00C95E2D">
      <w:pPr>
        <w:pStyle w:val="BodyText3"/>
        <w:spacing w:after="0"/>
        <w:rPr>
          <w:rFonts w:ascii="Times New Roman" w:hAnsi="Times New Roman"/>
        </w:rPr>
      </w:pPr>
      <w:r>
        <w:rPr>
          <w:rFonts w:ascii="Times New Roman" w:hAnsi="Times New Roman"/>
        </w:rPr>
        <w:t>Check the appropriate box below if the Form 8-K filing is intended to simultaneously satisfy the filing obligation of the registrant under any of the following provisions (see General Instruction A.2. below):</w:t>
      </w:r>
    </w:p>
    <w:p w14:paraId="3092116A" w14:textId="77777777" w:rsidR="00C95E2D" w:rsidRDefault="00C95E2D" w:rsidP="00C95E2D">
      <w:pPr>
        <w:pStyle w:val="BodyText3"/>
        <w:spacing w:after="0"/>
        <w:rPr>
          <w:rFonts w:ascii="Times New Roman" w:hAnsi="Times New Roman"/>
        </w:rPr>
      </w:pPr>
    </w:p>
    <w:p w14:paraId="6EB2DE8E" w14:textId="77777777" w:rsidR="00C95E2D" w:rsidRDefault="00C95E2D" w:rsidP="00C95E2D">
      <w:pPr>
        <w:pStyle w:val="BodyText3"/>
        <w:overflowPunct/>
        <w:autoSpaceDE/>
        <w:adjustRightInd/>
        <w:spacing w:after="0"/>
        <w:rPr>
          <w:rFonts w:ascii="Times New Roman" w:hAnsi="Times New Roman"/>
        </w:rPr>
      </w:pPr>
      <w:proofErr w:type="gramStart"/>
      <w:r>
        <w:rPr>
          <w:rFonts w:ascii="Times New Roman" w:hAnsi="Times New Roman"/>
        </w:rPr>
        <w:t>[  ]</w:t>
      </w:r>
      <w:proofErr w:type="gramEnd"/>
      <w:r>
        <w:rPr>
          <w:rFonts w:ascii="Times New Roman" w:hAnsi="Times New Roman"/>
        </w:rPr>
        <w:t xml:space="preserve"> Written communications pursuant to Rule 425 under the Securities Act (17 CFR 230.425)</w:t>
      </w:r>
    </w:p>
    <w:p w14:paraId="5F10DFA0" w14:textId="77777777" w:rsidR="00874665" w:rsidRDefault="00874665" w:rsidP="00C95E2D">
      <w:pPr>
        <w:pStyle w:val="BodyText3"/>
        <w:overflowPunct/>
        <w:autoSpaceDE/>
        <w:adjustRightInd/>
        <w:spacing w:after="0"/>
        <w:rPr>
          <w:rFonts w:ascii="Times New Roman" w:hAnsi="Times New Roman"/>
        </w:rPr>
      </w:pPr>
    </w:p>
    <w:p w14:paraId="255FE8A6" w14:textId="77777777" w:rsidR="00C95E2D" w:rsidRDefault="00C95E2D" w:rsidP="00C95E2D">
      <w:pPr>
        <w:pStyle w:val="BodyText2"/>
        <w:widowControl/>
        <w:rPr>
          <w:sz w:val="20"/>
        </w:rPr>
      </w:pPr>
      <w:proofErr w:type="gramStart"/>
      <w:r>
        <w:rPr>
          <w:sz w:val="20"/>
        </w:rPr>
        <w:t>[  ]</w:t>
      </w:r>
      <w:proofErr w:type="gramEnd"/>
      <w:r>
        <w:rPr>
          <w:sz w:val="20"/>
        </w:rPr>
        <w:t xml:space="preserve"> Soliciting material pursuant to Rule 14a-12 under the Exchange Act (17 CFR 240.14a-12)</w:t>
      </w:r>
    </w:p>
    <w:p w14:paraId="6B6CF4E1" w14:textId="77777777" w:rsidR="00874665" w:rsidRDefault="00874665" w:rsidP="00C95E2D">
      <w:pPr>
        <w:pStyle w:val="BodyText2"/>
        <w:widowControl/>
        <w:rPr>
          <w:sz w:val="20"/>
        </w:rPr>
      </w:pPr>
    </w:p>
    <w:p w14:paraId="4DFB4E01" w14:textId="77777777" w:rsidR="00C95E2D" w:rsidRDefault="00C95E2D" w:rsidP="00C95E2D">
      <w:pPr>
        <w:rPr>
          <w:sz w:val="20"/>
        </w:rPr>
      </w:pPr>
      <w:proofErr w:type="gramStart"/>
      <w:r>
        <w:rPr>
          <w:sz w:val="20"/>
        </w:rPr>
        <w:t>[  ]</w:t>
      </w:r>
      <w:proofErr w:type="gramEnd"/>
      <w:r>
        <w:rPr>
          <w:sz w:val="20"/>
        </w:rPr>
        <w:t xml:space="preserve"> Pre-commencement communications pursuant to Rule 14d-2(b) under the Exchange Act (17 CFR 240.14d-2(b))</w:t>
      </w:r>
    </w:p>
    <w:p w14:paraId="3CEC565A" w14:textId="77777777" w:rsidR="00874665" w:rsidRDefault="00874665" w:rsidP="00C95E2D">
      <w:pPr>
        <w:rPr>
          <w:sz w:val="20"/>
        </w:rPr>
      </w:pPr>
    </w:p>
    <w:p w14:paraId="51B99A4E" w14:textId="77777777" w:rsidR="00C95E2D" w:rsidRDefault="00C95E2D" w:rsidP="00C95E2D">
      <w:pPr>
        <w:rPr>
          <w:sz w:val="20"/>
        </w:rPr>
      </w:pPr>
      <w:proofErr w:type="gramStart"/>
      <w:r>
        <w:rPr>
          <w:sz w:val="20"/>
        </w:rPr>
        <w:t>[  ]</w:t>
      </w:r>
      <w:proofErr w:type="gramEnd"/>
      <w:r>
        <w:rPr>
          <w:sz w:val="20"/>
        </w:rPr>
        <w:t xml:space="preserve"> Pre-commencement communications pursuant to Rule 13e-4(c) under the Exchange Act (17 CFR 240.13e-4(c))</w:t>
      </w:r>
    </w:p>
    <w:p w14:paraId="5861737B" w14:textId="77777777" w:rsidR="00D20168" w:rsidRDefault="00D20168" w:rsidP="00C95E2D">
      <w:pPr>
        <w:rPr>
          <w:sz w:val="20"/>
        </w:rPr>
      </w:pPr>
    </w:p>
    <w:p w14:paraId="2D982B06" w14:textId="77777777" w:rsidR="00025149" w:rsidRDefault="00025149" w:rsidP="00025149">
      <w:pPr>
        <w:ind w:firstLine="220"/>
        <w:rPr>
          <w:sz w:val="18"/>
          <w:szCs w:val="18"/>
        </w:rPr>
      </w:pPr>
      <w:r>
        <w:rPr>
          <w:sz w:val="18"/>
          <w:szCs w:val="18"/>
        </w:rPr>
        <w:t>Securities registered pursuant to Section 12(b) of the Act:</w:t>
      </w:r>
    </w:p>
    <w:tbl>
      <w:tblPr>
        <w:tblStyle w:val="TableGrid"/>
        <w:tblW w:w="5000" w:type="pct"/>
        <w:jc w:val="center"/>
        <w:tblInd w:w="0" w:type="dxa"/>
        <w:tblCellMar>
          <w:left w:w="0" w:type="dxa"/>
          <w:right w:w="0" w:type="dxa"/>
        </w:tblCellMar>
        <w:tblLook w:val="04A0" w:firstRow="1" w:lastRow="0" w:firstColumn="1" w:lastColumn="0" w:noHBand="0" w:noVBand="1"/>
      </w:tblPr>
      <w:tblGrid>
        <w:gridCol w:w="3598"/>
        <w:gridCol w:w="3601"/>
        <w:gridCol w:w="3601"/>
      </w:tblGrid>
      <w:tr w:rsidR="00025149" w14:paraId="4C0CA584" w14:textId="77777777" w:rsidTr="004D7B09">
        <w:trPr>
          <w:trHeight w:hRule="exact" w:val="20"/>
          <w:jc w:val="center"/>
        </w:trPr>
        <w:tc>
          <w:tcPr>
            <w:tcW w:w="1666" w:type="pct"/>
            <w:tcBorders>
              <w:top w:val="nil"/>
              <w:left w:val="nil"/>
              <w:bottom w:val="nil"/>
              <w:right w:val="nil"/>
            </w:tcBorders>
          </w:tcPr>
          <w:p w14:paraId="41B749E4" w14:textId="77777777" w:rsidR="00025149" w:rsidRDefault="00025149" w:rsidP="00910A21">
            <w:pPr>
              <w:rPr>
                <w:b/>
                <w:sz w:val="2"/>
                <w:lang w:val="am-ET"/>
              </w:rPr>
            </w:pPr>
          </w:p>
        </w:tc>
        <w:tc>
          <w:tcPr>
            <w:tcW w:w="1667" w:type="pct"/>
            <w:tcBorders>
              <w:top w:val="nil"/>
              <w:left w:val="nil"/>
              <w:bottom w:val="nil"/>
              <w:right w:val="nil"/>
            </w:tcBorders>
          </w:tcPr>
          <w:p w14:paraId="2F9A78F6" w14:textId="77777777" w:rsidR="00025149" w:rsidRDefault="00025149" w:rsidP="00910A21">
            <w:pPr>
              <w:rPr>
                <w:b/>
                <w:sz w:val="2"/>
              </w:rPr>
            </w:pPr>
          </w:p>
        </w:tc>
        <w:tc>
          <w:tcPr>
            <w:tcW w:w="1667" w:type="pct"/>
            <w:tcBorders>
              <w:top w:val="nil"/>
              <w:left w:val="nil"/>
              <w:bottom w:val="nil"/>
              <w:right w:val="nil"/>
            </w:tcBorders>
          </w:tcPr>
          <w:p w14:paraId="541F33A2" w14:textId="77777777" w:rsidR="00025149" w:rsidRDefault="00025149" w:rsidP="00910A21">
            <w:pPr>
              <w:rPr>
                <w:b/>
                <w:sz w:val="2"/>
              </w:rPr>
            </w:pPr>
          </w:p>
        </w:tc>
      </w:tr>
      <w:tr w:rsidR="00025149" w14:paraId="74890793" w14:textId="77777777" w:rsidTr="004D7B09">
        <w:trPr>
          <w:jc w:val="center"/>
        </w:trPr>
        <w:tc>
          <w:tcPr>
            <w:tcW w:w="1666" w:type="pct"/>
            <w:tcBorders>
              <w:top w:val="single" w:sz="4" w:space="0" w:color="000000"/>
              <w:left w:val="single" w:sz="4" w:space="0" w:color="000000"/>
              <w:bottom w:val="single" w:sz="4" w:space="0" w:color="000000"/>
              <w:right w:val="single" w:sz="4" w:space="0" w:color="000000"/>
            </w:tcBorders>
            <w:hideMark/>
          </w:tcPr>
          <w:p w14:paraId="1C36A6BA" w14:textId="77777777" w:rsidR="00025149" w:rsidRDefault="00025149" w:rsidP="00910A21">
            <w:pPr>
              <w:jc w:val="center"/>
              <w:rPr>
                <w:b/>
                <w:sz w:val="18"/>
                <w:szCs w:val="18"/>
              </w:rPr>
            </w:pPr>
            <w:r>
              <w:rPr>
                <w:b/>
                <w:sz w:val="18"/>
                <w:szCs w:val="18"/>
              </w:rPr>
              <w:t>Title of each class</w:t>
            </w:r>
          </w:p>
        </w:tc>
        <w:tc>
          <w:tcPr>
            <w:tcW w:w="1667" w:type="pct"/>
            <w:tcBorders>
              <w:top w:val="single" w:sz="4" w:space="0" w:color="000000"/>
              <w:left w:val="single" w:sz="4" w:space="0" w:color="000000"/>
              <w:bottom w:val="single" w:sz="4" w:space="0" w:color="000000"/>
              <w:right w:val="single" w:sz="4" w:space="0" w:color="000000"/>
            </w:tcBorders>
            <w:hideMark/>
          </w:tcPr>
          <w:p w14:paraId="77A6E504" w14:textId="77777777" w:rsidR="00025149" w:rsidRDefault="00025149" w:rsidP="00910A21">
            <w:pPr>
              <w:jc w:val="center"/>
              <w:rPr>
                <w:b/>
                <w:sz w:val="18"/>
                <w:szCs w:val="18"/>
              </w:rPr>
            </w:pPr>
            <w:r>
              <w:rPr>
                <w:b/>
                <w:sz w:val="18"/>
                <w:szCs w:val="18"/>
              </w:rPr>
              <w:t>Trading symbol(s)</w:t>
            </w:r>
          </w:p>
        </w:tc>
        <w:tc>
          <w:tcPr>
            <w:tcW w:w="1667" w:type="pct"/>
            <w:tcBorders>
              <w:top w:val="single" w:sz="4" w:space="0" w:color="000000"/>
              <w:left w:val="single" w:sz="4" w:space="0" w:color="000000"/>
              <w:bottom w:val="single" w:sz="4" w:space="0" w:color="000000"/>
              <w:right w:val="single" w:sz="4" w:space="0" w:color="000000"/>
            </w:tcBorders>
            <w:hideMark/>
          </w:tcPr>
          <w:p w14:paraId="58ACB42D" w14:textId="77777777" w:rsidR="00025149" w:rsidRDefault="00025149" w:rsidP="00910A21">
            <w:pPr>
              <w:jc w:val="center"/>
              <w:rPr>
                <w:b/>
                <w:sz w:val="18"/>
                <w:szCs w:val="18"/>
              </w:rPr>
            </w:pPr>
            <w:r>
              <w:rPr>
                <w:b/>
                <w:sz w:val="18"/>
                <w:szCs w:val="18"/>
              </w:rPr>
              <w:t>Name of each exchange on which registered</w:t>
            </w:r>
          </w:p>
        </w:tc>
      </w:tr>
      <w:tr w:rsidR="00025149" w14:paraId="4BAE35C1" w14:textId="77777777" w:rsidTr="004D7B09">
        <w:trPr>
          <w:jc w:val="center"/>
        </w:trPr>
        <w:tc>
          <w:tcPr>
            <w:tcW w:w="1666" w:type="pct"/>
            <w:tcBorders>
              <w:top w:val="single" w:sz="4" w:space="0" w:color="000000"/>
              <w:left w:val="single" w:sz="4" w:space="0" w:color="000000"/>
              <w:bottom w:val="single" w:sz="4" w:space="0" w:color="000000"/>
              <w:right w:val="single" w:sz="4" w:space="0" w:color="000000"/>
            </w:tcBorders>
            <w:hideMark/>
          </w:tcPr>
          <w:p w14:paraId="47F47B74" w14:textId="77777777" w:rsidR="00025149" w:rsidRDefault="00025149" w:rsidP="00910A21">
            <w:pPr>
              <w:jc w:val="center"/>
              <w:rPr>
                <w:sz w:val="18"/>
                <w:szCs w:val="18"/>
              </w:rPr>
            </w:pPr>
            <w:r>
              <w:rPr>
                <w:sz w:val="18"/>
                <w:szCs w:val="18"/>
              </w:rPr>
              <w:t>Common Stock, par value $0.01</w:t>
            </w:r>
          </w:p>
        </w:tc>
        <w:tc>
          <w:tcPr>
            <w:tcW w:w="1667" w:type="pct"/>
            <w:tcBorders>
              <w:top w:val="single" w:sz="4" w:space="0" w:color="000000"/>
              <w:left w:val="single" w:sz="4" w:space="0" w:color="000000"/>
              <w:bottom w:val="single" w:sz="4" w:space="0" w:color="000000"/>
              <w:right w:val="single" w:sz="4" w:space="0" w:color="000000"/>
            </w:tcBorders>
            <w:hideMark/>
          </w:tcPr>
          <w:p w14:paraId="0930DE18" w14:textId="77777777" w:rsidR="00025149" w:rsidRDefault="00025149" w:rsidP="00910A21">
            <w:pPr>
              <w:jc w:val="center"/>
              <w:rPr>
                <w:sz w:val="18"/>
                <w:szCs w:val="18"/>
              </w:rPr>
            </w:pPr>
            <w:r>
              <w:rPr>
                <w:sz w:val="18"/>
                <w:szCs w:val="18"/>
              </w:rPr>
              <w:t>MRC</w:t>
            </w:r>
          </w:p>
        </w:tc>
        <w:tc>
          <w:tcPr>
            <w:tcW w:w="1667" w:type="pct"/>
            <w:tcBorders>
              <w:top w:val="single" w:sz="4" w:space="0" w:color="000000"/>
              <w:left w:val="single" w:sz="4" w:space="0" w:color="000000"/>
              <w:bottom w:val="single" w:sz="4" w:space="0" w:color="000000"/>
              <w:right w:val="single" w:sz="4" w:space="0" w:color="000000"/>
            </w:tcBorders>
            <w:hideMark/>
          </w:tcPr>
          <w:p w14:paraId="32C5071A" w14:textId="77777777" w:rsidR="00025149" w:rsidRDefault="00025149" w:rsidP="00910A21">
            <w:pPr>
              <w:jc w:val="center"/>
              <w:rPr>
                <w:sz w:val="18"/>
                <w:szCs w:val="18"/>
              </w:rPr>
            </w:pPr>
            <w:r>
              <w:rPr>
                <w:sz w:val="18"/>
                <w:szCs w:val="18"/>
              </w:rPr>
              <w:t>New York Stock Exchange</w:t>
            </w:r>
          </w:p>
        </w:tc>
      </w:tr>
    </w:tbl>
    <w:p w14:paraId="755107A0" w14:textId="77777777" w:rsidR="00025149" w:rsidRDefault="00025149" w:rsidP="00D20168">
      <w:pPr>
        <w:rPr>
          <w:color w:val="000000"/>
          <w:sz w:val="20"/>
        </w:rPr>
      </w:pPr>
    </w:p>
    <w:p w14:paraId="409E6F26" w14:textId="77777777" w:rsidR="00D20168" w:rsidRDefault="00D20168" w:rsidP="00D20168">
      <w:pPr>
        <w:rPr>
          <w:color w:val="000000"/>
          <w:sz w:val="20"/>
        </w:rPr>
      </w:pPr>
      <w:r w:rsidRPr="00D20168">
        <w:rPr>
          <w:color w:val="000000"/>
          <w:sz w:val="20"/>
        </w:rPr>
        <w:t>Indicate by check mark whether the registrant is an emerging growth company as defined in Rule 405 of the Securities Act of 1933 (§230.405 of this chapter) or Rule 12b-2 of the Securities Exchange Act of 1934 (§240.12b-2 of this chapter).</w:t>
      </w:r>
    </w:p>
    <w:p w14:paraId="191ADF8C" w14:textId="77777777" w:rsidR="00D20168" w:rsidRPr="00D20168" w:rsidRDefault="00D20168" w:rsidP="00D20168">
      <w:pPr>
        <w:rPr>
          <w:color w:val="000000"/>
          <w:sz w:val="20"/>
        </w:rPr>
      </w:pPr>
    </w:p>
    <w:p w14:paraId="36FEB010" w14:textId="77777777" w:rsidR="00D20168" w:rsidRDefault="00D20168" w:rsidP="00D20168">
      <w:pPr>
        <w:rPr>
          <w:rFonts w:ascii="Segoe UI Symbol" w:hAnsi="Segoe UI Symbol" w:cs="Segoe UI Symbol"/>
          <w:color w:val="000000"/>
          <w:sz w:val="20"/>
        </w:rPr>
      </w:pPr>
      <w:r w:rsidRPr="00D20168">
        <w:rPr>
          <w:color w:val="000000"/>
          <w:sz w:val="20"/>
        </w:rPr>
        <w:t xml:space="preserve">Emerging growth company </w:t>
      </w:r>
      <w:r w:rsidRPr="00D20168">
        <w:rPr>
          <w:rFonts w:ascii="Segoe UI Symbol" w:hAnsi="Segoe UI Symbol" w:cs="Segoe UI Symbol"/>
          <w:color w:val="000000"/>
          <w:sz w:val="20"/>
        </w:rPr>
        <w:t>☐</w:t>
      </w:r>
    </w:p>
    <w:p w14:paraId="63B5241C" w14:textId="77777777" w:rsidR="00D20168" w:rsidRPr="00D20168" w:rsidRDefault="00D20168" w:rsidP="00D20168">
      <w:pPr>
        <w:rPr>
          <w:color w:val="000000"/>
          <w:sz w:val="20"/>
        </w:rPr>
      </w:pPr>
    </w:p>
    <w:p w14:paraId="37373F42" w14:textId="77777777" w:rsidR="00D20168" w:rsidRDefault="00D20168" w:rsidP="00D20168">
      <w:pPr>
        <w:rPr>
          <w:rFonts w:ascii="Segoe UI Symbol" w:hAnsi="Segoe UI Symbol" w:cs="Segoe UI Symbol"/>
          <w:color w:val="000000"/>
          <w:sz w:val="20"/>
        </w:rPr>
      </w:pPr>
      <w:r w:rsidRPr="00D20168">
        <w:rPr>
          <w:color w:val="000000"/>
          <w:sz w:val="20"/>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D20168">
        <w:rPr>
          <w:rFonts w:ascii="Segoe UI Symbol" w:hAnsi="Segoe UI Symbol" w:cs="Segoe UI Symbol"/>
          <w:color w:val="000000"/>
          <w:sz w:val="20"/>
        </w:rPr>
        <w:t>☐</w:t>
      </w:r>
    </w:p>
    <w:p w14:paraId="5D828ED5" w14:textId="77777777" w:rsidR="00024070" w:rsidRPr="00D20168" w:rsidRDefault="00024070" w:rsidP="00D20168">
      <w:pPr>
        <w:rPr>
          <w:color w:val="000000"/>
          <w:sz w:val="20"/>
        </w:rPr>
      </w:pPr>
    </w:p>
    <w:p w14:paraId="74AE62A2" w14:textId="77777777" w:rsidR="00C95E2D" w:rsidRDefault="00C95E2D" w:rsidP="00C95E2D">
      <w:pPr>
        <w:pBdr>
          <w:top w:val="double" w:sz="6" w:space="1" w:color="auto"/>
        </w:pBdr>
        <w:rPr>
          <w:b/>
          <w:sz w:val="20"/>
        </w:rPr>
      </w:pPr>
    </w:p>
    <w:p w14:paraId="610AD836" w14:textId="77777777" w:rsidR="00C95E2D" w:rsidRDefault="00C95E2D" w:rsidP="00C95E2D">
      <w:pPr>
        <w:overflowPunct/>
        <w:autoSpaceDE/>
        <w:autoSpaceDN/>
        <w:adjustRightInd/>
        <w:rPr>
          <w:b/>
          <w:sz w:val="20"/>
        </w:rPr>
        <w:sectPr w:rsidR="00C95E2D" w:rsidSect="00024070">
          <w:pgSz w:w="12240" w:h="15840"/>
          <w:pgMar w:top="864" w:right="720" w:bottom="720" w:left="720" w:header="432" w:footer="360" w:gutter="0"/>
          <w:paperSrc w:first="7" w:other="7"/>
          <w:pgNumType w:start="1"/>
          <w:cols w:space="720"/>
        </w:sectPr>
      </w:pPr>
    </w:p>
    <w:p w14:paraId="78157717" w14:textId="77777777" w:rsidR="001B44F7" w:rsidRPr="001B44F7" w:rsidRDefault="001B44F7" w:rsidP="001B44F7">
      <w:pPr>
        <w:spacing w:after="240"/>
        <w:ind w:left="1440" w:hanging="1440"/>
        <w:rPr>
          <w:b/>
          <w:color w:val="000000"/>
          <w:sz w:val="20"/>
        </w:rPr>
      </w:pPr>
      <w:r w:rsidRPr="001B44F7">
        <w:rPr>
          <w:b/>
          <w:color w:val="000000"/>
          <w:sz w:val="20"/>
        </w:rPr>
        <w:lastRenderedPageBreak/>
        <w:t>Item 2.02</w:t>
      </w:r>
      <w:r w:rsidRPr="001B44F7">
        <w:rPr>
          <w:b/>
          <w:color w:val="000000"/>
          <w:sz w:val="20"/>
        </w:rPr>
        <w:tab/>
      </w:r>
      <w:r w:rsidRPr="001B44F7">
        <w:rPr>
          <w:b/>
          <w:color w:val="000000"/>
          <w:sz w:val="20"/>
          <w:u w:val="single"/>
        </w:rPr>
        <w:t>Results of Operations and Financial Condition</w:t>
      </w:r>
    </w:p>
    <w:p w14:paraId="6A86A7A3" w14:textId="77777777" w:rsidR="001B44F7" w:rsidRDefault="001B44F7" w:rsidP="003B1974">
      <w:pPr>
        <w:spacing w:after="240"/>
        <w:rPr>
          <w:color w:val="000000"/>
          <w:sz w:val="20"/>
        </w:rPr>
      </w:pPr>
      <w:r>
        <w:rPr>
          <w:color w:val="000000"/>
          <w:sz w:val="20"/>
        </w:rPr>
        <w:t xml:space="preserve">On </w:t>
      </w:r>
      <w:r w:rsidR="00517865">
        <w:rPr>
          <w:color w:val="000000"/>
          <w:sz w:val="20"/>
        </w:rPr>
        <w:t xml:space="preserve">August </w:t>
      </w:r>
      <w:r w:rsidR="00F57ED2">
        <w:rPr>
          <w:color w:val="000000"/>
          <w:sz w:val="20"/>
        </w:rPr>
        <w:t>1</w:t>
      </w:r>
      <w:r w:rsidR="00B86A7A">
        <w:rPr>
          <w:color w:val="000000"/>
          <w:sz w:val="20"/>
        </w:rPr>
        <w:t>, 201</w:t>
      </w:r>
      <w:r w:rsidR="000B308B">
        <w:rPr>
          <w:color w:val="000000"/>
          <w:sz w:val="20"/>
        </w:rPr>
        <w:t>9</w:t>
      </w:r>
      <w:r>
        <w:rPr>
          <w:color w:val="000000"/>
          <w:sz w:val="20"/>
        </w:rPr>
        <w:t xml:space="preserve">, MRC Global Inc. </w:t>
      </w:r>
      <w:r w:rsidR="00A77EB5">
        <w:rPr>
          <w:color w:val="000000"/>
          <w:sz w:val="20"/>
        </w:rPr>
        <w:t xml:space="preserve">(“MRC Global” or the “Company”) </w:t>
      </w:r>
      <w:r>
        <w:rPr>
          <w:color w:val="000000"/>
          <w:sz w:val="20"/>
        </w:rPr>
        <w:t xml:space="preserve">issued a press release announcing its financial results for the </w:t>
      </w:r>
      <w:r w:rsidR="00EE23BE">
        <w:rPr>
          <w:color w:val="000000"/>
          <w:sz w:val="20"/>
        </w:rPr>
        <w:t>three</w:t>
      </w:r>
      <w:r w:rsidR="00430B87">
        <w:rPr>
          <w:color w:val="000000"/>
          <w:sz w:val="20"/>
        </w:rPr>
        <w:t xml:space="preserve"> </w:t>
      </w:r>
      <w:r w:rsidR="00517865">
        <w:rPr>
          <w:color w:val="000000"/>
          <w:sz w:val="20"/>
        </w:rPr>
        <w:t xml:space="preserve">and six </w:t>
      </w:r>
      <w:r w:rsidR="00487128">
        <w:rPr>
          <w:color w:val="000000"/>
          <w:sz w:val="20"/>
        </w:rPr>
        <w:t xml:space="preserve">months ended </w:t>
      </w:r>
      <w:r w:rsidR="00517865">
        <w:rPr>
          <w:color w:val="000000"/>
          <w:sz w:val="20"/>
        </w:rPr>
        <w:t>June 30</w:t>
      </w:r>
      <w:r w:rsidR="00B86A7A">
        <w:rPr>
          <w:color w:val="000000"/>
          <w:sz w:val="20"/>
        </w:rPr>
        <w:t>, 201</w:t>
      </w:r>
      <w:r w:rsidR="000B308B">
        <w:rPr>
          <w:color w:val="000000"/>
          <w:sz w:val="20"/>
        </w:rPr>
        <w:t>9</w:t>
      </w:r>
      <w:r>
        <w:rPr>
          <w:color w:val="000000"/>
          <w:sz w:val="20"/>
        </w:rPr>
        <w:t>. A copy of the press release is furnished as Exhibit 99.1</w:t>
      </w:r>
      <w:r w:rsidR="007D208E">
        <w:rPr>
          <w:color w:val="000000"/>
          <w:sz w:val="20"/>
        </w:rPr>
        <w:t xml:space="preserve"> </w:t>
      </w:r>
      <w:r>
        <w:rPr>
          <w:color w:val="000000"/>
          <w:sz w:val="20"/>
        </w:rPr>
        <w:t>to this Form 8-K and is incorporated herein by reference.</w:t>
      </w:r>
    </w:p>
    <w:p w14:paraId="4ADA02D6" w14:textId="77777777" w:rsidR="001B44F7" w:rsidRDefault="001B44F7" w:rsidP="003B1974">
      <w:pPr>
        <w:spacing w:after="240"/>
        <w:rPr>
          <w:color w:val="000000"/>
          <w:sz w:val="20"/>
        </w:rPr>
      </w:pPr>
      <w:r>
        <w:rPr>
          <w:color w:val="000000"/>
          <w:sz w:val="20"/>
        </w:rPr>
        <w:t>In accordance with General Instruction B.2 of Form 8-K, the information in</w:t>
      </w:r>
      <w:r w:rsidR="00353C73">
        <w:rPr>
          <w:color w:val="000000"/>
          <w:sz w:val="20"/>
        </w:rPr>
        <w:t xml:space="preserve"> Item 2.02 of</w:t>
      </w:r>
      <w:r>
        <w:rPr>
          <w:color w:val="000000"/>
          <w:sz w:val="20"/>
        </w:rPr>
        <w:t xml:space="preserve"> this Current Report on Form 8-K, including Exhibit 99.1, shall not be deemed to be "filed" for purposes of Section 18 of the Securities Exchange Act of 1934, as amended (the "Exchange Act"), or otherwise subject to the liability of that section, and shall not be incorporated by reference into any registration statement or other document filed under the Securities Act of 1933, as amended, or the Exchange Act, except as shall be expressly set forth by specific reference in such filing.</w:t>
      </w:r>
    </w:p>
    <w:p w14:paraId="28ABB7CA" w14:textId="77777777" w:rsidR="003B1974" w:rsidRDefault="003B1974" w:rsidP="003B1974">
      <w:pPr>
        <w:tabs>
          <w:tab w:val="left" w:pos="360"/>
        </w:tabs>
        <w:spacing w:after="240"/>
        <w:ind w:left="1440" w:hanging="1440"/>
        <w:rPr>
          <w:rFonts w:eastAsia="Calibri"/>
          <w:b/>
          <w:sz w:val="20"/>
        </w:rPr>
      </w:pPr>
      <w:r>
        <w:rPr>
          <w:rFonts w:eastAsia="Calibri"/>
          <w:b/>
          <w:sz w:val="20"/>
        </w:rPr>
        <w:t>Item 5.02</w:t>
      </w:r>
      <w:r>
        <w:rPr>
          <w:rFonts w:eastAsia="Calibri"/>
          <w:b/>
          <w:sz w:val="20"/>
        </w:rPr>
        <w:tab/>
        <w:t>Departure of Directors or Certain Officers; Election of Directors; Appointment of Certain Officers; Compensatory Arrangements of Certain Officers</w:t>
      </w:r>
    </w:p>
    <w:p w14:paraId="5EB6975F" w14:textId="77777777" w:rsidR="003B1974" w:rsidRDefault="003B1974" w:rsidP="003B1974">
      <w:pPr>
        <w:tabs>
          <w:tab w:val="left" w:pos="360"/>
        </w:tabs>
        <w:rPr>
          <w:rFonts w:eastAsia="Calibri"/>
          <w:sz w:val="20"/>
        </w:rPr>
      </w:pPr>
      <w:proofErr w:type="gramStart"/>
      <w:r>
        <w:rPr>
          <w:rFonts w:eastAsia="Calibri"/>
          <w:sz w:val="20"/>
        </w:rPr>
        <w:t>James E. Braun, the Company’s Executive Vice President and Chief Financial Officer,</w:t>
      </w:r>
      <w:proofErr w:type="gramEnd"/>
      <w:r>
        <w:rPr>
          <w:rFonts w:eastAsia="Calibri"/>
          <w:sz w:val="20"/>
        </w:rPr>
        <w:t xml:space="preserve"> notified the Company on July 30, 2019 that he intends to retire on March 1, 2020.  The Company has entered into a First Amendment to Employment Agreement, dated as of July 30, 2019 (the “Amendment”), with Mr. Braun to extend the term of Mr. Braun’s employment until March 1, 2020.  Pursuant to the Amendment, if Mr. Braun serves through the extended date of his term, the Company terminates Mr. Braun’s employment other than for Cause, death or Disability prior to this date</w:t>
      </w:r>
      <w:r w:rsidR="008F265A">
        <w:rPr>
          <w:rFonts w:eastAsia="Calibri"/>
          <w:sz w:val="20"/>
        </w:rPr>
        <w:t>,</w:t>
      </w:r>
      <w:r>
        <w:rPr>
          <w:rFonts w:eastAsia="Calibri"/>
          <w:sz w:val="20"/>
        </w:rPr>
        <w:t xml:space="preserve"> or</w:t>
      </w:r>
      <w:r w:rsidR="008F265A">
        <w:rPr>
          <w:rFonts w:eastAsia="Calibri"/>
          <w:sz w:val="20"/>
        </w:rPr>
        <w:t xml:space="preserve"> if</w:t>
      </w:r>
      <w:r>
        <w:rPr>
          <w:rFonts w:eastAsia="Calibri"/>
          <w:sz w:val="20"/>
        </w:rPr>
        <w:t xml:space="preserve"> Mr. Braun leaves for Good Reason prior to this date, Mr. Braun will be deemed to have satisfied any requirement that the Participant’s age plus years of service equal at least 80 for the purposes of equity awards that the Company granted to him under the Company’s 2011 Omnibus Incentive Plan</w:t>
      </w:r>
      <w:r w:rsidR="008F265A">
        <w:rPr>
          <w:rFonts w:eastAsia="Calibri"/>
          <w:sz w:val="20"/>
        </w:rPr>
        <w:t>, as amended,</w:t>
      </w:r>
      <w:r>
        <w:rPr>
          <w:rFonts w:eastAsia="Calibri"/>
          <w:sz w:val="20"/>
        </w:rPr>
        <w:t xml:space="preserve"> prior to his departure and will be considered “retired” when he leaves the Company’s employ; and, after he leaves the Company, Mr. Braun will continue to vest in any Restricted Stock Unit awards that the Company granted to him pursuant to the retirement provisions of the applicable award agreements as modified by the Amendment and will be eligible to receive shares based on the performance formula set forth under any Performance Share Unit award that the Company granted to him prior to his departure, prorated for the length of his service during any applicable performance period.  To receive the retirement benefit of continued vesting, Mr. Braun must meet the Company’s Equity Ownership Guidelines measured as of March 1, 2020 (if his employment is not terminated prior to that date) and continue to adhere to the restrictive covenants in each award agreement, including those that require him to maintain the confidentiality of non-public, confidential or proprietary information of the Company, to refrain from competition with the Company and to refrain from the solicitation of employment of Company employees, in each case, until the award is fully vested during retirement.</w:t>
      </w:r>
    </w:p>
    <w:p w14:paraId="1DDA134C" w14:textId="77777777" w:rsidR="003B1974" w:rsidRDefault="003B1974" w:rsidP="00B86A7A">
      <w:pPr>
        <w:pStyle w:val="NormalWeb"/>
        <w:keepNext/>
        <w:spacing w:before="0" w:beforeAutospacing="0" w:after="0" w:afterAutospacing="0"/>
        <w:ind w:left="1440" w:hanging="1440"/>
        <w:rPr>
          <w:b/>
          <w:bCs/>
          <w:sz w:val="20"/>
          <w:szCs w:val="20"/>
        </w:rPr>
      </w:pPr>
    </w:p>
    <w:p w14:paraId="522300C8" w14:textId="77777777" w:rsidR="00B86A7A" w:rsidRDefault="00B86A7A" w:rsidP="00B86A7A">
      <w:pPr>
        <w:pStyle w:val="NormalWeb"/>
        <w:keepNext/>
        <w:spacing w:before="0" w:beforeAutospacing="0" w:after="0" w:afterAutospacing="0"/>
        <w:ind w:left="1440" w:hanging="1440"/>
        <w:rPr>
          <w:b/>
          <w:bCs/>
          <w:sz w:val="20"/>
          <w:szCs w:val="20"/>
        </w:rPr>
      </w:pPr>
      <w:r>
        <w:rPr>
          <w:b/>
          <w:bCs/>
          <w:sz w:val="20"/>
          <w:szCs w:val="20"/>
        </w:rPr>
        <w:t>Item 7.01</w:t>
      </w:r>
      <w:r>
        <w:rPr>
          <w:b/>
          <w:bCs/>
          <w:sz w:val="20"/>
          <w:szCs w:val="20"/>
        </w:rPr>
        <w:tab/>
      </w:r>
      <w:r>
        <w:rPr>
          <w:b/>
          <w:bCs/>
          <w:sz w:val="20"/>
          <w:szCs w:val="20"/>
          <w:u w:val="single"/>
        </w:rPr>
        <w:t>Regulation FD Disclosure</w:t>
      </w:r>
      <w:r>
        <w:rPr>
          <w:b/>
          <w:bCs/>
          <w:sz w:val="20"/>
          <w:szCs w:val="20"/>
        </w:rPr>
        <w:t>.</w:t>
      </w:r>
    </w:p>
    <w:p w14:paraId="23E1DF03" w14:textId="77777777" w:rsidR="009F10EC" w:rsidRDefault="009F10EC" w:rsidP="007D208E">
      <w:pPr>
        <w:pStyle w:val="NormalWeb"/>
        <w:keepNext/>
        <w:spacing w:before="0" w:beforeAutospacing="0" w:after="0" w:afterAutospacing="0"/>
        <w:rPr>
          <w:sz w:val="20"/>
          <w:szCs w:val="20"/>
        </w:rPr>
      </w:pPr>
    </w:p>
    <w:p w14:paraId="2B352E36" w14:textId="77777777" w:rsidR="00025149" w:rsidRPr="0016380B" w:rsidRDefault="00025149" w:rsidP="007D208E">
      <w:pPr>
        <w:pStyle w:val="NormalWeb"/>
        <w:keepNext/>
        <w:spacing w:before="0" w:beforeAutospacing="0" w:after="0" w:afterAutospacing="0"/>
        <w:rPr>
          <w:b/>
          <w:i/>
          <w:sz w:val="20"/>
          <w:szCs w:val="20"/>
        </w:rPr>
      </w:pPr>
      <w:r w:rsidRPr="0016380B">
        <w:rPr>
          <w:b/>
          <w:i/>
          <w:sz w:val="20"/>
          <w:szCs w:val="20"/>
        </w:rPr>
        <w:t>Guidance Update</w:t>
      </w:r>
    </w:p>
    <w:p w14:paraId="323AA955" w14:textId="77777777" w:rsidR="00025149" w:rsidRDefault="00025149" w:rsidP="007D208E">
      <w:pPr>
        <w:pStyle w:val="NormalWeb"/>
        <w:keepNext/>
        <w:spacing w:before="0" w:beforeAutospacing="0" w:after="0" w:afterAutospacing="0"/>
        <w:rPr>
          <w:sz w:val="20"/>
          <w:szCs w:val="20"/>
        </w:rPr>
      </w:pPr>
    </w:p>
    <w:p w14:paraId="0F7EE1F2" w14:textId="77777777" w:rsidR="007D208E" w:rsidRDefault="007D208E" w:rsidP="007D208E">
      <w:pPr>
        <w:pStyle w:val="NormalWeb"/>
        <w:keepNext/>
        <w:spacing w:before="0" w:beforeAutospacing="0" w:after="0" w:afterAutospacing="0"/>
        <w:rPr>
          <w:sz w:val="20"/>
          <w:szCs w:val="20"/>
        </w:rPr>
      </w:pPr>
      <w:r>
        <w:rPr>
          <w:sz w:val="20"/>
          <w:szCs w:val="20"/>
        </w:rPr>
        <w:t>MRC Global expects the following results with respect to the operations and performance of the Company for the 2019 fiscal year:</w:t>
      </w:r>
    </w:p>
    <w:p w14:paraId="11AEC002" w14:textId="77777777" w:rsidR="007D208E" w:rsidRDefault="007D208E" w:rsidP="007D208E">
      <w:pPr>
        <w:pStyle w:val="NormalWeb"/>
        <w:keepNext/>
        <w:spacing w:before="0" w:beforeAutospacing="0" w:after="0" w:afterAutospacing="0"/>
        <w:jc w:val="both"/>
        <w:rPr>
          <w:sz w:val="20"/>
          <w:szCs w:val="20"/>
        </w:rPr>
      </w:pPr>
    </w:p>
    <w:p w14:paraId="7808BDF4" w14:textId="77777777" w:rsidR="007D208E" w:rsidRDefault="007D208E" w:rsidP="007D208E">
      <w:pPr>
        <w:pStyle w:val="NormalWeb"/>
        <w:keepNext/>
        <w:numPr>
          <w:ilvl w:val="0"/>
          <w:numId w:val="5"/>
        </w:numPr>
        <w:spacing w:before="0" w:beforeAutospacing="0" w:after="0" w:afterAutospacing="0"/>
        <w:rPr>
          <w:sz w:val="20"/>
          <w:szCs w:val="20"/>
        </w:rPr>
      </w:pPr>
      <w:r>
        <w:rPr>
          <w:sz w:val="20"/>
          <w:szCs w:val="20"/>
        </w:rPr>
        <w:t>The Company expects 2019 revenue to be between $</w:t>
      </w:r>
      <w:r w:rsidR="00517865">
        <w:rPr>
          <w:sz w:val="20"/>
          <w:szCs w:val="20"/>
        </w:rPr>
        <w:t>3,850</w:t>
      </w:r>
      <w:r>
        <w:rPr>
          <w:sz w:val="20"/>
          <w:szCs w:val="20"/>
        </w:rPr>
        <w:t xml:space="preserve"> million and $4,</w:t>
      </w:r>
      <w:r w:rsidR="00517865">
        <w:rPr>
          <w:sz w:val="20"/>
          <w:szCs w:val="20"/>
        </w:rPr>
        <w:t>05</w:t>
      </w:r>
      <w:r w:rsidR="00381833">
        <w:rPr>
          <w:sz w:val="20"/>
          <w:szCs w:val="20"/>
        </w:rPr>
        <w:t>0</w:t>
      </w:r>
      <w:r>
        <w:rPr>
          <w:sz w:val="20"/>
          <w:szCs w:val="20"/>
        </w:rPr>
        <w:t xml:space="preserve"> million.</w:t>
      </w:r>
    </w:p>
    <w:p w14:paraId="026C2072" w14:textId="77777777" w:rsidR="007D208E" w:rsidRDefault="007D208E" w:rsidP="007D208E">
      <w:pPr>
        <w:pStyle w:val="NormalWeb"/>
        <w:keepNext/>
        <w:spacing w:before="0" w:beforeAutospacing="0" w:after="0" w:afterAutospacing="0"/>
        <w:ind w:left="1080"/>
        <w:rPr>
          <w:sz w:val="20"/>
          <w:szCs w:val="20"/>
        </w:rPr>
      </w:pPr>
    </w:p>
    <w:p w14:paraId="092570FC" w14:textId="77777777" w:rsidR="007D208E" w:rsidRDefault="007D208E" w:rsidP="007D208E">
      <w:pPr>
        <w:pStyle w:val="NormalWeb"/>
        <w:keepNext/>
        <w:numPr>
          <w:ilvl w:val="0"/>
          <w:numId w:val="5"/>
        </w:numPr>
        <w:spacing w:before="0" w:beforeAutospacing="0" w:after="0" w:afterAutospacing="0"/>
        <w:rPr>
          <w:sz w:val="20"/>
          <w:szCs w:val="20"/>
        </w:rPr>
      </w:pPr>
      <w:r>
        <w:rPr>
          <w:sz w:val="20"/>
          <w:szCs w:val="20"/>
        </w:rPr>
        <w:t xml:space="preserve">Sequentially, the Company expects </w:t>
      </w:r>
      <w:r w:rsidR="00517865">
        <w:rPr>
          <w:sz w:val="20"/>
          <w:szCs w:val="20"/>
        </w:rPr>
        <w:t>third</w:t>
      </w:r>
      <w:r>
        <w:rPr>
          <w:sz w:val="20"/>
          <w:szCs w:val="20"/>
        </w:rPr>
        <w:t xml:space="preserve"> quarter 2019 revenue to be </w:t>
      </w:r>
      <w:r w:rsidR="00381833">
        <w:rPr>
          <w:sz w:val="20"/>
          <w:szCs w:val="20"/>
        </w:rPr>
        <w:t>up</w:t>
      </w:r>
      <w:r>
        <w:rPr>
          <w:sz w:val="20"/>
          <w:szCs w:val="20"/>
        </w:rPr>
        <w:t xml:space="preserve"> approximately </w:t>
      </w:r>
      <w:r w:rsidR="00517865">
        <w:rPr>
          <w:sz w:val="20"/>
          <w:szCs w:val="20"/>
        </w:rPr>
        <w:t>2</w:t>
      </w:r>
      <w:r w:rsidR="00381833">
        <w:rPr>
          <w:sz w:val="20"/>
          <w:szCs w:val="20"/>
        </w:rPr>
        <w:t>%-</w:t>
      </w:r>
      <w:r w:rsidR="00517865">
        <w:rPr>
          <w:sz w:val="20"/>
          <w:szCs w:val="20"/>
        </w:rPr>
        <w:t>4</w:t>
      </w:r>
      <w:r>
        <w:rPr>
          <w:sz w:val="20"/>
          <w:szCs w:val="20"/>
        </w:rPr>
        <w:t xml:space="preserve">% from the </w:t>
      </w:r>
      <w:r w:rsidR="00517865">
        <w:rPr>
          <w:sz w:val="20"/>
          <w:szCs w:val="20"/>
        </w:rPr>
        <w:t>second</w:t>
      </w:r>
      <w:r>
        <w:rPr>
          <w:sz w:val="20"/>
          <w:szCs w:val="20"/>
        </w:rPr>
        <w:t xml:space="preserve"> quarter of 201</w:t>
      </w:r>
      <w:r w:rsidR="00381833">
        <w:rPr>
          <w:sz w:val="20"/>
          <w:szCs w:val="20"/>
        </w:rPr>
        <w:t>9</w:t>
      </w:r>
      <w:r>
        <w:rPr>
          <w:sz w:val="20"/>
          <w:szCs w:val="20"/>
        </w:rPr>
        <w:t>.</w:t>
      </w:r>
    </w:p>
    <w:p w14:paraId="7C6C3688" w14:textId="77777777" w:rsidR="007D208E" w:rsidRDefault="007D208E" w:rsidP="007D208E">
      <w:pPr>
        <w:pStyle w:val="NormalWeb"/>
        <w:keepNext/>
        <w:spacing w:before="0" w:beforeAutospacing="0" w:after="0" w:afterAutospacing="0"/>
        <w:ind w:left="720"/>
        <w:rPr>
          <w:sz w:val="20"/>
          <w:szCs w:val="20"/>
        </w:rPr>
      </w:pPr>
    </w:p>
    <w:p w14:paraId="5E74FF13" w14:textId="77777777" w:rsidR="007D208E" w:rsidRDefault="007D208E" w:rsidP="007D208E">
      <w:pPr>
        <w:pStyle w:val="NormalWeb"/>
        <w:widowControl w:val="0"/>
        <w:numPr>
          <w:ilvl w:val="0"/>
          <w:numId w:val="5"/>
        </w:numPr>
        <w:spacing w:before="0" w:beforeAutospacing="0" w:after="0" w:afterAutospacing="0"/>
        <w:contextualSpacing/>
        <w:rPr>
          <w:sz w:val="20"/>
          <w:szCs w:val="20"/>
        </w:rPr>
      </w:pPr>
      <w:r>
        <w:rPr>
          <w:sz w:val="20"/>
          <w:szCs w:val="20"/>
        </w:rPr>
        <w:t xml:space="preserve">Given MRC </w:t>
      </w:r>
      <w:proofErr w:type="spellStart"/>
      <w:r>
        <w:rPr>
          <w:sz w:val="20"/>
          <w:szCs w:val="20"/>
        </w:rPr>
        <w:t>Global’s</w:t>
      </w:r>
      <w:proofErr w:type="spellEnd"/>
      <w:r>
        <w:rPr>
          <w:sz w:val="20"/>
          <w:szCs w:val="20"/>
        </w:rPr>
        <w:t xml:space="preserve"> current mix of products, the Company expects a gross profit percentage between 1</w:t>
      </w:r>
      <w:r w:rsidR="00F57ED2">
        <w:rPr>
          <w:sz w:val="20"/>
          <w:szCs w:val="20"/>
        </w:rPr>
        <w:t>7.7</w:t>
      </w:r>
      <w:r>
        <w:rPr>
          <w:sz w:val="20"/>
          <w:szCs w:val="20"/>
        </w:rPr>
        <w:t>% and 1</w:t>
      </w:r>
      <w:r w:rsidR="00F57ED2">
        <w:rPr>
          <w:sz w:val="20"/>
          <w:szCs w:val="20"/>
        </w:rPr>
        <w:t>8.1</w:t>
      </w:r>
      <w:r>
        <w:rPr>
          <w:sz w:val="20"/>
          <w:szCs w:val="20"/>
        </w:rPr>
        <w:t>% and an Adjusted Gross Profit percentage between 19.</w:t>
      </w:r>
      <w:r w:rsidR="00517865">
        <w:rPr>
          <w:sz w:val="20"/>
          <w:szCs w:val="20"/>
        </w:rPr>
        <w:t>4</w:t>
      </w:r>
      <w:r>
        <w:rPr>
          <w:sz w:val="20"/>
          <w:szCs w:val="20"/>
        </w:rPr>
        <w:t>% and 19.</w:t>
      </w:r>
      <w:r w:rsidR="00517865">
        <w:rPr>
          <w:sz w:val="20"/>
          <w:szCs w:val="20"/>
        </w:rPr>
        <w:t>6</w:t>
      </w:r>
      <w:r>
        <w:rPr>
          <w:sz w:val="20"/>
          <w:szCs w:val="20"/>
        </w:rPr>
        <w:t>% for 2019.  Adjusted Gross Profit percentage is a non-GAAP measure that is not necessarily better than gross profit percentage.  The Company defines Adjusted Gross Profit as sales, less cost of sales, plus depreciation and amortization, plus amortization of intangibles, and plus or minus the impact of its last-in, first-out (“LIFO”) inventory costing methodology. The Company presents Adjusted Gross Profit because the Company believes it is a useful indicator of the Company’s operating performance without regard to items, such as amortization of intangibles, that can vary substantially from company to company depending upon the nature and extent of acquisitions of which they have been involved. Similarly, the impact of the LIFO inventory costing method can cause results to vary substantially from company to company depending upon whether they elect to utilize LIFO and depending upon which method they may elect. The Company uses Adjusted Gross Profit as a key performance indicator in managing its business. The Company believes that gross profit is the financial measure calculated and presented in accordance with U.S. generally accepted accounting principles that is most directly comparable to Adjusted Gross Profit.</w:t>
      </w:r>
    </w:p>
    <w:p w14:paraId="496A5A63" w14:textId="77777777" w:rsidR="007D208E" w:rsidRDefault="007D208E" w:rsidP="007D208E">
      <w:pPr>
        <w:pStyle w:val="NormalWeb"/>
        <w:widowControl w:val="0"/>
        <w:spacing w:before="0" w:beforeAutospacing="0" w:after="0" w:afterAutospacing="0"/>
        <w:ind w:left="1080"/>
        <w:contextualSpacing/>
        <w:rPr>
          <w:sz w:val="20"/>
          <w:szCs w:val="20"/>
        </w:rPr>
      </w:pPr>
    </w:p>
    <w:p w14:paraId="101A63AE" w14:textId="77777777" w:rsidR="007D208E" w:rsidRDefault="007D208E" w:rsidP="004D7B09">
      <w:pPr>
        <w:pStyle w:val="NormalWeb"/>
        <w:keepNext/>
        <w:keepLines/>
        <w:widowControl w:val="0"/>
        <w:spacing w:before="0" w:beforeAutospacing="0" w:after="0" w:afterAutospacing="0"/>
        <w:ind w:left="1080"/>
        <w:contextualSpacing/>
        <w:rPr>
          <w:sz w:val="20"/>
          <w:szCs w:val="20"/>
        </w:rPr>
      </w:pPr>
      <w:r>
        <w:rPr>
          <w:sz w:val="20"/>
          <w:szCs w:val="20"/>
        </w:rPr>
        <w:lastRenderedPageBreak/>
        <w:t>The following table reconciles gross profit and gross profit percentage, GAAP measures, to Adjusted Gross Profit and Adjusted Gross Profit percentage, non-GAAP measures (in millions):</w:t>
      </w:r>
    </w:p>
    <w:p w14:paraId="5F6ECA46" w14:textId="77777777" w:rsidR="007D208E" w:rsidRDefault="007D208E" w:rsidP="004D7B09">
      <w:pPr>
        <w:pStyle w:val="NormalWeb"/>
        <w:keepNext/>
        <w:keepLines/>
        <w:widowControl w:val="0"/>
        <w:spacing w:before="0" w:beforeAutospacing="0" w:after="0" w:afterAutospacing="0"/>
        <w:ind w:left="1620"/>
        <w:jc w:val="both"/>
        <w:rPr>
          <w:sz w:val="20"/>
          <w:szCs w:val="20"/>
        </w:rPr>
      </w:pPr>
    </w:p>
    <w:p w14:paraId="3852C4E2" w14:textId="77777777" w:rsidR="00381833" w:rsidRPr="00381833" w:rsidRDefault="00381833" w:rsidP="004D7B09">
      <w:pPr>
        <w:pStyle w:val="NormalWeb"/>
        <w:keepNext/>
        <w:keepLines/>
        <w:widowControl w:val="0"/>
        <w:spacing w:before="0" w:beforeAutospacing="0" w:after="0" w:afterAutospacing="0"/>
        <w:ind w:left="1620"/>
        <w:jc w:val="both"/>
        <w:rPr>
          <w:sz w:val="2"/>
          <w:szCs w:val="20"/>
        </w:rPr>
      </w:pPr>
    </w:p>
    <w:tbl>
      <w:tblPr>
        <w:tblW w:w="3750" w:type="pct"/>
        <w:jc w:val="center"/>
        <w:tblCellMar>
          <w:left w:w="0" w:type="dxa"/>
          <w:right w:w="0" w:type="dxa"/>
        </w:tblCellMar>
        <w:tblLook w:val="04A0" w:firstRow="1" w:lastRow="0" w:firstColumn="1" w:lastColumn="0" w:noHBand="0" w:noVBand="1"/>
      </w:tblPr>
      <w:tblGrid>
        <w:gridCol w:w="3137"/>
        <w:gridCol w:w="101"/>
        <w:gridCol w:w="2554"/>
        <w:gridCol w:w="2308"/>
      </w:tblGrid>
      <w:tr w:rsidR="006D3399" w14:paraId="09D38855" w14:textId="77777777" w:rsidTr="0086143E">
        <w:trPr>
          <w:jc w:val="center"/>
        </w:trPr>
        <w:tc>
          <w:tcPr>
            <w:tcW w:w="1944" w:type="pct"/>
            <w:tcBorders>
              <w:top w:val="nil"/>
              <w:left w:val="nil"/>
              <w:bottom w:val="nil"/>
              <w:right w:val="nil"/>
            </w:tcBorders>
            <w:shd w:val="clear" w:color="auto" w:fill="auto"/>
            <w:vAlign w:val="bottom"/>
          </w:tcPr>
          <w:p w14:paraId="5A57E9B1" w14:textId="77777777" w:rsidR="002D7106" w:rsidRDefault="002D7106" w:rsidP="004D7B09">
            <w:pPr>
              <w:keepNext/>
              <w:keepLines/>
              <w:spacing w:before="1" w:after="1"/>
              <w:rPr>
                <w:sz w:val="2"/>
              </w:rPr>
            </w:pPr>
          </w:p>
        </w:tc>
        <w:tc>
          <w:tcPr>
            <w:tcW w:w="40" w:type="pct"/>
            <w:tcBorders>
              <w:top w:val="nil"/>
              <w:left w:val="nil"/>
              <w:bottom w:val="nil"/>
              <w:right w:val="nil"/>
            </w:tcBorders>
            <w:shd w:val="clear" w:color="auto" w:fill="auto"/>
            <w:vAlign w:val="bottom"/>
          </w:tcPr>
          <w:p w14:paraId="79AD1219" w14:textId="77777777" w:rsidR="002D7106" w:rsidRDefault="002D7106" w:rsidP="004D7B09">
            <w:pPr>
              <w:keepNext/>
              <w:keepLines/>
              <w:spacing w:before="1" w:after="1"/>
              <w:rPr>
                <w:sz w:val="2"/>
              </w:rPr>
            </w:pPr>
          </w:p>
        </w:tc>
        <w:tc>
          <w:tcPr>
            <w:tcW w:w="1584" w:type="pct"/>
            <w:tcBorders>
              <w:top w:val="nil"/>
              <w:left w:val="nil"/>
              <w:bottom w:val="nil"/>
              <w:right w:val="nil"/>
            </w:tcBorders>
            <w:shd w:val="clear" w:color="auto" w:fill="auto"/>
            <w:vAlign w:val="bottom"/>
          </w:tcPr>
          <w:p w14:paraId="7F9C515F" w14:textId="77777777" w:rsidR="002D7106" w:rsidRDefault="002D7106" w:rsidP="004D7B09">
            <w:pPr>
              <w:keepNext/>
              <w:keepLines/>
              <w:spacing w:before="1" w:after="1"/>
              <w:rPr>
                <w:sz w:val="2"/>
              </w:rPr>
            </w:pPr>
          </w:p>
        </w:tc>
        <w:tc>
          <w:tcPr>
            <w:tcW w:w="1432" w:type="pct"/>
            <w:tcBorders>
              <w:top w:val="nil"/>
              <w:left w:val="nil"/>
              <w:bottom w:val="nil"/>
              <w:right w:val="nil"/>
            </w:tcBorders>
            <w:shd w:val="clear" w:color="auto" w:fill="auto"/>
            <w:vAlign w:val="bottom"/>
          </w:tcPr>
          <w:p w14:paraId="2AEAB94D" w14:textId="77777777" w:rsidR="002D7106" w:rsidRDefault="002D7106" w:rsidP="004D7B09">
            <w:pPr>
              <w:keepNext/>
              <w:keepLines/>
              <w:spacing w:before="1" w:after="1"/>
              <w:rPr>
                <w:sz w:val="2"/>
              </w:rPr>
            </w:pPr>
          </w:p>
        </w:tc>
      </w:tr>
      <w:tr w:rsidR="006D3399" w14:paraId="1856AB56" w14:textId="77777777" w:rsidTr="0086143E">
        <w:trPr>
          <w:jc w:val="center"/>
        </w:trPr>
        <w:tc>
          <w:tcPr>
            <w:tcW w:w="1944" w:type="pct"/>
            <w:tcBorders>
              <w:top w:val="nil"/>
              <w:left w:val="nil"/>
              <w:bottom w:val="nil"/>
              <w:right w:val="nil"/>
              <w:tl2br w:val="nil"/>
              <w:tr2bl w:val="nil"/>
            </w:tcBorders>
            <w:shd w:val="clear" w:color="auto" w:fill="auto"/>
            <w:vAlign w:val="bottom"/>
          </w:tcPr>
          <w:p w14:paraId="1321D1B0" w14:textId="77777777" w:rsidR="002D7106" w:rsidRDefault="002D7106" w:rsidP="004D7B09">
            <w:pPr>
              <w:keepNext/>
              <w:keepLines/>
              <w:spacing w:before="1" w:after="1"/>
              <w:rPr>
                <w:sz w:val="20"/>
              </w:rPr>
            </w:pPr>
          </w:p>
        </w:tc>
        <w:tc>
          <w:tcPr>
            <w:tcW w:w="1623" w:type="pct"/>
            <w:gridSpan w:val="2"/>
            <w:tcBorders>
              <w:top w:val="nil"/>
              <w:left w:val="nil"/>
              <w:bottom w:val="single" w:sz="12" w:space="0" w:color="auto"/>
              <w:right w:val="nil"/>
              <w:tl2br w:val="nil"/>
              <w:tr2bl w:val="nil"/>
            </w:tcBorders>
            <w:shd w:val="clear" w:color="auto" w:fill="auto"/>
            <w:vAlign w:val="bottom"/>
          </w:tcPr>
          <w:p w14:paraId="1376183E" w14:textId="77777777" w:rsidR="002D7106" w:rsidRDefault="002D7106" w:rsidP="004D7B09">
            <w:pPr>
              <w:keepNext/>
              <w:keepLines/>
              <w:spacing w:before="1" w:after="1"/>
              <w:jc w:val="center"/>
              <w:rPr>
                <w:b/>
                <w:sz w:val="20"/>
              </w:rPr>
            </w:pPr>
            <w:r>
              <w:rPr>
                <w:b/>
                <w:sz w:val="20"/>
              </w:rPr>
              <w:t>Expected for the Year Ended 2019</w:t>
            </w:r>
          </w:p>
        </w:tc>
        <w:tc>
          <w:tcPr>
            <w:tcW w:w="1432" w:type="pct"/>
            <w:tcBorders>
              <w:top w:val="nil"/>
              <w:left w:val="nil"/>
              <w:bottom w:val="single" w:sz="12" w:space="0" w:color="auto"/>
              <w:right w:val="nil"/>
              <w:tl2br w:val="nil"/>
              <w:tr2bl w:val="nil"/>
            </w:tcBorders>
            <w:shd w:val="clear" w:color="auto" w:fill="auto"/>
            <w:vAlign w:val="bottom"/>
          </w:tcPr>
          <w:p w14:paraId="348CCB0E" w14:textId="77777777" w:rsidR="002D7106" w:rsidRDefault="002D7106" w:rsidP="004D7B09">
            <w:pPr>
              <w:keepNext/>
              <w:keepLines/>
              <w:spacing w:before="1" w:after="1"/>
              <w:jc w:val="center"/>
              <w:rPr>
                <w:b/>
                <w:sz w:val="20"/>
              </w:rPr>
            </w:pPr>
            <w:r>
              <w:rPr>
                <w:b/>
                <w:sz w:val="20"/>
              </w:rPr>
              <w:t>Percentage of Expected Revenue</w:t>
            </w:r>
            <w:r w:rsidR="006D3399">
              <w:rPr>
                <w:b/>
                <w:sz w:val="20"/>
              </w:rPr>
              <w:t>*</w:t>
            </w:r>
          </w:p>
        </w:tc>
      </w:tr>
      <w:tr w:rsidR="006D3399" w14:paraId="4937B9A6" w14:textId="77777777" w:rsidTr="0086143E">
        <w:trPr>
          <w:jc w:val="center"/>
        </w:trPr>
        <w:tc>
          <w:tcPr>
            <w:tcW w:w="1944" w:type="pct"/>
            <w:tcBorders>
              <w:top w:val="nil"/>
              <w:left w:val="nil"/>
              <w:bottom w:val="nil"/>
              <w:right w:val="nil"/>
              <w:tl2br w:val="nil"/>
              <w:tr2bl w:val="nil"/>
            </w:tcBorders>
            <w:shd w:val="clear" w:color="auto" w:fill="CCEEFF"/>
            <w:vAlign w:val="bottom"/>
          </w:tcPr>
          <w:p w14:paraId="4FF7AE26" w14:textId="77777777" w:rsidR="002D7106" w:rsidRDefault="002D7106" w:rsidP="004D7B09">
            <w:pPr>
              <w:keepNext/>
              <w:keepLines/>
              <w:spacing w:before="1" w:after="1"/>
              <w:rPr>
                <w:sz w:val="20"/>
              </w:rPr>
            </w:pPr>
            <w:r>
              <w:rPr>
                <w:sz w:val="20"/>
              </w:rPr>
              <w:t>Gross profit</w:t>
            </w:r>
          </w:p>
        </w:tc>
        <w:tc>
          <w:tcPr>
            <w:tcW w:w="40" w:type="pct"/>
            <w:tcBorders>
              <w:top w:val="single" w:sz="12" w:space="0" w:color="auto"/>
              <w:left w:val="nil"/>
              <w:bottom w:val="nil"/>
              <w:right w:val="nil"/>
              <w:tl2br w:val="nil"/>
              <w:tr2bl w:val="nil"/>
            </w:tcBorders>
            <w:shd w:val="clear" w:color="auto" w:fill="CCEEFF"/>
            <w:vAlign w:val="bottom"/>
          </w:tcPr>
          <w:p w14:paraId="6BE0D293" w14:textId="77777777" w:rsidR="002D7106" w:rsidRDefault="002D7106" w:rsidP="004D7B09">
            <w:pPr>
              <w:keepNext/>
              <w:keepLines/>
              <w:spacing w:before="1" w:after="1"/>
              <w:rPr>
                <w:sz w:val="20"/>
              </w:rPr>
            </w:pPr>
            <w:r>
              <w:rPr>
                <w:sz w:val="20"/>
              </w:rPr>
              <w:t>$</w:t>
            </w:r>
          </w:p>
        </w:tc>
        <w:tc>
          <w:tcPr>
            <w:tcW w:w="1584" w:type="pct"/>
            <w:tcBorders>
              <w:top w:val="single" w:sz="12" w:space="0" w:color="auto"/>
              <w:left w:val="nil"/>
              <w:bottom w:val="nil"/>
              <w:right w:val="nil"/>
              <w:tl2br w:val="nil"/>
              <w:tr2bl w:val="nil"/>
            </w:tcBorders>
            <w:shd w:val="clear" w:color="auto" w:fill="CCEEFF"/>
            <w:vAlign w:val="bottom"/>
          </w:tcPr>
          <w:p w14:paraId="2AFB4B63" w14:textId="77777777" w:rsidR="002D7106" w:rsidRDefault="002D7106" w:rsidP="004D7B09">
            <w:pPr>
              <w:keepNext/>
              <w:keepLines/>
              <w:spacing w:before="1" w:after="1"/>
              <w:ind w:right="65"/>
              <w:jc w:val="right"/>
              <w:rPr>
                <w:sz w:val="20"/>
              </w:rPr>
            </w:pPr>
            <w:r>
              <w:rPr>
                <w:sz w:val="20"/>
              </w:rPr>
              <w:t>709</w:t>
            </w:r>
          </w:p>
        </w:tc>
        <w:tc>
          <w:tcPr>
            <w:tcW w:w="1432" w:type="pct"/>
            <w:tcBorders>
              <w:top w:val="single" w:sz="12" w:space="0" w:color="auto"/>
              <w:left w:val="nil"/>
              <w:bottom w:val="nil"/>
              <w:right w:val="nil"/>
              <w:tl2br w:val="nil"/>
              <w:tr2bl w:val="nil"/>
            </w:tcBorders>
            <w:shd w:val="clear" w:color="auto" w:fill="CCEEFF"/>
            <w:vAlign w:val="bottom"/>
          </w:tcPr>
          <w:p w14:paraId="0587E3B8" w14:textId="77777777" w:rsidR="002D7106" w:rsidRDefault="002D7106" w:rsidP="004D7B09">
            <w:pPr>
              <w:keepNext/>
              <w:keepLines/>
              <w:spacing w:before="1" w:after="1"/>
              <w:ind w:right="65"/>
              <w:jc w:val="right"/>
              <w:rPr>
                <w:sz w:val="20"/>
              </w:rPr>
            </w:pPr>
            <w:r>
              <w:rPr>
                <w:sz w:val="20"/>
              </w:rPr>
              <w:t>17.9%</w:t>
            </w:r>
          </w:p>
        </w:tc>
      </w:tr>
      <w:tr w:rsidR="006D3399" w14:paraId="3927A381" w14:textId="77777777" w:rsidTr="0086143E">
        <w:trPr>
          <w:jc w:val="center"/>
        </w:trPr>
        <w:tc>
          <w:tcPr>
            <w:tcW w:w="1944" w:type="pct"/>
            <w:tcBorders>
              <w:top w:val="nil"/>
              <w:left w:val="nil"/>
              <w:bottom w:val="nil"/>
              <w:right w:val="nil"/>
              <w:tl2br w:val="nil"/>
              <w:tr2bl w:val="nil"/>
            </w:tcBorders>
            <w:vAlign w:val="bottom"/>
          </w:tcPr>
          <w:p w14:paraId="79D9EACB" w14:textId="77777777" w:rsidR="002D7106" w:rsidRDefault="002D7106" w:rsidP="004D7B09">
            <w:pPr>
              <w:keepNext/>
              <w:keepLines/>
              <w:spacing w:before="1" w:after="1"/>
              <w:rPr>
                <w:sz w:val="20"/>
              </w:rPr>
            </w:pPr>
            <w:r>
              <w:rPr>
                <w:sz w:val="20"/>
              </w:rPr>
              <w:t>Depreciation and amortization</w:t>
            </w:r>
          </w:p>
        </w:tc>
        <w:tc>
          <w:tcPr>
            <w:tcW w:w="40" w:type="pct"/>
            <w:tcBorders>
              <w:top w:val="nil"/>
              <w:left w:val="nil"/>
              <w:bottom w:val="nil"/>
              <w:right w:val="nil"/>
              <w:tl2br w:val="nil"/>
              <w:tr2bl w:val="nil"/>
            </w:tcBorders>
            <w:vAlign w:val="bottom"/>
          </w:tcPr>
          <w:p w14:paraId="3811779D" w14:textId="77777777" w:rsidR="002D7106" w:rsidRDefault="002D7106" w:rsidP="004D7B09">
            <w:pPr>
              <w:keepNext/>
              <w:keepLines/>
              <w:spacing w:before="1" w:after="1"/>
              <w:rPr>
                <w:sz w:val="20"/>
              </w:rPr>
            </w:pPr>
          </w:p>
        </w:tc>
        <w:tc>
          <w:tcPr>
            <w:tcW w:w="1584" w:type="pct"/>
            <w:tcBorders>
              <w:top w:val="nil"/>
              <w:left w:val="nil"/>
              <w:bottom w:val="nil"/>
              <w:right w:val="nil"/>
              <w:tl2br w:val="nil"/>
              <w:tr2bl w:val="nil"/>
            </w:tcBorders>
            <w:vAlign w:val="bottom"/>
          </w:tcPr>
          <w:p w14:paraId="1126A445" w14:textId="77777777" w:rsidR="002D7106" w:rsidRDefault="002D7106" w:rsidP="004D7B09">
            <w:pPr>
              <w:keepNext/>
              <w:keepLines/>
              <w:spacing w:before="1" w:after="1"/>
              <w:ind w:right="65"/>
              <w:jc w:val="right"/>
              <w:rPr>
                <w:sz w:val="20"/>
              </w:rPr>
            </w:pPr>
            <w:r>
              <w:rPr>
                <w:sz w:val="20"/>
              </w:rPr>
              <w:t>22</w:t>
            </w:r>
          </w:p>
        </w:tc>
        <w:tc>
          <w:tcPr>
            <w:tcW w:w="1432" w:type="pct"/>
            <w:tcBorders>
              <w:top w:val="nil"/>
              <w:left w:val="nil"/>
              <w:bottom w:val="nil"/>
              <w:right w:val="nil"/>
              <w:tl2br w:val="nil"/>
              <w:tr2bl w:val="nil"/>
            </w:tcBorders>
            <w:vAlign w:val="bottom"/>
          </w:tcPr>
          <w:p w14:paraId="1278A391" w14:textId="77777777" w:rsidR="002D7106" w:rsidRDefault="002D7106" w:rsidP="004D7B09">
            <w:pPr>
              <w:keepNext/>
              <w:keepLines/>
              <w:spacing w:before="1" w:after="1"/>
              <w:ind w:right="65"/>
              <w:jc w:val="right"/>
              <w:rPr>
                <w:sz w:val="20"/>
              </w:rPr>
            </w:pPr>
            <w:r>
              <w:rPr>
                <w:sz w:val="20"/>
              </w:rPr>
              <w:t>0.6%</w:t>
            </w:r>
          </w:p>
        </w:tc>
      </w:tr>
      <w:tr w:rsidR="006D3399" w14:paraId="53167DE9" w14:textId="77777777" w:rsidTr="0086143E">
        <w:trPr>
          <w:jc w:val="center"/>
        </w:trPr>
        <w:tc>
          <w:tcPr>
            <w:tcW w:w="1944" w:type="pct"/>
            <w:tcBorders>
              <w:top w:val="nil"/>
              <w:left w:val="nil"/>
              <w:bottom w:val="nil"/>
              <w:right w:val="nil"/>
              <w:tl2br w:val="nil"/>
              <w:tr2bl w:val="nil"/>
            </w:tcBorders>
            <w:shd w:val="clear" w:color="auto" w:fill="CCEEFF"/>
            <w:vAlign w:val="bottom"/>
          </w:tcPr>
          <w:p w14:paraId="40B85DAF" w14:textId="77777777" w:rsidR="002D7106" w:rsidRDefault="002D7106" w:rsidP="004D7B09">
            <w:pPr>
              <w:keepNext/>
              <w:keepLines/>
              <w:spacing w:before="1" w:after="1"/>
              <w:rPr>
                <w:sz w:val="20"/>
              </w:rPr>
            </w:pPr>
            <w:r>
              <w:rPr>
                <w:sz w:val="20"/>
              </w:rPr>
              <w:t>Amortization of intangibles</w:t>
            </w:r>
          </w:p>
        </w:tc>
        <w:tc>
          <w:tcPr>
            <w:tcW w:w="40" w:type="pct"/>
            <w:tcBorders>
              <w:top w:val="nil"/>
              <w:left w:val="nil"/>
              <w:bottom w:val="nil"/>
              <w:right w:val="nil"/>
              <w:tl2br w:val="nil"/>
              <w:tr2bl w:val="nil"/>
            </w:tcBorders>
            <w:shd w:val="clear" w:color="auto" w:fill="CCEEFF"/>
            <w:vAlign w:val="bottom"/>
          </w:tcPr>
          <w:p w14:paraId="7BEEE9E6" w14:textId="77777777" w:rsidR="002D7106" w:rsidRDefault="002D7106" w:rsidP="004D7B09">
            <w:pPr>
              <w:keepNext/>
              <w:keepLines/>
              <w:spacing w:before="1" w:after="1"/>
              <w:rPr>
                <w:sz w:val="20"/>
              </w:rPr>
            </w:pPr>
          </w:p>
        </w:tc>
        <w:tc>
          <w:tcPr>
            <w:tcW w:w="1584" w:type="pct"/>
            <w:tcBorders>
              <w:top w:val="nil"/>
              <w:left w:val="nil"/>
              <w:bottom w:val="nil"/>
              <w:right w:val="nil"/>
              <w:tl2br w:val="nil"/>
              <w:tr2bl w:val="nil"/>
            </w:tcBorders>
            <w:shd w:val="clear" w:color="auto" w:fill="CCEEFF"/>
            <w:vAlign w:val="bottom"/>
          </w:tcPr>
          <w:p w14:paraId="179008E7" w14:textId="77777777" w:rsidR="002D7106" w:rsidRDefault="002D7106" w:rsidP="004D7B09">
            <w:pPr>
              <w:keepNext/>
              <w:keepLines/>
              <w:spacing w:before="1" w:after="1"/>
              <w:ind w:right="65"/>
              <w:jc w:val="right"/>
              <w:rPr>
                <w:sz w:val="20"/>
              </w:rPr>
            </w:pPr>
            <w:r>
              <w:rPr>
                <w:sz w:val="20"/>
              </w:rPr>
              <w:t>42</w:t>
            </w:r>
          </w:p>
        </w:tc>
        <w:tc>
          <w:tcPr>
            <w:tcW w:w="1432" w:type="pct"/>
            <w:tcBorders>
              <w:top w:val="nil"/>
              <w:left w:val="nil"/>
              <w:bottom w:val="nil"/>
              <w:right w:val="nil"/>
              <w:tl2br w:val="nil"/>
              <w:tr2bl w:val="nil"/>
            </w:tcBorders>
            <w:shd w:val="clear" w:color="auto" w:fill="CCEEFF"/>
            <w:vAlign w:val="bottom"/>
          </w:tcPr>
          <w:p w14:paraId="0BB25293" w14:textId="77777777" w:rsidR="002D7106" w:rsidRDefault="002D7106" w:rsidP="004D7B09">
            <w:pPr>
              <w:keepNext/>
              <w:keepLines/>
              <w:spacing w:before="1" w:after="1"/>
              <w:ind w:right="65"/>
              <w:jc w:val="right"/>
              <w:rPr>
                <w:sz w:val="20"/>
              </w:rPr>
            </w:pPr>
            <w:r>
              <w:rPr>
                <w:sz w:val="20"/>
              </w:rPr>
              <w:t>1.1%</w:t>
            </w:r>
          </w:p>
        </w:tc>
      </w:tr>
      <w:tr w:rsidR="006D3399" w14:paraId="7791E727" w14:textId="77777777" w:rsidTr="0086143E">
        <w:trPr>
          <w:jc w:val="center"/>
        </w:trPr>
        <w:tc>
          <w:tcPr>
            <w:tcW w:w="1944" w:type="pct"/>
            <w:tcBorders>
              <w:top w:val="nil"/>
              <w:left w:val="nil"/>
              <w:bottom w:val="nil"/>
              <w:right w:val="nil"/>
              <w:tl2br w:val="nil"/>
              <w:tr2bl w:val="nil"/>
            </w:tcBorders>
            <w:vAlign w:val="bottom"/>
          </w:tcPr>
          <w:p w14:paraId="20E92971" w14:textId="77777777" w:rsidR="002D7106" w:rsidRDefault="002D7106" w:rsidP="004D7B09">
            <w:pPr>
              <w:keepNext/>
              <w:keepLines/>
              <w:spacing w:before="1" w:after="1"/>
              <w:rPr>
                <w:sz w:val="20"/>
              </w:rPr>
            </w:pPr>
            <w:r>
              <w:rPr>
                <w:sz w:val="20"/>
              </w:rPr>
              <w:t>Decrease in LIFO reserve</w:t>
            </w:r>
          </w:p>
        </w:tc>
        <w:tc>
          <w:tcPr>
            <w:tcW w:w="40" w:type="pct"/>
            <w:tcBorders>
              <w:top w:val="nil"/>
              <w:left w:val="nil"/>
              <w:bottom w:val="single" w:sz="12" w:space="0" w:color="auto"/>
              <w:right w:val="nil"/>
              <w:tl2br w:val="nil"/>
              <w:tr2bl w:val="nil"/>
            </w:tcBorders>
            <w:vAlign w:val="bottom"/>
          </w:tcPr>
          <w:p w14:paraId="2BE786B4" w14:textId="77777777" w:rsidR="002D7106" w:rsidRDefault="002D7106" w:rsidP="004D7B09">
            <w:pPr>
              <w:keepNext/>
              <w:keepLines/>
              <w:spacing w:before="1" w:after="1"/>
              <w:rPr>
                <w:sz w:val="20"/>
              </w:rPr>
            </w:pPr>
          </w:p>
        </w:tc>
        <w:tc>
          <w:tcPr>
            <w:tcW w:w="1584" w:type="pct"/>
            <w:tcBorders>
              <w:top w:val="nil"/>
              <w:left w:val="nil"/>
              <w:bottom w:val="single" w:sz="12" w:space="0" w:color="auto"/>
              <w:right w:val="nil"/>
              <w:tl2br w:val="nil"/>
              <w:tr2bl w:val="nil"/>
            </w:tcBorders>
            <w:vAlign w:val="bottom"/>
          </w:tcPr>
          <w:p w14:paraId="6C277923" w14:textId="77777777" w:rsidR="002D7106" w:rsidRDefault="002D7106" w:rsidP="004D7B09">
            <w:pPr>
              <w:keepNext/>
              <w:keepLines/>
              <w:spacing w:before="1" w:after="1"/>
              <w:ind w:right="3"/>
              <w:jc w:val="right"/>
              <w:rPr>
                <w:sz w:val="20"/>
              </w:rPr>
            </w:pPr>
            <w:r>
              <w:rPr>
                <w:sz w:val="20"/>
              </w:rPr>
              <w:t>(3)</w:t>
            </w:r>
          </w:p>
        </w:tc>
        <w:tc>
          <w:tcPr>
            <w:tcW w:w="1432" w:type="pct"/>
            <w:tcBorders>
              <w:top w:val="nil"/>
              <w:left w:val="nil"/>
              <w:bottom w:val="single" w:sz="12" w:space="0" w:color="auto"/>
              <w:right w:val="nil"/>
              <w:tl2br w:val="nil"/>
              <w:tr2bl w:val="nil"/>
            </w:tcBorders>
            <w:vAlign w:val="bottom"/>
          </w:tcPr>
          <w:p w14:paraId="415F1413" w14:textId="77777777" w:rsidR="002D7106" w:rsidRDefault="006D3399" w:rsidP="004D7B09">
            <w:pPr>
              <w:keepNext/>
              <w:keepLines/>
              <w:spacing w:before="1" w:after="1"/>
              <w:ind w:right="3"/>
              <w:jc w:val="right"/>
              <w:rPr>
                <w:sz w:val="20"/>
              </w:rPr>
            </w:pPr>
            <w:r>
              <w:rPr>
                <w:sz w:val="20"/>
              </w:rPr>
              <w:t>(</w:t>
            </w:r>
            <w:r w:rsidR="002D7106">
              <w:rPr>
                <w:sz w:val="20"/>
              </w:rPr>
              <w:t>0.1%</w:t>
            </w:r>
            <w:r>
              <w:rPr>
                <w:sz w:val="20"/>
              </w:rPr>
              <w:t>)</w:t>
            </w:r>
          </w:p>
        </w:tc>
      </w:tr>
      <w:tr w:rsidR="006D3399" w14:paraId="67572EC4" w14:textId="77777777" w:rsidTr="0086143E">
        <w:trPr>
          <w:jc w:val="center"/>
        </w:trPr>
        <w:tc>
          <w:tcPr>
            <w:tcW w:w="1944" w:type="pct"/>
            <w:tcBorders>
              <w:top w:val="nil"/>
              <w:left w:val="nil"/>
              <w:bottom w:val="nil"/>
              <w:right w:val="nil"/>
              <w:tl2br w:val="nil"/>
              <w:tr2bl w:val="nil"/>
            </w:tcBorders>
            <w:shd w:val="clear" w:color="auto" w:fill="CCEEFF"/>
            <w:vAlign w:val="bottom"/>
          </w:tcPr>
          <w:p w14:paraId="335DC399" w14:textId="77777777" w:rsidR="002D7106" w:rsidRDefault="002D7106" w:rsidP="004D7B09">
            <w:pPr>
              <w:keepNext/>
              <w:keepLines/>
              <w:spacing w:before="1" w:after="1"/>
              <w:rPr>
                <w:sz w:val="20"/>
              </w:rPr>
            </w:pPr>
            <w:r>
              <w:rPr>
                <w:sz w:val="20"/>
              </w:rPr>
              <w:t>Adjusted Gross Profit</w:t>
            </w:r>
          </w:p>
        </w:tc>
        <w:tc>
          <w:tcPr>
            <w:tcW w:w="40" w:type="pct"/>
            <w:tcBorders>
              <w:top w:val="single" w:sz="12" w:space="0" w:color="auto"/>
              <w:left w:val="nil"/>
              <w:bottom w:val="double" w:sz="4" w:space="0" w:color="000000"/>
              <w:right w:val="nil"/>
              <w:tl2br w:val="nil"/>
              <w:tr2bl w:val="nil"/>
            </w:tcBorders>
            <w:shd w:val="clear" w:color="auto" w:fill="CCEEFF"/>
            <w:vAlign w:val="bottom"/>
          </w:tcPr>
          <w:p w14:paraId="2F2584F2" w14:textId="77777777" w:rsidR="002D7106" w:rsidRDefault="002D7106" w:rsidP="004D7B09">
            <w:pPr>
              <w:keepNext/>
              <w:keepLines/>
              <w:spacing w:before="1" w:after="1"/>
              <w:rPr>
                <w:sz w:val="20"/>
              </w:rPr>
            </w:pPr>
            <w:r>
              <w:rPr>
                <w:sz w:val="20"/>
              </w:rPr>
              <w:t>$</w:t>
            </w:r>
          </w:p>
        </w:tc>
        <w:tc>
          <w:tcPr>
            <w:tcW w:w="1584" w:type="pct"/>
            <w:tcBorders>
              <w:top w:val="single" w:sz="12" w:space="0" w:color="auto"/>
              <w:left w:val="nil"/>
              <w:bottom w:val="double" w:sz="4" w:space="0" w:color="000000"/>
              <w:right w:val="nil"/>
              <w:tl2br w:val="nil"/>
              <w:tr2bl w:val="nil"/>
            </w:tcBorders>
            <w:shd w:val="clear" w:color="auto" w:fill="CCEEFF"/>
            <w:vAlign w:val="bottom"/>
          </w:tcPr>
          <w:p w14:paraId="4D6A12E0" w14:textId="77777777" w:rsidR="002D7106" w:rsidRDefault="002D7106" w:rsidP="004D7B09">
            <w:pPr>
              <w:keepNext/>
              <w:keepLines/>
              <w:spacing w:before="1" w:after="1"/>
              <w:ind w:right="65"/>
              <w:jc w:val="right"/>
              <w:rPr>
                <w:sz w:val="20"/>
              </w:rPr>
            </w:pPr>
            <w:r>
              <w:rPr>
                <w:sz w:val="20"/>
              </w:rPr>
              <w:t>770</w:t>
            </w:r>
          </w:p>
        </w:tc>
        <w:tc>
          <w:tcPr>
            <w:tcW w:w="1432" w:type="pct"/>
            <w:tcBorders>
              <w:top w:val="single" w:sz="12" w:space="0" w:color="auto"/>
              <w:left w:val="nil"/>
              <w:bottom w:val="double" w:sz="4" w:space="0" w:color="000000"/>
              <w:right w:val="nil"/>
              <w:tl2br w:val="nil"/>
              <w:tr2bl w:val="nil"/>
            </w:tcBorders>
            <w:shd w:val="clear" w:color="auto" w:fill="CCEEFF"/>
            <w:vAlign w:val="bottom"/>
          </w:tcPr>
          <w:p w14:paraId="796308D8" w14:textId="77777777" w:rsidR="002D7106" w:rsidRDefault="002D7106" w:rsidP="004D7B09">
            <w:pPr>
              <w:keepNext/>
              <w:keepLines/>
              <w:spacing w:before="1" w:after="1"/>
              <w:ind w:right="65"/>
              <w:jc w:val="right"/>
              <w:rPr>
                <w:sz w:val="20"/>
              </w:rPr>
            </w:pPr>
            <w:r>
              <w:rPr>
                <w:sz w:val="20"/>
              </w:rPr>
              <w:t>19.5%</w:t>
            </w:r>
          </w:p>
        </w:tc>
      </w:tr>
      <w:tr w:rsidR="006D3399" w14:paraId="1E895316" w14:textId="77777777" w:rsidTr="0086143E">
        <w:trPr>
          <w:jc w:val="center"/>
        </w:trPr>
        <w:tc>
          <w:tcPr>
            <w:tcW w:w="1944" w:type="pct"/>
            <w:tcBorders>
              <w:top w:val="nil"/>
              <w:left w:val="nil"/>
              <w:bottom w:val="nil"/>
              <w:right w:val="nil"/>
              <w:tl2br w:val="nil"/>
              <w:tr2bl w:val="nil"/>
            </w:tcBorders>
            <w:vAlign w:val="bottom"/>
          </w:tcPr>
          <w:p w14:paraId="16AA0F6A" w14:textId="77777777" w:rsidR="002D7106" w:rsidRDefault="002D7106" w:rsidP="004D7B09">
            <w:pPr>
              <w:keepNext/>
              <w:keepLines/>
              <w:spacing w:before="1" w:after="1"/>
              <w:rPr>
                <w:sz w:val="20"/>
              </w:rPr>
            </w:pPr>
          </w:p>
        </w:tc>
        <w:tc>
          <w:tcPr>
            <w:tcW w:w="40" w:type="pct"/>
            <w:tcBorders>
              <w:top w:val="double" w:sz="0" w:space="0" w:color="000000"/>
              <w:left w:val="nil"/>
              <w:bottom w:val="nil"/>
              <w:right w:val="nil"/>
              <w:tl2br w:val="nil"/>
              <w:tr2bl w:val="nil"/>
            </w:tcBorders>
            <w:vAlign w:val="bottom"/>
          </w:tcPr>
          <w:p w14:paraId="151E12CD" w14:textId="77777777" w:rsidR="002D7106" w:rsidRDefault="002D7106" w:rsidP="004D7B09">
            <w:pPr>
              <w:keepNext/>
              <w:keepLines/>
              <w:spacing w:before="1" w:after="1"/>
              <w:rPr>
                <w:sz w:val="20"/>
              </w:rPr>
            </w:pPr>
          </w:p>
        </w:tc>
        <w:tc>
          <w:tcPr>
            <w:tcW w:w="1584" w:type="pct"/>
            <w:tcBorders>
              <w:top w:val="double" w:sz="0" w:space="0" w:color="000000"/>
              <w:left w:val="nil"/>
              <w:bottom w:val="nil"/>
              <w:right w:val="nil"/>
              <w:tl2br w:val="nil"/>
              <w:tr2bl w:val="nil"/>
            </w:tcBorders>
            <w:vAlign w:val="bottom"/>
          </w:tcPr>
          <w:p w14:paraId="3DC40C47" w14:textId="77777777" w:rsidR="002D7106" w:rsidRDefault="002D7106" w:rsidP="004D7B09">
            <w:pPr>
              <w:keepNext/>
              <w:keepLines/>
              <w:spacing w:before="1" w:after="1"/>
              <w:rPr>
                <w:sz w:val="20"/>
              </w:rPr>
            </w:pPr>
          </w:p>
        </w:tc>
        <w:tc>
          <w:tcPr>
            <w:tcW w:w="1432" w:type="pct"/>
            <w:tcBorders>
              <w:top w:val="double" w:sz="0" w:space="0" w:color="000000"/>
              <w:left w:val="nil"/>
              <w:bottom w:val="nil"/>
              <w:right w:val="nil"/>
              <w:tl2br w:val="nil"/>
              <w:tr2bl w:val="nil"/>
            </w:tcBorders>
            <w:vAlign w:val="bottom"/>
          </w:tcPr>
          <w:p w14:paraId="2517D669" w14:textId="77777777" w:rsidR="002D7106" w:rsidRDefault="002D7106" w:rsidP="004D7B09">
            <w:pPr>
              <w:keepNext/>
              <w:keepLines/>
              <w:spacing w:before="1" w:after="1"/>
              <w:rPr>
                <w:sz w:val="20"/>
              </w:rPr>
            </w:pPr>
          </w:p>
        </w:tc>
      </w:tr>
    </w:tbl>
    <w:p w14:paraId="15453DC6" w14:textId="77777777" w:rsidR="002D7106" w:rsidRDefault="002D7106"/>
    <w:p w14:paraId="1C5F930C" w14:textId="77777777" w:rsidR="007D208E" w:rsidRDefault="007D208E" w:rsidP="00381833">
      <w:pPr>
        <w:pStyle w:val="NormalWeb"/>
        <w:widowControl w:val="0"/>
        <w:spacing w:before="0" w:beforeAutospacing="0" w:after="0" w:afterAutospacing="0"/>
        <w:ind w:left="1620"/>
        <w:jc w:val="both"/>
        <w:rPr>
          <w:sz w:val="20"/>
          <w:szCs w:val="20"/>
        </w:rPr>
      </w:pPr>
      <w:r w:rsidRPr="00381833">
        <w:rPr>
          <w:sz w:val="20"/>
          <w:szCs w:val="20"/>
        </w:rPr>
        <w:t>* Percentages are based on the midpoint of revenue guidance provided above.</w:t>
      </w:r>
    </w:p>
    <w:p w14:paraId="1998FD17" w14:textId="77777777" w:rsidR="00381833" w:rsidRPr="00381833" w:rsidRDefault="00381833" w:rsidP="00381833">
      <w:pPr>
        <w:pStyle w:val="NormalWeb"/>
        <w:widowControl w:val="0"/>
        <w:spacing w:before="0" w:beforeAutospacing="0" w:after="0" w:afterAutospacing="0"/>
        <w:ind w:left="1620"/>
        <w:jc w:val="both"/>
        <w:rPr>
          <w:sz w:val="20"/>
          <w:szCs w:val="20"/>
        </w:rPr>
      </w:pPr>
    </w:p>
    <w:p w14:paraId="1D322B02" w14:textId="77777777" w:rsidR="007D208E" w:rsidRDefault="00DA1209" w:rsidP="007D208E">
      <w:pPr>
        <w:pStyle w:val="NormalWeb"/>
        <w:keepNext/>
        <w:numPr>
          <w:ilvl w:val="0"/>
          <w:numId w:val="5"/>
        </w:numPr>
        <w:spacing w:before="0" w:beforeAutospacing="0" w:after="0" w:afterAutospacing="0"/>
        <w:rPr>
          <w:sz w:val="20"/>
          <w:szCs w:val="20"/>
        </w:rPr>
      </w:pPr>
      <w:r>
        <w:rPr>
          <w:sz w:val="20"/>
          <w:szCs w:val="20"/>
        </w:rPr>
        <w:t xml:space="preserve">The Company expects </w:t>
      </w:r>
      <w:r w:rsidR="00F57ED2">
        <w:rPr>
          <w:sz w:val="20"/>
          <w:szCs w:val="20"/>
        </w:rPr>
        <w:t xml:space="preserve">the impact of </w:t>
      </w:r>
      <w:r>
        <w:rPr>
          <w:sz w:val="20"/>
          <w:szCs w:val="20"/>
        </w:rPr>
        <w:t>LIFO</w:t>
      </w:r>
      <w:r w:rsidR="007D208E">
        <w:rPr>
          <w:sz w:val="20"/>
          <w:szCs w:val="20"/>
        </w:rPr>
        <w:t xml:space="preserve"> to be between $</w:t>
      </w:r>
      <w:r>
        <w:rPr>
          <w:sz w:val="20"/>
          <w:szCs w:val="20"/>
        </w:rPr>
        <w:t>10</w:t>
      </w:r>
      <w:r w:rsidR="007D208E">
        <w:rPr>
          <w:sz w:val="20"/>
          <w:szCs w:val="20"/>
        </w:rPr>
        <w:t xml:space="preserve"> million</w:t>
      </w:r>
      <w:r w:rsidR="00F57ED2">
        <w:rPr>
          <w:sz w:val="20"/>
          <w:szCs w:val="20"/>
        </w:rPr>
        <w:t xml:space="preserve"> of</w:t>
      </w:r>
      <w:r w:rsidR="007D208E">
        <w:rPr>
          <w:sz w:val="20"/>
          <w:szCs w:val="20"/>
        </w:rPr>
        <w:t xml:space="preserve"> </w:t>
      </w:r>
      <w:r>
        <w:rPr>
          <w:sz w:val="20"/>
          <w:szCs w:val="20"/>
        </w:rPr>
        <w:t xml:space="preserve">income </w:t>
      </w:r>
      <w:r w:rsidR="007D208E">
        <w:rPr>
          <w:sz w:val="20"/>
          <w:szCs w:val="20"/>
        </w:rPr>
        <w:t>and $</w:t>
      </w:r>
      <w:r>
        <w:rPr>
          <w:sz w:val="20"/>
          <w:szCs w:val="20"/>
        </w:rPr>
        <w:t>1</w:t>
      </w:r>
      <w:r w:rsidR="00381833">
        <w:rPr>
          <w:sz w:val="20"/>
          <w:szCs w:val="20"/>
        </w:rPr>
        <w:t>0</w:t>
      </w:r>
      <w:r w:rsidR="007D208E">
        <w:rPr>
          <w:sz w:val="20"/>
          <w:szCs w:val="20"/>
        </w:rPr>
        <w:t xml:space="preserve"> million</w:t>
      </w:r>
      <w:r>
        <w:rPr>
          <w:sz w:val="20"/>
          <w:szCs w:val="20"/>
        </w:rPr>
        <w:t xml:space="preserve"> </w:t>
      </w:r>
      <w:r w:rsidR="00F57ED2">
        <w:rPr>
          <w:sz w:val="20"/>
          <w:szCs w:val="20"/>
        </w:rPr>
        <w:t xml:space="preserve">of </w:t>
      </w:r>
      <w:r>
        <w:rPr>
          <w:sz w:val="20"/>
          <w:szCs w:val="20"/>
        </w:rPr>
        <w:t>expense</w:t>
      </w:r>
      <w:r w:rsidR="007D208E">
        <w:rPr>
          <w:sz w:val="20"/>
          <w:szCs w:val="20"/>
        </w:rPr>
        <w:t xml:space="preserve"> in 2019.</w:t>
      </w:r>
    </w:p>
    <w:p w14:paraId="28A8A26D" w14:textId="77777777" w:rsidR="007D208E" w:rsidRDefault="007D208E" w:rsidP="007D208E">
      <w:pPr>
        <w:pStyle w:val="NormalWeb"/>
        <w:keepNext/>
        <w:spacing w:before="0" w:beforeAutospacing="0" w:after="0" w:afterAutospacing="0"/>
        <w:ind w:left="1080"/>
        <w:rPr>
          <w:sz w:val="20"/>
          <w:szCs w:val="20"/>
        </w:rPr>
      </w:pPr>
    </w:p>
    <w:p w14:paraId="686BFA00" w14:textId="77777777" w:rsidR="007D208E" w:rsidRDefault="007D208E" w:rsidP="007D208E">
      <w:pPr>
        <w:pStyle w:val="NormalWeb"/>
        <w:keepNext/>
        <w:numPr>
          <w:ilvl w:val="0"/>
          <w:numId w:val="5"/>
        </w:numPr>
        <w:spacing w:before="0" w:beforeAutospacing="0" w:after="0" w:afterAutospacing="0"/>
        <w:rPr>
          <w:sz w:val="20"/>
          <w:szCs w:val="20"/>
        </w:rPr>
      </w:pPr>
      <w:r>
        <w:rPr>
          <w:sz w:val="20"/>
          <w:szCs w:val="20"/>
        </w:rPr>
        <w:t>The Company expects selling, general and administrative expense to be between $5</w:t>
      </w:r>
      <w:r w:rsidR="00DA1209">
        <w:rPr>
          <w:sz w:val="20"/>
          <w:szCs w:val="20"/>
        </w:rPr>
        <w:t>40</w:t>
      </w:r>
      <w:r>
        <w:rPr>
          <w:sz w:val="20"/>
          <w:szCs w:val="20"/>
        </w:rPr>
        <w:t xml:space="preserve"> million and $5</w:t>
      </w:r>
      <w:r w:rsidR="00DA1209">
        <w:rPr>
          <w:sz w:val="20"/>
          <w:szCs w:val="20"/>
        </w:rPr>
        <w:t>50</w:t>
      </w:r>
      <w:r>
        <w:rPr>
          <w:sz w:val="20"/>
          <w:szCs w:val="20"/>
        </w:rPr>
        <w:t xml:space="preserve"> million in 2019.</w:t>
      </w:r>
    </w:p>
    <w:p w14:paraId="1162BA01" w14:textId="77777777" w:rsidR="007D208E" w:rsidRDefault="007D208E" w:rsidP="007D208E">
      <w:pPr>
        <w:pStyle w:val="NormalWeb"/>
        <w:keepNext/>
        <w:spacing w:before="0" w:beforeAutospacing="0" w:after="0" w:afterAutospacing="0"/>
        <w:rPr>
          <w:sz w:val="20"/>
          <w:szCs w:val="20"/>
        </w:rPr>
      </w:pPr>
    </w:p>
    <w:p w14:paraId="13867056" w14:textId="77777777" w:rsidR="007D208E" w:rsidRDefault="007D208E" w:rsidP="007D208E">
      <w:pPr>
        <w:pStyle w:val="NormalWeb"/>
        <w:keepNext/>
        <w:numPr>
          <w:ilvl w:val="0"/>
          <w:numId w:val="5"/>
        </w:numPr>
        <w:spacing w:before="0" w:beforeAutospacing="0" w:after="0" w:afterAutospacing="0"/>
        <w:jc w:val="both"/>
        <w:rPr>
          <w:sz w:val="20"/>
          <w:szCs w:val="20"/>
        </w:rPr>
      </w:pPr>
      <w:r>
        <w:rPr>
          <w:sz w:val="20"/>
          <w:szCs w:val="20"/>
        </w:rPr>
        <w:t>The Company expects equity-based compensation expense to be $15 million in 2019.</w:t>
      </w:r>
    </w:p>
    <w:p w14:paraId="27906105" w14:textId="77777777" w:rsidR="007D208E" w:rsidRDefault="007D208E" w:rsidP="007D208E">
      <w:pPr>
        <w:pStyle w:val="NormalWeb"/>
        <w:keepNext/>
        <w:spacing w:before="0" w:beforeAutospacing="0" w:after="0" w:afterAutospacing="0"/>
        <w:jc w:val="both"/>
        <w:rPr>
          <w:sz w:val="20"/>
          <w:szCs w:val="20"/>
        </w:rPr>
      </w:pPr>
    </w:p>
    <w:p w14:paraId="68E6C51F" w14:textId="77777777" w:rsidR="007D208E" w:rsidRDefault="007D208E" w:rsidP="007D208E">
      <w:pPr>
        <w:pStyle w:val="NormalWeb"/>
        <w:keepNext/>
        <w:numPr>
          <w:ilvl w:val="0"/>
          <w:numId w:val="5"/>
        </w:numPr>
        <w:spacing w:before="0" w:beforeAutospacing="0" w:after="0" w:afterAutospacing="0"/>
        <w:jc w:val="both"/>
        <w:rPr>
          <w:sz w:val="20"/>
          <w:szCs w:val="20"/>
        </w:rPr>
      </w:pPr>
      <w:r>
        <w:rPr>
          <w:sz w:val="20"/>
          <w:szCs w:val="20"/>
        </w:rPr>
        <w:t>The Company</w:t>
      </w:r>
      <w:r w:rsidR="00DA1209">
        <w:rPr>
          <w:sz w:val="20"/>
          <w:szCs w:val="20"/>
        </w:rPr>
        <w:t xml:space="preserve"> expects to generate between $180 million and $2</w:t>
      </w:r>
      <w:r w:rsidR="00111F14">
        <w:rPr>
          <w:sz w:val="20"/>
          <w:szCs w:val="20"/>
        </w:rPr>
        <w:t>2</w:t>
      </w:r>
      <w:r>
        <w:rPr>
          <w:sz w:val="20"/>
          <w:szCs w:val="20"/>
        </w:rPr>
        <w:t>0 million of cash from operations in 2019.</w:t>
      </w:r>
    </w:p>
    <w:p w14:paraId="78251AF6" w14:textId="77777777" w:rsidR="007D208E" w:rsidRDefault="007D208E" w:rsidP="007D208E">
      <w:pPr>
        <w:pStyle w:val="NormalWeb"/>
        <w:keepNext/>
        <w:spacing w:before="0" w:beforeAutospacing="0" w:after="0" w:afterAutospacing="0"/>
        <w:ind w:left="1080"/>
        <w:jc w:val="both"/>
        <w:rPr>
          <w:sz w:val="20"/>
          <w:szCs w:val="20"/>
        </w:rPr>
      </w:pPr>
    </w:p>
    <w:p w14:paraId="4288545D" w14:textId="77777777" w:rsidR="007D208E" w:rsidRDefault="007D208E" w:rsidP="007D208E">
      <w:pPr>
        <w:pStyle w:val="NormalWeb"/>
        <w:keepNext/>
        <w:numPr>
          <w:ilvl w:val="0"/>
          <w:numId w:val="5"/>
        </w:numPr>
        <w:spacing w:before="0" w:beforeAutospacing="0" w:after="0" w:afterAutospacing="0"/>
        <w:jc w:val="both"/>
        <w:rPr>
          <w:sz w:val="20"/>
          <w:szCs w:val="20"/>
        </w:rPr>
      </w:pPr>
      <w:r>
        <w:rPr>
          <w:sz w:val="20"/>
          <w:szCs w:val="20"/>
        </w:rPr>
        <w:t>The Company expects to have an effective tax rate of 25% for the full year of 2019.</w:t>
      </w:r>
    </w:p>
    <w:p w14:paraId="03195D83" w14:textId="77777777" w:rsidR="007D208E" w:rsidRDefault="007D208E" w:rsidP="007D208E">
      <w:pPr>
        <w:pStyle w:val="NormalWeb"/>
        <w:keepNext/>
        <w:spacing w:before="0" w:beforeAutospacing="0" w:after="0" w:afterAutospacing="0"/>
        <w:jc w:val="both"/>
        <w:rPr>
          <w:sz w:val="20"/>
          <w:szCs w:val="20"/>
        </w:rPr>
      </w:pPr>
    </w:p>
    <w:p w14:paraId="7F252960" w14:textId="77777777" w:rsidR="007D208E" w:rsidRDefault="007D208E" w:rsidP="007D208E">
      <w:pPr>
        <w:pStyle w:val="NormalWeb"/>
        <w:keepNext/>
        <w:numPr>
          <w:ilvl w:val="0"/>
          <w:numId w:val="5"/>
        </w:numPr>
        <w:spacing w:before="0" w:beforeAutospacing="0" w:after="0" w:afterAutospacing="0"/>
        <w:jc w:val="both"/>
        <w:rPr>
          <w:sz w:val="20"/>
          <w:szCs w:val="20"/>
        </w:rPr>
      </w:pPr>
      <w:r>
        <w:rPr>
          <w:sz w:val="20"/>
          <w:szCs w:val="20"/>
        </w:rPr>
        <w:t xml:space="preserve">The Company expects its total capital expenditures for 2019 to be </w:t>
      </w:r>
      <w:r w:rsidR="00DA1209">
        <w:rPr>
          <w:sz w:val="20"/>
          <w:szCs w:val="20"/>
        </w:rPr>
        <w:t>between $15</w:t>
      </w:r>
      <w:r w:rsidR="00487128">
        <w:rPr>
          <w:sz w:val="20"/>
          <w:szCs w:val="20"/>
        </w:rPr>
        <w:t xml:space="preserve"> million and</w:t>
      </w:r>
      <w:r>
        <w:rPr>
          <w:sz w:val="20"/>
          <w:szCs w:val="20"/>
        </w:rPr>
        <w:t xml:space="preserve"> $2</w:t>
      </w:r>
      <w:r w:rsidR="00DA1209">
        <w:rPr>
          <w:sz w:val="20"/>
          <w:szCs w:val="20"/>
        </w:rPr>
        <w:t>0</w:t>
      </w:r>
      <w:r>
        <w:rPr>
          <w:sz w:val="20"/>
          <w:szCs w:val="20"/>
        </w:rPr>
        <w:t xml:space="preserve"> million.</w:t>
      </w:r>
    </w:p>
    <w:p w14:paraId="4FB15052" w14:textId="77777777" w:rsidR="007D208E" w:rsidRDefault="007D208E" w:rsidP="007D208E">
      <w:pPr>
        <w:pStyle w:val="NormalWeb"/>
        <w:keepNext/>
        <w:spacing w:before="0" w:beforeAutospacing="0" w:after="0" w:afterAutospacing="0"/>
        <w:jc w:val="both"/>
        <w:rPr>
          <w:sz w:val="20"/>
          <w:szCs w:val="20"/>
        </w:rPr>
      </w:pPr>
    </w:p>
    <w:p w14:paraId="606341B7" w14:textId="77777777" w:rsidR="007D208E" w:rsidRDefault="007D208E" w:rsidP="007D208E">
      <w:pPr>
        <w:pStyle w:val="NormalWeb"/>
        <w:keepNext/>
        <w:numPr>
          <w:ilvl w:val="0"/>
          <w:numId w:val="5"/>
        </w:numPr>
        <w:spacing w:before="0" w:beforeAutospacing="0" w:after="0" w:afterAutospacing="0"/>
        <w:jc w:val="both"/>
        <w:rPr>
          <w:sz w:val="20"/>
          <w:szCs w:val="20"/>
        </w:rPr>
      </w:pPr>
      <w:r>
        <w:rPr>
          <w:sz w:val="20"/>
          <w:szCs w:val="20"/>
        </w:rPr>
        <w:t xml:space="preserve">The Company expects diluted </w:t>
      </w:r>
      <w:r w:rsidR="007103D1">
        <w:rPr>
          <w:sz w:val="20"/>
          <w:szCs w:val="20"/>
        </w:rPr>
        <w:t>income</w:t>
      </w:r>
      <w:r>
        <w:rPr>
          <w:sz w:val="20"/>
          <w:szCs w:val="20"/>
        </w:rPr>
        <w:t xml:space="preserve"> per</w:t>
      </w:r>
      <w:r w:rsidR="007103D1">
        <w:rPr>
          <w:sz w:val="20"/>
          <w:szCs w:val="20"/>
        </w:rPr>
        <w:t xml:space="preserve"> common</w:t>
      </w:r>
      <w:r>
        <w:rPr>
          <w:sz w:val="20"/>
          <w:szCs w:val="20"/>
        </w:rPr>
        <w:t xml:space="preserve"> share to be between $0.</w:t>
      </w:r>
      <w:r w:rsidR="006F5AB9">
        <w:rPr>
          <w:sz w:val="20"/>
          <w:szCs w:val="20"/>
        </w:rPr>
        <w:t>7</w:t>
      </w:r>
      <w:r w:rsidR="00DA1209">
        <w:rPr>
          <w:sz w:val="20"/>
          <w:szCs w:val="20"/>
        </w:rPr>
        <w:t>5</w:t>
      </w:r>
      <w:r>
        <w:rPr>
          <w:sz w:val="20"/>
          <w:szCs w:val="20"/>
        </w:rPr>
        <w:t xml:space="preserve"> and $</w:t>
      </w:r>
      <w:r w:rsidR="00DA1209">
        <w:rPr>
          <w:sz w:val="20"/>
          <w:szCs w:val="20"/>
        </w:rPr>
        <w:t>0.95</w:t>
      </w:r>
      <w:r>
        <w:rPr>
          <w:sz w:val="20"/>
          <w:szCs w:val="20"/>
        </w:rPr>
        <w:t>.</w:t>
      </w:r>
    </w:p>
    <w:p w14:paraId="5ADCE0D8" w14:textId="77777777" w:rsidR="007D208E" w:rsidRDefault="007D208E" w:rsidP="007D208E">
      <w:pPr>
        <w:pStyle w:val="ListParagraph"/>
        <w:rPr>
          <w:sz w:val="20"/>
        </w:rPr>
      </w:pPr>
    </w:p>
    <w:p w14:paraId="66AAB6BA" w14:textId="77777777" w:rsidR="007D208E" w:rsidRDefault="007D208E" w:rsidP="007D208E">
      <w:pPr>
        <w:pStyle w:val="NormalWeb"/>
        <w:keepNext/>
        <w:numPr>
          <w:ilvl w:val="0"/>
          <w:numId w:val="5"/>
        </w:numPr>
        <w:spacing w:before="0" w:beforeAutospacing="0" w:after="0" w:afterAutospacing="0"/>
        <w:rPr>
          <w:sz w:val="20"/>
          <w:szCs w:val="20"/>
        </w:rPr>
      </w:pPr>
      <w:r>
        <w:rPr>
          <w:sz w:val="20"/>
          <w:szCs w:val="20"/>
        </w:rPr>
        <w:t>The Company expects to have net income (before preferred stock dividend) between $</w:t>
      </w:r>
      <w:r w:rsidR="006F5AB9">
        <w:rPr>
          <w:sz w:val="20"/>
          <w:szCs w:val="20"/>
        </w:rPr>
        <w:t>85</w:t>
      </w:r>
      <w:r>
        <w:rPr>
          <w:sz w:val="20"/>
          <w:szCs w:val="20"/>
        </w:rPr>
        <w:t> million and $1</w:t>
      </w:r>
      <w:r w:rsidR="00DA1209">
        <w:rPr>
          <w:sz w:val="20"/>
          <w:szCs w:val="20"/>
        </w:rPr>
        <w:t>05</w:t>
      </w:r>
      <w:r>
        <w:rPr>
          <w:sz w:val="20"/>
          <w:szCs w:val="20"/>
        </w:rPr>
        <w:t xml:space="preserve"> million and Adjusted EBITDA between $2</w:t>
      </w:r>
      <w:r w:rsidR="00DA1209">
        <w:rPr>
          <w:sz w:val="20"/>
          <w:szCs w:val="20"/>
        </w:rPr>
        <w:t>3</w:t>
      </w:r>
      <w:r w:rsidR="006F5AB9">
        <w:rPr>
          <w:sz w:val="20"/>
          <w:szCs w:val="20"/>
        </w:rPr>
        <w:t>0</w:t>
      </w:r>
      <w:r>
        <w:rPr>
          <w:sz w:val="20"/>
          <w:szCs w:val="20"/>
        </w:rPr>
        <w:t xml:space="preserve"> million and $</w:t>
      </w:r>
      <w:r w:rsidR="006F5AB9">
        <w:rPr>
          <w:sz w:val="20"/>
          <w:szCs w:val="20"/>
        </w:rPr>
        <w:t>2</w:t>
      </w:r>
      <w:r w:rsidR="00DA1209">
        <w:rPr>
          <w:sz w:val="20"/>
          <w:szCs w:val="20"/>
        </w:rPr>
        <w:t>5</w:t>
      </w:r>
      <w:r w:rsidR="006F5AB9">
        <w:rPr>
          <w:sz w:val="20"/>
          <w:szCs w:val="20"/>
        </w:rPr>
        <w:t>0</w:t>
      </w:r>
      <w:r>
        <w:rPr>
          <w:sz w:val="20"/>
          <w:szCs w:val="20"/>
        </w:rPr>
        <w:t xml:space="preserve"> million in 2019.  Adjusted EBITDA is a non-GAAP measure that is not necessarily better than net income. The Company defines Adjusted </w:t>
      </w:r>
      <w:r>
        <w:rPr>
          <w:sz w:val="20"/>
        </w:rPr>
        <w:t>EBITDA as net income plus interest, income taxes, depreciation and amortization, amortization of intangibles and certain other expenses, including non-cash expenses (such as equity-based compensation, severance and restructuring, changes in the fair value of derivative instruments and asset impairments, including inventory) and plus or minus the impact of our LIFO inventory costing methodology.</w:t>
      </w:r>
      <w:r>
        <w:rPr>
          <w:sz w:val="20"/>
          <w:szCs w:val="20"/>
        </w:rPr>
        <w:t xml:space="preserve"> The Company presents </w:t>
      </w:r>
      <w:r>
        <w:rPr>
          <w:sz w:val="20"/>
        </w:rPr>
        <w:t>Adjusted EBITDA because the Company believes it provides investors a helpful measure for comparing our operating performance with the performance of other companies that have different financing and capital structures or tax rates. We believe that net income is the financial measure calculated and presented in accordance with U.S. generally accepted accounting principles that is most directly comparable to Adjusted EBITDA.</w:t>
      </w:r>
    </w:p>
    <w:p w14:paraId="3E30EBDD" w14:textId="77777777" w:rsidR="007D208E" w:rsidRDefault="007D208E" w:rsidP="007D208E">
      <w:pPr>
        <w:pStyle w:val="NormalWeb"/>
        <w:keepNext/>
        <w:spacing w:before="0" w:beforeAutospacing="0" w:after="0" w:afterAutospacing="0"/>
        <w:ind w:left="1080"/>
        <w:rPr>
          <w:rFonts w:asciiTheme="minorHAnsi" w:eastAsiaTheme="minorHAnsi" w:hAnsiTheme="minorHAnsi" w:cstheme="minorBidi"/>
          <w:sz w:val="20"/>
          <w:szCs w:val="20"/>
        </w:rPr>
      </w:pPr>
    </w:p>
    <w:p w14:paraId="75D56582" w14:textId="77777777" w:rsidR="007D208E" w:rsidRDefault="007D208E" w:rsidP="004D7B09">
      <w:pPr>
        <w:pStyle w:val="NormalWeb"/>
        <w:keepNext/>
        <w:keepLines/>
        <w:spacing w:before="0" w:beforeAutospacing="0" w:after="0" w:afterAutospacing="0"/>
        <w:ind w:left="1080"/>
        <w:rPr>
          <w:sz w:val="20"/>
        </w:rPr>
      </w:pPr>
      <w:r>
        <w:rPr>
          <w:sz w:val="20"/>
          <w:szCs w:val="20"/>
        </w:rPr>
        <w:t>The following table</w:t>
      </w:r>
      <w:r>
        <w:rPr>
          <w:sz w:val="20"/>
        </w:rPr>
        <w:t xml:space="preserve"> reconciles net income, a GAAP measure, with Adjusted EBITDA, a non-GAAP measure, based on the mid-point of the guidance (in millions):</w:t>
      </w:r>
    </w:p>
    <w:p w14:paraId="16A41F78" w14:textId="77777777" w:rsidR="007D208E" w:rsidRDefault="007D208E" w:rsidP="004D7B09">
      <w:pPr>
        <w:pStyle w:val="NormalWeb"/>
        <w:keepNext/>
        <w:keepLines/>
        <w:spacing w:before="0" w:beforeAutospacing="0" w:after="0" w:afterAutospacing="0"/>
        <w:jc w:val="both"/>
        <w:rPr>
          <w:sz w:val="20"/>
          <w:szCs w:val="20"/>
        </w:rPr>
      </w:pPr>
    </w:p>
    <w:p w14:paraId="31580028" w14:textId="77777777" w:rsidR="00381833" w:rsidRPr="00381833" w:rsidRDefault="00381833" w:rsidP="004D7B09">
      <w:pPr>
        <w:pStyle w:val="NormalWeb"/>
        <w:keepNext/>
        <w:keepLines/>
        <w:spacing w:before="0" w:beforeAutospacing="0" w:after="0" w:afterAutospacing="0"/>
        <w:jc w:val="both"/>
        <w:rPr>
          <w:sz w:val="2"/>
          <w:szCs w:val="20"/>
        </w:rPr>
      </w:pPr>
    </w:p>
    <w:tbl>
      <w:tblPr>
        <w:tblW w:w="2750" w:type="pct"/>
        <w:jc w:val="center"/>
        <w:tblCellMar>
          <w:left w:w="0" w:type="dxa"/>
          <w:right w:w="0" w:type="dxa"/>
        </w:tblCellMar>
        <w:tblLook w:val="04A0" w:firstRow="1" w:lastRow="0" w:firstColumn="1" w:lastColumn="0" w:noHBand="0" w:noVBand="1"/>
      </w:tblPr>
      <w:tblGrid>
        <w:gridCol w:w="3093"/>
        <w:gridCol w:w="838"/>
        <w:gridCol w:w="2009"/>
      </w:tblGrid>
      <w:tr w:rsidR="00F57ED2" w14:paraId="24E456C4" w14:textId="77777777" w:rsidTr="0086143E">
        <w:trPr>
          <w:jc w:val="center"/>
        </w:trPr>
        <w:tc>
          <w:tcPr>
            <w:tcW w:w="2604" w:type="pct"/>
            <w:tcBorders>
              <w:top w:val="nil"/>
              <w:left w:val="nil"/>
              <w:bottom w:val="nil"/>
              <w:right w:val="nil"/>
            </w:tcBorders>
            <w:shd w:val="clear" w:color="auto" w:fill="auto"/>
            <w:vAlign w:val="bottom"/>
          </w:tcPr>
          <w:p w14:paraId="180AD5E7" w14:textId="77777777" w:rsidR="00F57ED2" w:rsidRDefault="00F57ED2" w:rsidP="004D7B09">
            <w:pPr>
              <w:keepNext/>
              <w:keepLines/>
              <w:rPr>
                <w:sz w:val="2"/>
              </w:rPr>
            </w:pPr>
          </w:p>
        </w:tc>
        <w:tc>
          <w:tcPr>
            <w:tcW w:w="705" w:type="pct"/>
            <w:tcBorders>
              <w:top w:val="nil"/>
              <w:left w:val="nil"/>
              <w:bottom w:val="nil"/>
              <w:right w:val="nil"/>
            </w:tcBorders>
            <w:shd w:val="clear" w:color="auto" w:fill="auto"/>
            <w:vAlign w:val="bottom"/>
          </w:tcPr>
          <w:p w14:paraId="72BCAA73" w14:textId="77777777" w:rsidR="00F57ED2" w:rsidRDefault="00F57ED2" w:rsidP="004D7B09">
            <w:pPr>
              <w:keepNext/>
              <w:keepLines/>
              <w:rPr>
                <w:sz w:val="2"/>
              </w:rPr>
            </w:pPr>
          </w:p>
        </w:tc>
        <w:tc>
          <w:tcPr>
            <w:tcW w:w="1691" w:type="pct"/>
            <w:tcBorders>
              <w:top w:val="nil"/>
              <w:left w:val="nil"/>
              <w:bottom w:val="nil"/>
              <w:right w:val="nil"/>
            </w:tcBorders>
            <w:shd w:val="clear" w:color="auto" w:fill="auto"/>
            <w:vAlign w:val="bottom"/>
          </w:tcPr>
          <w:p w14:paraId="4AE3EC12" w14:textId="77777777" w:rsidR="00F57ED2" w:rsidRDefault="00F57ED2" w:rsidP="004D7B09">
            <w:pPr>
              <w:keepNext/>
              <w:keepLines/>
              <w:rPr>
                <w:sz w:val="2"/>
              </w:rPr>
            </w:pPr>
          </w:p>
        </w:tc>
      </w:tr>
      <w:tr w:rsidR="00F57ED2" w14:paraId="145D946E" w14:textId="77777777" w:rsidTr="0086143E">
        <w:trPr>
          <w:jc w:val="center"/>
        </w:trPr>
        <w:tc>
          <w:tcPr>
            <w:tcW w:w="2604" w:type="pct"/>
            <w:tcBorders>
              <w:top w:val="nil"/>
              <w:left w:val="nil"/>
              <w:bottom w:val="nil"/>
              <w:right w:val="nil"/>
              <w:tl2br w:val="nil"/>
              <w:tr2bl w:val="nil"/>
            </w:tcBorders>
            <w:shd w:val="clear" w:color="auto" w:fill="auto"/>
            <w:vAlign w:val="bottom"/>
          </w:tcPr>
          <w:p w14:paraId="66E16A14" w14:textId="77777777" w:rsidR="00F57ED2" w:rsidRDefault="00F57ED2" w:rsidP="004D7B09">
            <w:pPr>
              <w:keepNext/>
              <w:keepLines/>
              <w:rPr>
                <w:sz w:val="20"/>
              </w:rPr>
            </w:pPr>
          </w:p>
        </w:tc>
        <w:tc>
          <w:tcPr>
            <w:tcW w:w="2396" w:type="pct"/>
            <w:gridSpan w:val="2"/>
            <w:tcBorders>
              <w:top w:val="nil"/>
              <w:left w:val="nil"/>
              <w:bottom w:val="single" w:sz="12" w:space="0" w:color="000000"/>
              <w:right w:val="nil"/>
              <w:tl2br w:val="nil"/>
              <w:tr2bl w:val="nil"/>
            </w:tcBorders>
            <w:shd w:val="clear" w:color="auto" w:fill="auto"/>
            <w:vAlign w:val="bottom"/>
          </w:tcPr>
          <w:p w14:paraId="70AF690A" w14:textId="77777777" w:rsidR="00F57ED2" w:rsidRDefault="00F57ED2" w:rsidP="004D7B09">
            <w:pPr>
              <w:keepNext/>
              <w:keepLines/>
              <w:jc w:val="center"/>
              <w:rPr>
                <w:b/>
                <w:sz w:val="20"/>
              </w:rPr>
            </w:pPr>
            <w:r>
              <w:rPr>
                <w:b/>
                <w:sz w:val="20"/>
              </w:rPr>
              <w:t>Expected for the Year Ended 2019</w:t>
            </w:r>
          </w:p>
        </w:tc>
      </w:tr>
      <w:tr w:rsidR="00F57ED2" w14:paraId="5841BD99" w14:textId="77777777" w:rsidTr="0086143E">
        <w:trPr>
          <w:jc w:val="center"/>
        </w:trPr>
        <w:tc>
          <w:tcPr>
            <w:tcW w:w="2604" w:type="pct"/>
            <w:tcBorders>
              <w:top w:val="nil"/>
              <w:left w:val="nil"/>
              <w:bottom w:val="nil"/>
              <w:right w:val="nil"/>
              <w:tl2br w:val="nil"/>
              <w:tr2bl w:val="nil"/>
            </w:tcBorders>
            <w:shd w:val="clear" w:color="auto" w:fill="CCEEFF"/>
            <w:vAlign w:val="bottom"/>
          </w:tcPr>
          <w:p w14:paraId="6513F3BC" w14:textId="77777777" w:rsidR="00F57ED2" w:rsidRDefault="00F57ED2" w:rsidP="004D7B09">
            <w:pPr>
              <w:keepNext/>
              <w:keepLines/>
              <w:rPr>
                <w:sz w:val="20"/>
              </w:rPr>
            </w:pPr>
            <w:r>
              <w:rPr>
                <w:sz w:val="20"/>
              </w:rPr>
              <w:t>Net income</w:t>
            </w:r>
          </w:p>
        </w:tc>
        <w:tc>
          <w:tcPr>
            <w:tcW w:w="705" w:type="pct"/>
            <w:tcBorders>
              <w:top w:val="single" w:sz="0" w:space="0" w:color="000000"/>
              <w:left w:val="nil"/>
              <w:bottom w:val="nil"/>
              <w:right w:val="nil"/>
              <w:tl2br w:val="nil"/>
              <w:tr2bl w:val="nil"/>
            </w:tcBorders>
            <w:shd w:val="clear" w:color="auto" w:fill="CCEEFF"/>
            <w:vAlign w:val="bottom"/>
          </w:tcPr>
          <w:p w14:paraId="497A60D7" w14:textId="77777777" w:rsidR="00F57ED2" w:rsidRDefault="00F57ED2" w:rsidP="004D7B09">
            <w:pPr>
              <w:keepNext/>
              <w:keepLines/>
              <w:rPr>
                <w:sz w:val="20"/>
              </w:rPr>
            </w:pPr>
            <w:r>
              <w:rPr>
                <w:sz w:val="20"/>
              </w:rPr>
              <w:t>$</w:t>
            </w:r>
          </w:p>
        </w:tc>
        <w:tc>
          <w:tcPr>
            <w:tcW w:w="1691" w:type="pct"/>
            <w:tcBorders>
              <w:top w:val="single" w:sz="0" w:space="0" w:color="000000"/>
              <w:left w:val="nil"/>
              <w:bottom w:val="nil"/>
              <w:right w:val="nil"/>
              <w:tl2br w:val="nil"/>
              <w:tr2bl w:val="nil"/>
            </w:tcBorders>
            <w:shd w:val="clear" w:color="auto" w:fill="CCEEFF"/>
            <w:vAlign w:val="bottom"/>
          </w:tcPr>
          <w:p w14:paraId="76E2075F" w14:textId="77777777" w:rsidR="00F57ED2" w:rsidRDefault="00F57ED2" w:rsidP="004D7B09">
            <w:pPr>
              <w:keepNext/>
              <w:keepLines/>
              <w:ind w:right="65"/>
              <w:jc w:val="right"/>
              <w:rPr>
                <w:sz w:val="20"/>
              </w:rPr>
            </w:pPr>
            <w:r>
              <w:rPr>
                <w:sz w:val="20"/>
              </w:rPr>
              <w:t>95</w:t>
            </w:r>
          </w:p>
        </w:tc>
      </w:tr>
      <w:tr w:rsidR="00F57ED2" w14:paraId="20F72908" w14:textId="77777777" w:rsidTr="0086143E">
        <w:trPr>
          <w:jc w:val="center"/>
        </w:trPr>
        <w:tc>
          <w:tcPr>
            <w:tcW w:w="2604" w:type="pct"/>
            <w:tcBorders>
              <w:top w:val="nil"/>
              <w:left w:val="nil"/>
              <w:bottom w:val="nil"/>
              <w:right w:val="nil"/>
              <w:tl2br w:val="nil"/>
              <w:tr2bl w:val="nil"/>
            </w:tcBorders>
            <w:vAlign w:val="bottom"/>
          </w:tcPr>
          <w:p w14:paraId="6D137A9C" w14:textId="77777777" w:rsidR="00F57ED2" w:rsidRDefault="00F57ED2" w:rsidP="004D7B09">
            <w:pPr>
              <w:keepNext/>
              <w:keepLines/>
              <w:rPr>
                <w:sz w:val="20"/>
              </w:rPr>
            </w:pPr>
            <w:r>
              <w:rPr>
                <w:sz w:val="20"/>
              </w:rPr>
              <w:t>Income tax expense</w:t>
            </w:r>
          </w:p>
        </w:tc>
        <w:tc>
          <w:tcPr>
            <w:tcW w:w="705" w:type="pct"/>
            <w:tcBorders>
              <w:top w:val="nil"/>
              <w:left w:val="nil"/>
              <w:bottom w:val="nil"/>
              <w:right w:val="nil"/>
              <w:tl2br w:val="nil"/>
              <w:tr2bl w:val="nil"/>
            </w:tcBorders>
            <w:vAlign w:val="bottom"/>
          </w:tcPr>
          <w:p w14:paraId="1F539F52" w14:textId="77777777" w:rsidR="00F57ED2" w:rsidRDefault="00F57ED2" w:rsidP="004D7B09">
            <w:pPr>
              <w:keepNext/>
              <w:keepLines/>
              <w:rPr>
                <w:sz w:val="20"/>
              </w:rPr>
            </w:pPr>
          </w:p>
        </w:tc>
        <w:tc>
          <w:tcPr>
            <w:tcW w:w="1691" w:type="pct"/>
            <w:tcBorders>
              <w:top w:val="nil"/>
              <w:left w:val="nil"/>
              <w:bottom w:val="nil"/>
              <w:right w:val="nil"/>
              <w:tl2br w:val="nil"/>
              <w:tr2bl w:val="nil"/>
            </w:tcBorders>
            <w:vAlign w:val="bottom"/>
          </w:tcPr>
          <w:p w14:paraId="6613CEF3" w14:textId="77777777" w:rsidR="00F57ED2" w:rsidRDefault="00F57ED2" w:rsidP="004D7B09">
            <w:pPr>
              <w:keepNext/>
              <w:keepLines/>
              <w:ind w:right="65"/>
              <w:jc w:val="right"/>
              <w:rPr>
                <w:sz w:val="20"/>
              </w:rPr>
            </w:pPr>
            <w:r>
              <w:rPr>
                <w:sz w:val="20"/>
              </w:rPr>
              <w:t>30</w:t>
            </w:r>
          </w:p>
        </w:tc>
      </w:tr>
      <w:tr w:rsidR="00F57ED2" w14:paraId="3F5A1DB2" w14:textId="77777777" w:rsidTr="0086143E">
        <w:trPr>
          <w:jc w:val="center"/>
        </w:trPr>
        <w:tc>
          <w:tcPr>
            <w:tcW w:w="2604" w:type="pct"/>
            <w:tcBorders>
              <w:top w:val="nil"/>
              <w:left w:val="nil"/>
              <w:bottom w:val="nil"/>
              <w:right w:val="nil"/>
              <w:tl2br w:val="nil"/>
              <w:tr2bl w:val="nil"/>
            </w:tcBorders>
            <w:shd w:val="clear" w:color="auto" w:fill="CCEEFF"/>
            <w:vAlign w:val="bottom"/>
          </w:tcPr>
          <w:p w14:paraId="44EDC8D6" w14:textId="77777777" w:rsidR="00F57ED2" w:rsidRDefault="00F57ED2" w:rsidP="004D7B09">
            <w:pPr>
              <w:keepNext/>
              <w:keepLines/>
              <w:rPr>
                <w:sz w:val="20"/>
              </w:rPr>
            </w:pPr>
            <w:r>
              <w:rPr>
                <w:sz w:val="20"/>
              </w:rPr>
              <w:t>Interest expense</w:t>
            </w:r>
          </w:p>
        </w:tc>
        <w:tc>
          <w:tcPr>
            <w:tcW w:w="705" w:type="pct"/>
            <w:tcBorders>
              <w:top w:val="nil"/>
              <w:left w:val="nil"/>
              <w:bottom w:val="nil"/>
              <w:right w:val="nil"/>
              <w:tl2br w:val="nil"/>
              <w:tr2bl w:val="nil"/>
            </w:tcBorders>
            <w:shd w:val="clear" w:color="auto" w:fill="CCEEFF"/>
            <w:vAlign w:val="bottom"/>
          </w:tcPr>
          <w:p w14:paraId="713E84AB" w14:textId="77777777" w:rsidR="00F57ED2" w:rsidRDefault="00F57ED2" w:rsidP="004D7B09">
            <w:pPr>
              <w:keepNext/>
              <w:keepLines/>
              <w:rPr>
                <w:sz w:val="20"/>
              </w:rPr>
            </w:pPr>
          </w:p>
        </w:tc>
        <w:tc>
          <w:tcPr>
            <w:tcW w:w="1691" w:type="pct"/>
            <w:tcBorders>
              <w:top w:val="nil"/>
              <w:left w:val="nil"/>
              <w:bottom w:val="nil"/>
              <w:right w:val="nil"/>
              <w:tl2br w:val="nil"/>
              <w:tr2bl w:val="nil"/>
            </w:tcBorders>
            <w:shd w:val="clear" w:color="auto" w:fill="CCEEFF"/>
            <w:vAlign w:val="bottom"/>
          </w:tcPr>
          <w:p w14:paraId="0674868A" w14:textId="77777777" w:rsidR="00F57ED2" w:rsidRDefault="00F57ED2" w:rsidP="004D7B09">
            <w:pPr>
              <w:keepNext/>
              <w:keepLines/>
              <w:ind w:right="65"/>
              <w:jc w:val="right"/>
              <w:rPr>
                <w:sz w:val="20"/>
              </w:rPr>
            </w:pPr>
            <w:r>
              <w:rPr>
                <w:sz w:val="20"/>
              </w:rPr>
              <w:t>39</w:t>
            </w:r>
          </w:p>
        </w:tc>
      </w:tr>
      <w:tr w:rsidR="00F57ED2" w14:paraId="54C3DA4C" w14:textId="77777777" w:rsidTr="0086143E">
        <w:trPr>
          <w:jc w:val="center"/>
        </w:trPr>
        <w:tc>
          <w:tcPr>
            <w:tcW w:w="2604" w:type="pct"/>
            <w:tcBorders>
              <w:top w:val="nil"/>
              <w:left w:val="nil"/>
              <w:bottom w:val="nil"/>
              <w:right w:val="nil"/>
              <w:tl2br w:val="nil"/>
              <w:tr2bl w:val="nil"/>
            </w:tcBorders>
            <w:vAlign w:val="bottom"/>
          </w:tcPr>
          <w:p w14:paraId="7F320D07" w14:textId="77777777" w:rsidR="00F57ED2" w:rsidRDefault="00F57ED2" w:rsidP="004D7B09">
            <w:pPr>
              <w:keepNext/>
              <w:keepLines/>
              <w:rPr>
                <w:sz w:val="20"/>
              </w:rPr>
            </w:pPr>
            <w:r>
              <w:rPr>
                <w:sz w:val="20"/>
              </w:rPr>
              <w:t>Depreciation and amortization</w:t>
            </w:r>
          </w:p>
        </w:tc>
        <w:tc>
          <w:tcPr>
            <w:tcW w:w="705" w:type="pct"/>
            <w:tcBorders>
              <w:top w:val="nil"/>
              <w:left w:val="nil"/>
              <w:bottom w:val="nil"/>
              <w:right w:val="nil"/>
              <w:tl2br w:val="nil"/>
              <w:tr2bl w:val="nil"/>
            </w:tcBorders>
            <w:vAlign w:val="bottom"/>
          </w:tcPr>
          <w:p w14:paraId="3E2ABDCE" w14:textId="77777777" w:rsidR="00F57ED2" w:rsidRDefault="00F57ED2" w:rsidP="004D7B09">
            <w:pPr>
              <w:keepNext/>
              <w:keepLines/>
              <w:rPr>
                <w:sz w:val="20"/>
              </w:rPr>
            </w:pPr>
          </w:p>
        </w:tc>
        <w:tc>
          <w:tcPr>
            <w:tcW w:w="1691" w:type="pct"/>
            <w:tcBorders>
              <w:top w:val="nil"/>
              <w:left w:val="nil"/>
              <w:bottom w:val="nil"/>
              <w:right w:val="nil"/>
              <w:tl2br w:val="nil"/>
              <w:tr2bl w:val="nil"/>
            </w:tcBorders>
            <w:vAlign w:val="bottom"/>
          </w:tcPr>
          <w:p w14:paraId="08C04FD9" w14:textId="77777777" w:rsidR="00F57ED2" w:rsidRDefault="00F57ED2" w:rsidP="004D7B09">
            <w:pPr>
              <w:keepNext/>
              <w:keepLines/>
              <w:ind w:right="65"/>
              <w:jc w:val="right"/>
              <w:rPr>
                <w:sz w:val="20"/>
              </w:rPr>
            </w:pPr>
            <w:r>
              <w:rPr>
                <w:sz w:val="20"/>
              </w:rPr>
              <w:t>22</w:t>
            </w:r>
          </w:p>
        </w:tc>
      </w:tr>
      <w:tr w:rsidR="00F57ED2" w14:paraId="40BAFA2C" w14:textId="77777777" w:rsidTr="0086143E">
        <w:trPr>
          <w:jc w:val="center"/>
        </w:trPr>
        <w:tc>
          <w:tcPr>
            <w:tcW w:w="2604" w:type="pct"/>
            <w:tcBorders>
              <w:top w:val="nil"/>
              <w:left w:val="nil"/>
              <w:bottom w:val="nil"/>
              <w:right w:val="nil"/>
              <w:tl2br w:val="nil"/>
              <w:tr2bl w:val="nil"/>
            </w:tcBorders>
            <w:shd w:val="clear" w:color="auto" w:fill="CCEEFF"/>
            <w:vAlign w:val="bottom"/>
          </w:tcPr>
          <w:p w14:paraId="789A84BA" w14:textId="77777777" w:rsidR="00F57ED2" w:rsidRDefault="00F57ED2" w:rsidP="004D7B09">
            <w:pPr>
              <w:keepNext/>
              <w:keepLines/>
              <w:rPr>
                <w:sz w:val="20"/>
              </w:rPr>
            </w:pPr>
            <w:r>
              <w:rPr>
                <w:sz w:val="20"/>
              </w:rPr>
              <w:t>Amortization of intangibles</w:t>
            </w:r>
          </w:p>
        </w:tc>
        <w:tc>
          <w:tcPr>
            <w:tcW w:w="705" w:type="pct"/>
            <w:tcBorders>
              <w:top w:val="nil"/>
              <w:left w:val="nil"/>
              <w:bottom w:val="nil"/>
              <w:right w:val="nil"/>
              <w:tl2br w:val="nil"/>
              <w:tr2bl w:val="nil"/>
            </w:tcBorders>
            <w:shd w:val="clear" w:color="auto" w:fill="CCEEFF"/>
            <w:vAlign w:val="bottom"/>
          </w:tcPr>
          <w:p w14:paraId="5AE2BBB8" w14:textId="77777777" w:rsidR="00F57ED2" w:rsidRDefault="00F57ED2" w:rsidP="004D7B09">
            <w:pPr>
              <w:keepNext/>
              <w:keepLines/>
              <w:rPr>
                <w:sz w:val="20"/>
              </w:rPr>
            </w:pPr>
          </w:p>
        </w:tc>
        <w:tc>
          <w:tcPr>
            <w:tcW w:w="1691" w:type="pct"/>
            <w:tcBorders>
              <w:top w:val="nil"/>
              <w:left w:val="nil"/>
              <w:bottom w:val="nil"/>
              <w:right w:val="nil"/>
              <w:tl2br w:val="nil"/>
              <w:tr2bl w:val="nil"/>
            </w:tcBorders>
            <w:shd w:val="clear" w:color="auto" w:fill="CCEEFF"/>
            <w:vAlign w:val="bottom"/>
          </w:tcPr>
          <w:p w14:paraId="47486E44" w14:textId="77777777" w:rsidR="00F57ED2" w:rsidRDefault="00F57ED2" w:rsidP="004D7B09">
            <w:pPr>
              <w:keepNext/>
              <w:keepLines/>
              <w:ind w:right="65"/>
              <w:jc w:val="right"/>
              <w:rPr>
                <w:sz w:val="20"/>
              </w:rPr>
            </w:pPr>
            <w:r>
              <w:rPr>
                <w:sz w:val="20"/>
              </w:rPr>
              <w:t>42</w:t>
            </w:r>
          </w:p>
        </w:tc>
      </w:tr>
      <w:tr w:rsidR="00F57ED2" w14:paraId="61B02AD0" w14:textId="77777777" w:rsidTr="0086143E">
        <w:trPr>
          <w:jc w:val="center"/>
        </w:trPr>
        <w:tc>
          <w:tcPr>
            <w:tcW w:w="2604" w:type="pct"/>
            <w:tcBorders>
              <w:top w:val="nil"/>
              <w:left w:val="nil"/>
              <w:bottom w:val="nil"/>
              <w:right w:val="nil"/>
              <w:tl2br w:val="nil"/>
              <w:tr2bl w:val="nil"/>
            </w:tcBorders>
            <w:vAlign w:val="bottom"/>
          </w:tcPr>
          <w:p w14:paraId="601C5129" w14:textId="77777777" w:rsidR="00F57ED2" w:rsidRDefault="00F57ED2" w:rsidP="004D7B09">
            <w:pPr>
              <w:keepNext/>
              <w:keepLines/>
              <w:rPr>
                <w:sz w:val="20"/>
              </w:rPr>
            </w:pPr>
            <w:r>
              <w:rPr>
                <w:sz w:val="20"/>
              </w:rPr>
              <w:t>Decrease in LIFO reserve</w:t>
            </w:r>
          </w:p>
        </w:tc>
        <w:tc>
          <w:tcPr>
            <w:tcW w:w="705" w:type="pct"/>
            <w:tcBorders>
              <w:top w:val="nil"/>
              <w:left w:val="nil"/>
              <w:bottom w:val="nil"/>
              <w:right w:val="nil"/>
              <w:tl2br w:val="nil"/>
              <w:tr2bl w:val="nil"/>
            </w:tcBorders>
            <w:vAlign w:val="bottom"/>
          </w:tcPr>
          <w:p w14:paraId="3962704E" w14:textId="77777777" w:rsidR="00F57ED2" w:rsidRDefault="00F57ED2" w:rsidP="004D7B09">
            <w:pPr>
              <w:keepNext/>
              <w:keepLines/>
              <w:rPr>
                <w:sz w:val="20"/>
              </w:rPr>
            </w:pPr>
          </w:p>
        </w:tc>
        <w:tc>
          <w:tcPr>
            <w:tcW w:w="1691" w:type="pct"/>
            <w:tcBorders>
              <w:top w:val="nil"/>
              <w:left w:val="nil"/>
              <w:bottom w:val="nil"/>
              <w:right w:val="nil"/>
              <w:tl2br w:val="nil"/>
              <w:tr2bl w:val="nil"/>
            </w:tcBorders>
            <w:vAlign w:val="bottom"/>
          </w:tcPr>
          <w:p w14:paraId="107B3515" w14:textId="77777777" w:rsidR="00F57ED2" w:rsidRDefault="00F57ED2" w:rsidP="004D7B09">
            <w:pPr>
              <w:keepNext/>
              <w:keepLines/>
              <w:ind w:right="3"/>
              <w:jc w:val="right"/>
              <w:rPr>
                <w:sz w:val="20"/>
              </w:rPr>
            </w:pPr>
            <w:r>
              <w:rPr>
                <w:sz w:val="20"/>
              </w:rPr>
              <w:t>(3)</w:t>
            </w:r>
          </w:p>
        </w:tc>
      </w:tr>
      <w:tr w:rsidR="00F57ED2" w14:paraId="5A961707" w14:textId="77777777" w:rsidTr="0086143E">
        <w:trPr>
          <w:jc w:val="center"/>
        </w:trPr>
        <w:tc>
          <w:tcPr>
            <w:tcW w:w="2604" w:type="pct"/>
            <w:tcBorders>
              <w:top w:val="nil"/>
              <w:left w:val="nil"/>
              <w:bottom w:val="nil"/>
              <w:right w:val="nil"/>
              <w:tl2br w:val="nil"/>
              <w:tr2bl w:val="nil"/>
            </w:tcBorders>
            <w:shd w:val="clear" w:color="auto" w:fill="CCEEFF"/>
            <w:vAlign w:val="bottom"/>
          </w:tcPr>
          <w:p w14:paraId="3E6752A4" w14:textId="77777777" w:rsidR="00F57ED2" w:rsidRDefault="00F57ED2" w:rsidP="004D7B09">
            <w:pPr>
              <w:keepNext/>
              <w:keepLines/>
              <w:rPr>
                <w:sz w:val="20"/>
              </w:rPr>
            </w:pPr>
            <w:r>
              <w:rPr>
                <w:sz w:val="20"/>
              </w:rPr>
              <w:t>Equity-based compensation expense</w:t>
            </w:r>
          </w:p>
        </w:tc>
        <w:tc>
          <w:tcPr>
            <w:tcW w:w="705" w:type="pct"/>
            <w:tcBorders>
              <w:top w:val="nil"/>
              <w:left w:val="nil"/>
              <w:bottom w:val="single" w:sz="12" w:space="0" w:color="000000"/>
              <w:right w:val="nil"/>
              <w:tl2br w:val="nil"/>
              <w:tr2bl w:val="nil"/>
            </w:tcBorders>
            <w:shd w:val="clear" w:color="auto" w:fill="CCEEFF"/>
            <w:vAlign w:val="bottom"/>
          </w:tcPr>
          <w:p w14:paraId="1CDA38B2" w14:textId="77777777" w:rsidR="00F57ED2" w:rsidRDefault="00F57ED2" w:rsidP="004D7B09">
            <w:pPr>
              <w:keepNext/>
              <w:keepLines/>
              <w:rPr>
                <w:sz w:val="20"/>
              </w:rPr>
            </w:pPr>
          </w:p>
        </w:tc>
        <w:tc>
          <w:tcPr>
            <w:tcW w:w="1691" w:type="pct"/>
            <w:tcBorders>
              <w:top w:val="nil"/>
              <w:left w:val="nil"/>
              <w:bottom w:val="single" w:sz="12" w:space="0" w:color="000000"/>
              <w:right w:val="nil"/>
              <w:tl2br w:val="nil"/>
              <w:tr2bl w:val="nil"/>
            </w:tcBorders>
            <w:shd w:val="clear" w:color="auto" w:fill="CCEEFF"/>
            <w:vAlign w:val="bottom"/>
          </w:tcPr>
          <w:p w14:paraId="7ABDB357" w14:textId="77777777" w:rsidR="00F57ED2" w:rsidRDefault="00F57ED2" w:rsidP="004D7B09">
            <w:pPr>
              <w:keepNext/>
              <w:keepLines/>
              <w:ind w:right="65"/>
              <w:jc w:val="right"/>
              <w:rPr>
                <w:sz w:val="20"/>
              </w:rPr>
            </w:pPr>
            <w:r>
              <w:rPr>
                <w:sz w:val="20"/>
              </w:rPr>
              <w:t>15</w:t>
            </w:r>
          </w:p>
        </w:tc>
      </w:tr>
      <w:tr w:rsidR="00F57ED2" w14:paraId="0BB9C4BB" w14:textId="77777777" w:rsidTr="0086143E">
        <w:trPr>
          <w:jc w:val="center"/>
        </w:trPr>
        <w:tc>
          <w:tcPr>
            <w:tcW w:w="2604" w:type="pct"/>
            <w:tcBorders>
              <w:top w:val="nil"/>
              <w:left w:val="nil"/>
              <w:bottom w:val="nil"/>
              <w:right w:val="nil"/>
              <w:tl2br w:val="nil"/>
              <w:tr2bl w:val="nil"/>
            </w:tcBorders>
            <w:vAlign w:val="bottom"/>
          </w:tcPr>
          <w:p w14:paraId="4AFE3C49" w14:textId="77777777" w:rsidR="00F57ED2" w:rsidRDefault="00F57ED2" w:rsidP="004D7B09">
            <w:pPr>
              <w:keepNext/>
              <w:keepLines/>
              <w:rPr>
                <w:sz w:val="20"/>
              </w:rPr>
            </w:pPr>
            <w:r>
              <w:rPr>
                <w:sz w:val="20"/>
              </w:rPr>
              <w:t>Adjusted EBITDA</w:t>
            </w:r>
          </w:p>
        </w:tc>
        <w:tc>
          <w:tcPr>
            <w:tcW w:w="705" w:type="pct"/>
            <w:tcBorders>
              <w:top w:val="single" w:sz="0" w:space="0" w:color="000000"/>
              <w:left w:val="nil"/>
              <w:bottom w:val="double" w:sz="4" w:space="0" w:color="000000"/>
              <w:right w:val="nil"/>
              <w:tl2br w:val="nil"/>
              <w:tr2bl w:val="nil"/>
            </w:tcBorders>
            <w:vAlign w:val="bottom"/>
          </w:tcPr>
          <w:p w14:paraId="165BA712" w14:textId="77777777" w:rsidR="00F57ED2" w:rsidRDefault="00F57ED2" w:rsidP="004D7B09">
            <w:pPr>
              <w:keepNext/>
              <w:keepLines/>
              <w:rPr>
                <w:sz w:val="20"/>
              </w:rPr>
            </w:pPr>
            <w:r>
              <w:rPr>
                <w:sz w:val="20"/>
              </w:rPr>
              <w:t>$</w:t>
            </w:r>
          </w:p>
        </w:tc>
        <w:tc>
          <w:tcPr>
            <w:tcW w:w="1691" w:type="pct"/>
            <w:tcBorders>
              <w:top w:val="single" w:sz="0" w:space="0" w:color="000000"/>
              <w:left w:val="nil"/>
              <w:bottom w:val="double" w:sz="4" w:space="0" w:color="000000"/>
              <w:right w:val="nil"/>
              <w:tl2br w:val="nil"/>
              <w:tr2bl w:val="nil"/>
            </w:tcBorders>
            <w:vAlign w:val="bottom"/>
          </w:tcPr>
          <w:p w14:paraId="55251C41" w14:textId="77777777" w:rsidR="00F57ED2" w:rsidRDefault="00F57ED2" w:rsidP="004D7B09">
            <w:pPr>
              <w:keepNext/>
              <w:keepLines/>
              <w:ind w:right="65"/>
              <w:jc w:val="right"/>
              <w:rPr>
                <w:sz w:val="20"/>
              </w:rPr>
            </w:pPr>
            <w:r>
              <w:rPr>
                <w:sz w:val="20"/>
              </w:rPr>
              <w:t>240</w:t>
            </w:r>
          </w:p>
        </w:tc>
      </w:tr>
    </w:tbl>
    <w:p w14:paraId="70BCE89C" w14:textId="77777777" w:rsidR="00F57ED2" w:rsidRDefault="00F57ED2"/>
    <w:p w14:paraId="1A34AF19" w14:textId="77777777" w:rsidR="007D208E" w:rsidRDefault="00862943" w:rsidP="00862943">
      <w:pPr>
        <w:pStyle w:val="NormalWeb"/>
        <w:keepNext/>
        <w:spacing w:before="0" w:beforeAutospacing="0" w:after="0" w:afterAutospacing="0"/>
        <w:jc w:val="both"/>
        <w:rPr>
          <w:sz w:val="20"/>
          <w:szCs w:val="20"/>
        </w:rPr>
      </w:pPr>
      <w:r>
        <w:rPr>
          <w:sz w:val="20"/>
          <w:szCs w:val="20"/>
        </w:rPr>
        <w:t>The current 2019 outlook and expectations outlined above do not reflect the impact of any restructuring charges for actions currently being considered.</w:t>
      </w:r>
    </w:p>
    <w:p w14:paraId="722E0076" w14:textId="77777777" w:rsidR="00862943" w:rsidRDefault="00862943" w:rsidP="00862943">
      <w:pPr>
        <w:pStyle w:val="NormalWeb"/>
        <w:keepNext/>
        <w:spacing w:before="0" w:beforeAutospacing="0" w:after="0" w:afterAutospacing="0"/>
        <w:jc w:val="both"/>
        <w:rPr>
          <w:sz w:val="20"/>
          <w:szCs w:val="20"/>
        </w:rPr>
      </w:pPr>
    </w:p>
    <w:p w14:paraId="69D4996A" w14:textId="77777777" w:rsidR="007D208E" w:rsidRDefault="007D208E" w:rsidP="007D208E">
      <w:pPr>
        <w:rPr>
          <w:sz w:val="20"/>
        </w:rPr>
      </w:pPr>
      <w:r>
        <w:rPr>
          <w:sz w:val="20"/>
        </w:rPr>
        <w:t>The above information, as well as information contained in Exhibit 99.1 referenced under Item 9.01 below, contain forward-looking statements within the meaning of Section 27A of the Securities Act and Section 21E of the Exchange Act.  Words such as “will,” “expect,” “expects,” “expected,” “believes,” “looking forward,” “guidance” and similar expressions are intended to identify forward-looking statements.</w:t>
      </w:r>
    </w:p>
    <w:p w14:paraId="1C0E5CBD" w14:textId="77777777" w:rsidR="007D208E" w:rsidRDefault="007D208E" w:rsidP="007D208E">
      <w:pPr>
        <w:rPr>
          <w:sz w:val="20"/>
        </w:rPr>
      </w:pPr>
    </w:p>
    <w:p w14:paraId="6E088158" w14:textId="77777777" w:rsidR="007D208E" w:rsidRDefault="007D208E" w:rsidP="007D208E">
      <w:pPr>
        <w:rPr>
          <w:sz w:val="20"/>
        </w:rPr>
      </w:pPr>
      <w:r>
        <w:rPr>
          <w:sz w:val="20"/>
        </w:rPr>
        <w:t xml:space="preserve">Statements about the company’s business, including its strategy, its industry, the company’s future profitability, the company’s guidance on its sales, Adjusted EBITDA, gross profit, gross profit percentage, Adjusted Gross Profit and Adjusted Gross Profit percentage, tax rate, capital expenditures and cash from operations, growth in the company’s various markets and the company’s expectations, beliefs, plans, strategies, objectives, prospects and assumptions are not guarantees of future performance.  These statements are based on management’s expectations that involve </w:t>
      </w:r>
      <w:proofErr w:type="gramStart"/>
      <w:r>
        <w:rPr>
          <w:sz w:val="20"/>
        </w:rPr>
        <w:t>a number of</w:t>
      </w:r>
      <w:proofErr w:type="gramEnd"/>
      <w:r>
        <w:rPr>
          <w:sz w:val="20"/>
        </w:rPr>
        <w:t xml:space="preserve">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w:t>
      </w:r>
    </w:p>
    <w:p w14:paraId="57570022" w14:textId="77777777" w:rsidR="007D208E" w:rsidRDefault="007D208E" w:rsidP="007D208E">
      <w:pPr>
        <w:rPr>
          <w:sz w:val="20"/>
        </w:rPr>
      </w:pPr>
    </w:p>
    <w:p w14:paraId="3FACF93C" w14:textId="77777777" w:rsidR="007D208E" w:rsidRDefault="007D208E" w:rsidP="007D208E">
      <w:pPr>
        <w:rPr>
          <w:sz w:val="20"/>
        </w:rPr>
      </w:pPr>
      <w:r>
        <w:rPr>
          <w:sz w:val="20"/>
        </w:rPr>
        <w:t xml:space="preserve">With respect to net income (before preferred stock dividend) and diluted earnings per share, these risks include actual share count, LIFO expense and the other component expectations listed above meeting the Company’s expectations for each component.  These risks and uncertainties also include (among others) decreases in oil and natural gas prices; decreases in oil and natural gas industry expenditure levels, which may result from decreased oil and natural gas prices or other factors; increased usage of alternative fuels, which may negatively affect oil and natural gas industry expenditure levels; U.S. and international general economic conditions; the company’s ability to compete successfully with other companies in MRC </w:t>
      </w:r>
      <w:proofErr w:type="spellStart"/>
      <w:r>
        <w:rPr>
          <w:sz w:val="20"/>
        </w:rPr>
        <w:t>Global’s</w:t>
      </w:r>
      <w:proofErr w:type="spellEnd"/>
      <w:r>
        <w:rPr>
          <w:sz w:val="20"/>
        </w:rPr>
        <w:t xml:space="preserve"> industry; the risk that manufacturers of the products the company distributes will sell a substantial amount of goods directly to end users in the industry sectors the company serves; unexpected supply shortages; cost increases by the company’s suppliers; the company’s lack of long-term contracts with most of its suppliers; suppliers’ price reductions of products that the company sells, which could cause the value of the company’s inventory to decline; decreases in steel prices, which could significantly lower MRC </w:t>
      </w:r>
      <w:proofErr w:type="spellStart"/>
      <w:r>
        <w:rPr>
          <w:sz w:val="20"/>
        </w:rPr>
        <w:t>Global’s</w:t>
      </w:r>
      <w:proofErr w:type="spellEnd"/>
      <w:r>
        <w:rPr>
          <w:sz w:val="20"/>
        </w:rPr>
        <w:t xml:space="preserve"> profit; increases in steel prices, which the company may be unable to pass along to its customers which could significantly lower its profit; the company’s lack of long-term contracts with many of its customers and the company’s lack of contracts with customers that require minimum purchase volumes; changes in the company’s customer and product mix; risks related to the company’s customers’ creditworthiness; the success of the company’s acquisition strategies; the potential adverse effects associated with integrating acquisitions into the company’s business and whether these acquisitions will yield their intended benefits; the company’s significant indebtedness; the dependence on the company’s subsidiaries for cash to meet its debt obligations; changes in the company’s credit profile; a decline in demand for certain of the products the company distributes if import restrictions on these products are lifted; environmental, health and safety laws and regulations and the interpretation or implementation thereof; the sufficiency of the company’s insurance policies to cover losses, including liabilities arising from litigation; product liability claims against the company; pending or future asbestos-related claims against the company; the potential loss of key personnel; interruption in the proper functioning of the company’s information systems and the occurrence of cyber security incidents; loss of third-party transportation providers; potential inability to obtain necessary capital; risks related to adverse weather events or natural disasters; impairment of our goodwill or other intangible assets; adverse changes in political or economic conditions in the countries in which the company operates;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 and risks arising from compliance with and changes in laws and regulations in the countries in which we operate, including (among others) changes in tax law, tax rates and interpretation in tax laws, changes in trade and other treaties that lead to differing tariffs and trade rules, the expansion of currency exchange controls, export controls or additional restrictions on doing business in countries subject to sanctions in which we operate or intend to operate. In addition, the Company’s intention to continue to repurchase shares of the Company’s common stock is also subject to the trading price of the stock being at prices that the Company believes are favorable to stockholders and to the Company’s debt and liquidity levels being at levels the Company deems sufficient to repurchase shares. </w:t>
      </w:r>
    </w:p>
    <w:p w14:paraId="69E24750" w14:textId="77777777" w:rsidR="007D208E" w:rsidRDefault="007D208E" w:rsidP="007D208E">
      <w:pPr>
        <w:rPr>
          <w:sz w:val="20"/>
        </w:rPr>
      </w:pPr>
    </w:p>
    <w:p w14:paraId="28D6C412" w14:textId="77777777" w:rsidR="007D208E" w:rsidRDefault="007D208E" w:rsidP="007D208E">
      <w:pPr>
        <w:rPr>
          <w:sz w:val="20"/>
        </w:rPr>
      </w:pPr>
      <w:r>
        <w:rPr>
          <w:sz w:val="20"/>
        </w:rPr>
        <w:t xml:space="preserve">For a discussion of key risk factors, please see the risk factors disclosed in the company’s SEC filings, which are available on the SEC’s website at </w:t>
      </w:r>
      <w:r>
        <w:rPr>
          <w:sz w:val="20"/>
          <w:u w:val="single"/>
        </w:rPr>
        <w:t>www.sec.gov</w:t>
      </w:r>
      <w:r>
        <w:rPr>
          <w:sz w:val="20"/>
        </w:rPr>
        <w:t xml:space="preserve"> and on the company’s website, </w:t>
      </w:r>
      <w:r>
        <w:rPr>
          <w:sz w:val="20"/>
          <w:u w:val="single"/>
        </w:rPr>
        <w:t>www.mrcglobal.com</w:t>
      </w:r>
      <w:r>
        <w:rPr>
          <w:sz w:val="20"/>
        </w:rPr>
        <w:t xml:space="preserve">.  Our filings and other important information are also available on the Investor Relations page of our website at </w:t>
      </w:r>
      <w:r>
        <w:rPr>
          <w:sz w:val="20"/>
          <w:u w:val="single"/>
        </w:rPr>
        <w:t>www.mrcglobal.com</w:t>
      </w:r>
      <w:r>
        <w:rPr>
          <w:sz w:val="20"/>
        </w:rPr>
        <w:t>.</w:t>
      </w:r>
    </w:p>
    <w:p w14:paraId="522CB19E" w14:textId="77777777" w:rsidR="007D208E" w:rsidRDefault="007D208E" w:rsidP="007D208E">
      <w:pPr>
        <w:rPr>
          <w:sz w:val="20"/>
        </w:rPr>
      </w:pPr>
    </w:p>
    <w:p w14:paraId="17A6D464" w14:textId="77777777" w:rsidR="007D208E" w:rsidRDefault="007D208E" w:rsidP="007D208E">
      <w:pPr>
        <w:rPr>
          <w:sz w:val="20"/>
        </w:rPr>
      </w:pPr>
      <w:r>
        <w:rPr>
          <w:sz w:val="20"/>
        </w:rPr>
        <w:t xml:space="preserve">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w:t>
      </w:r>
      <w:proofErr w:type="gramStart"/>
      <w:r>
        <w:rPr>
          <w:sz w:val="20"/>
        </w:rPr>
        <w:t>as a result of</w:t>
      </w:r>
      <w:proofErr w:type="gramEnd"/>
      <w:r>
        <w:rPr>
          <w:sz w:val="20"/>
        </w:rPr>
        <w:t xml:space="preserve"> new information, future events, changed circumstances or otherwise, except to the extent required by law.</w:t>
      </w:r>
    </w:p>
    <w:p w14:paraId="762EB992" w14:textId="77777777" w:rsidR="007D208E" w:rsidRDefault="007D208E" w:rsidP="007D208E">
      <w:pPr>
        <w:pStyle w:val="NormalWeb"/>
        <w:keepNext/>
        <w:spacing w:before="0" w:beforeAutospacing="0" w:after="0" w:afterAutospacing="0"/>
        <w:rPr>
          <w:sz w:val="20"/>
          <w:szCs w:val="20"/>
        </w:rPr>
      </w:pPr>
    </w:p>
    <w:p w14:paraId="79920D8C" w14:textId="77777777" w:rsidR="007D208E" w:rsidRDefault="007D208E" w:rsidP="007D208E">
      <w:pPr>
        <w:pStyle w:val="NormalWeb"/>
        <w:keepNext/>
        <w:spacing w:before="0" w:beforeAutospacing="0" w:after="0" w:afterAutospacing="0"/>
        <w:rPr>
          <w:sz w:val="20"/>
          <w:szCs w:val="20"/>
        </w:rPr>
      </w:pPr>
      <w:r>
        <w:rPr>
          <w:sz w:val="20"/>
        </w:rPr>
        <w:t>The information referenced under Item 7.01 (including Exhibit 99.1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99.1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14:paraId="731EA945" w14:textId="77777777" w:rsidR="00025149" w:rsidRDefault="00025149" w:rsidP="00025149">
      <w:pPr>
        <w:rPr>
          <w:color w:val="000000"/>
          <w:sz w:val="20"/>
          <w:highlight w:val="yellow"/>
        </w:rPr>
      </w:pPr>
    </w:p>
    <w:p w14:paraId="7A50AE2E" w14:textId="77777777" w:rsidR="004F64CB" w:rsidRDefault="004F64CB" w:rsidP="004D7B09">
      <w:pPr>
        <w:keepNext/>
        <w:keepLines/>
        <w:rPr>
          <w:b/>
          <w:bCs/>
          <w:i/>
          <w:iCs/>
          <w:color w:val="000000"/>
          <w:sz w:val="20"/>
        </w:rPr>
      </w:pPr>
      <w:r>
        <w:rPr>
          <w:b/>
          <w:bCs/>
          <w:i/>
          <w:iCs/>
          <w:color w:val="000000"/>
          <w:sz w:val="20"/>
        </w:rPr>
        <w:lastRenderedPageBreak/>
        <w:t>Earnings Presentation</w:t>
      </w:r>
    </w:p>
    <w:p w14:paraId="04370D21" w14:textId="77777777" w:rsidR="004F64CB" w:rsidRDefault="004F64CB" w:rsidP="004D7B09">
      <w:pPr>
        <w:keepNext/>
        <w:keepLines/>
        <w:rPr>
          <w:color w:val="000000"/>
          <w:sz w:val="20"/>
        </w:rPr>
      </w:pPr>
    </w:p>
    <w:p w14:paraId="4EFF6C8D" w14:textId="77777777" w:rsidR="004F64CB" w:rsidRDefault="004F64CB" w:rsidP="004F64CB">
      <w:pPr>
        <w:spacing w:after="240"/>
        <w:jc w:val="both"/>
        <w:rPr>
          <w:color w:val="000000"/>
          <w:sz w:val="20"/>
        </w:rPr>
      </w:pPr>
      <w:r>
        <w:rPr>
          <w:color w:val="000000"/>
          <w:sz w:val="20"/>
        </w:rPr>
        <w:t>On August 1, 2019, MRC Global Inc. announced its financial results for the three and six months ended June 30, 2019. In conjunction with this release, the Company issued a presentation summarizing the highlights of the financial results (the “Earnings Presentation”).  A copy of the Earnings Presentation is furnished as Exhibit 99.2 to this Form 8-K and is incorporated herein by reference.</w:t>
      </w:r>
    </w:p>
    <w:p w14:paraId="37F43497" w14:textId="77777777" w:rsidR="004F64CB" w:rsidRDefault="004F64CB" w:rsidP="004F64CB">
      <w:pPr>
        <w:rPr>
          <w:color w:val="000000"/>
          <w:sz w:val="20"/>
        </w:rPr>
      </w:pPr>
      <w:r>
        <w:rPr>
          <w:color w:val="000000"/>
          <w:sz w:val="20"/>
        </w:rPr>
        <w:t xml:space="preserve">The information contained in the Earnings Presentation is summary information that should be considered in the context of MRC </w:t>
      </w:r>
      <w:proofErr w:type="spellStart"/>
      <w:r>
        <w:rPr>
          <w:color w:val="000000"/>
          <w:sz w:val="20"/>
        </w:rPr>
        <w:t>Global’s</w:t>
      </w:r>
      <w:proofErr w:type="spellEnd"/>
      <w:r>
        <w:rPr>
          <w:color w:val="000000"/>
          <w:sz w:val="20"/>
        </w:rPr>
        <w:t xml:space="preserve"> filings with the Securities and Exchange Commission and other public announcements that MRC Global may make by press release or otherwise from time to time. The Earnings Presentation speaks as of the date of this Current Report on Form 8-K. While MRC Global may elect to update the Earnings Presentation in the future or reflect events and circumstances occurring or existing after the date of this Current Report on Form 8-K, MRC Global specifically disclaims any obligation to do so. The Earnings Presentation will also be posted in the Investor Relations section of MRC </w:t>
      </w:r>
      <w:proofErr w:type="spellStart"/>
      <w:r>
        <w:rPr>
          <w:color w:val="000000"/>
          <w:sz w:val="20"/>
        </w:rPr>
        <w:t>Global’s</w:t>
      </w:r>
      <w:proofErr w:type="spellEnd"/>
      <w:r>
        <w:rPr>
          <w:color w:val="000000"/>
          <w:sz w:val="20"/>
        </w:rPr>
        <w:t xml:space="preserve"> website, </w:t>
      </w:r>
      <w:r>
        <w:rPr>
          <w:color w:val="000000"/>
          <w:sz w:val="20"/>
          <w:u w:val="single"/>
        </w:rPr>
        <w:t> </w:t>
      </w:r>
      <w:hyperlink r:id="rId8" w:history="1">
        <w:r>
          <w:rPr>
            <w:rStyle w:val="Hyperlink"/>
            <w:sz w:val="20"/>
          </w:rPr>
          <w:t>http://www.mrcglobal.com</w:t>
        </w:r>
      </w:hyperlink>
      <w:r>
        <w:rPr>
          <w:color w:val="000000"/>
          <w:sz w:val="20"/>
        </w:rPr>
        <w:t>.</w:t>
      </w:r>
    </w:p>
    <w:p w14:paraId="2E9256C1" w14:textId="77777777" w:rsidR="004F64CB" w:rsidRDefault="004F64CB" w:rsidP="004F64CB">
      <w:pPr>
        <w:rPr>
          <w:color w:val="000000"/>
          <w:sz w:val="20"/>
        </w:rPr>
      </w:pPr>
    </w:p>
    <w:p w14:paraId="3F16F20B" w14:textId="77777777" w:rsidR="004F64CB" w:rsidRDefault="004F64CB" w:rsidP="004F64CB">
      <w:pPr>
        <w:rPr>
          <w:color w:val="000000"/>
          <w:sz w:val="20"/>
        </w:rPr>
      </w:pPr>
      <w:r>
        <w:rPr>
          <w:color w:val="000000"/>
          <w:sz w:val="20"/>
        </w:rPr>
        <w:t>The information referenced under Item 7.01 (including Exhibit 99.2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99.2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14:paraId="6E507838" w14:textId="77777777" w:rsidR="00025149" w:rsidRDefault="00025149" w:rsidP="001B44F7">
      <w:pPr>
        <w:spacing w:after="240"/>
        <w:jc w:val="both"/>
        <w:rPr>
          <w:color w:val="000000"/>
          <w:sz w:val="20"/>
        </w:rPr>
      </w:pPr>
    </w:p>
    <w:p w14:paraId="2020EF96" w14:textId="77777777" w:rsidR="000207AE" w:rsidRPr="001B44F7" w:rsidRDefault="000207AE" w:rsidP="000207AE">
      <w:pPr>
        <w:ind w:left="1440" w:hanging="1440"/>
        <w:rPr>
          <w:b/>
          <w:color w:val="000000"/>
          <w:sz w:val="20"/>
          <w:u w:val="single"/>
        </w:rPr>
      </w:pPr>
      <w:r w:rsidRPr="001B44F7">
        <w:rPr>
          <w:b/>
          <w:color w:val="000000"/>
          <w:sz w:val="20"/>
        </w:rPr>
        <w:t xml:space="preserve">Item 9.01 </w:t>
      </w:r>
      <w:r w:rsidRPr="001B44F7">
        <w:rPr>
          <w:b/>
          <w:color w:val="000000"/>
          <w:sz w:val="20"/>
        </w:rPr>
        <w:tab/>
      </w:r>
      <w:r w:rsidRPr="001B44F7">
        <w:rPr>
          <w:b/>
          <w:color w:val="000000"/>
          <w:sz w:val="20"/>
          <w:u w:val="single"/>
        </w:rPr>
        <w:t>Financial Statements and Exhibits.</w:t>
      </w:r>
    </w:p>
    <w:p w14:paraId="2A940F0E" w14:textId="77777777" w:rsidR="004D7B09" w:rsidRDefault="004D7B09" w:rsidP="00B8537B">
      <w:pPr>
        <w:rPr>
          <w:color w:val="000000"/>
          <w:sz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1"/>
        <w:gridCol w:w="270"/>
        <w:gridCol w:w="9899"/>
      </w:tblGrid>
      <w:tr w:rsidR="004D7B09" w14:paraId="1925BD81" w14:textId="77777777" w:rsidTr="00C418EF">
        <w:trPr>
          <w:trHeight w:hRule="exact" w:val="20"/>
        </w:trPr>
        <w:tc>
          <w:tcPr>
            <w:tcW w:w="631" w:type="dxa"/>
          </w:tcPr>
          <w:p w14:paraId="0D126375" w14:textId="77777777" w:rsidR="004D7B09" w:rsidRDefault="004D7B09">
            <w:pPr>
              <w:rPr>
                <w:sz w:val="2"/>
              </w:rPr>
            </w:pPr>
          </w:p>
          <w:p w14:paraId="157E2B0A" w14:textId="77777777" w:rsidR="004D7B09" w:rsidRDefault="004D7B09">
            <w:pPr>
              <w:rPr>
                <w:sz w:val="2"/>
              </w:rPr>
            </w:pPr>
          </w:p>
          <w:p w14:paraId="2445E691" w14:textId="77777777" w:rsidR="004D7B09" w:rsidRDefault="004D7B09">
            <w:pPr>
              <w:rPr>
                <w:sz w:val="2"/>
              </w:rPr>
            </w:pPr>
          </w:p>
        </w:tc>
        <w:tc>
          <w:tcPr>
            <w:tcW w:w="270" w:type="dxa"/>
          </w:tcPr>
          <w:p w14:paraId="28AB0A8A" w14:textId="77777777" w:rsidR="004D7B09" w:rsidRDefault="004D7B09">
            <w:pPr>
              <w:rPr>
                <w:sz w:val="2"/>
              </w:rPr>
            </w:pPr>
          </w:p>
        </w:tc>
        <w:tc>
          <w:tcPr>
            <w:tcW w:w="9899" w:type="dxa"/>
          </w:tcPr>
          <w:p w14:paraId="44C01D02" w14:textId="77777777" w:rsidR="004D7B09" w:rsidRDefault="004D7B09">
            <w:pPr>
              <w:rPr>
                <w:sz w:val="2"/>
              </w:rPr>
            </w:pPr>
          </w:p>
        </w:tc>
      </w:tr>
      <w:tr w:rsidR="004D7B09" w14:paraId="753875B5" w14:textId="77777777" w:rsidTr="00C418EF">
        <w:tc>
          <w:tcPr>
            <w:tcW w:w="631" w:type="dxa"/>
          </w:tcPr>
          <w:p w14:paraId="57E3C74B" w14:textId="77777777" w:rsidR="004D7B09" w:rsidRDefault="004D7B09" w:rsidP="00910A21">
            <w:pPr>
              <w:rPr>
                <w:color w:val="000000"/>
                <w:sz w:val="20"/>
              </w:rPr>
            </w:pPr>
            <w:r>
              <w:rPr>
                <w:sz w:val="20"/>
              </w:rPr>
              <w:t>(d)</w:t>
            </w:r>
          </w:p>
        </w:tc>
        <w:tc>
          <w:tcPr>
            <w:tcW w:w="270" w:type="dxa"/>
          </w:tcPr>
          <w:p w14:paraId="58616262" w14:textId="77777777" w:rsidR="004D7B09" w:rsidRDefault="004D7B09" w:rsidP="00910A21">
            <w:pPr>
              <w:rPr>
                <w:i/>
                <w:iCs/>
                <w:sz w:val="20"/>
              </w:rPr>
            </w:pPr>
          </w:p>
        </w:tc>
        <w:tc>
          <w:tcPr>
            <w:tcW w:w="9899" w:type="dxa"/>
          </w:tcPr>
          <w:p w14:paraId="2B083726" w14:textId="77777777" w:rsidR="004D7B09" w:rsidRDefault="004D7B09" w:rsidP="00910A21">
            <w:pPr>
              <w:rPr>
                <w:color w:val="000000"/>
                <w:sz w:val="20"/>
              </w:rPr>
            </w:pPr>
            <w:r>
              <w:rPr>
                <w:i/>
                <w:iCs/>
                <w:sz w:val="20"/>
              </w:rPr>
              <w:t>Exhibits.</w:t>
            </w:r>
          </w:p>
        </w:tc>
      </w:tr>
      <w:tr w:rsidR="004D7B09" w14:paraId="56C87D29" w14:textId="77777777" w:rsidTr="00C418EF">
        <w:tc>
          <w:tcPr>
            <w:tcW w:w="631" w:type="dxa"/>
          </w:tcPr>
          <w:p w14:paraId="120896D8" w14:textId="77777777" w:rsidR="004D7B09" w:rsidRDefault="004D7B09" w:rsidP="00910A21">
            <w:pPr>
              <w:rPr>
                <w:color w:val="000000"/>
                <w:sz w:val="20"/>
              </w:rPr>
            </w:pPr>
          </w:p>
        </w:tc>
        <w:tc>
          <w:tcPr>
            <w:tcW w:w="270" w:type="dxa"/>
          </w:tcPr>
          <w:p w14:paraId="6E8F9A22" w14:textId="77777777" w:rsidR="004D7B09" w:rsidRDefault="004D7B09" w:rsidP="00910A21">
            <w:pPr>
              <w:rPr>
                <w:color w:val="000000"/>
                <w:sz w:val="20"/>
              </w:rPr>
            </w:pPr>
          </w:p>
        </w:tc>
        <w:tc>
          <w:tcPr>
            <w:tcW w:w="9899" w:type="dxa"/>
          </w:tcPr>
          <w:p w14:paraId="1618F700" w14:textId="77777777" w:rsidR="004D7B09" w:rsidRDefault="004D7B09" w:rsidP="00910A21">
            <w:pPr>
              <w:rPr>
                <w:color w:val="000000"/>
                <w:sz w:val="20"/>
              </w:rPr>
            </w:pPr>
          </w:p>
        </w:tc>
      </w:tr>
      <w:tr w:rsidR="004D7B09" w14:paraId="2DCE7AA0" w14:textId="77777777" w:rsidTr="00C418EF">
        <w:tc>
          <w:tcPr>
            <w:tcW w:w="631" w:type="dxa"/>
          </w:tcPr>
          <w:p w14:paraId="647676A4" w14:textId="77777777" w:rsidR="004D7B09" w:rsidRDefault="004D7B09" w:rsidP="00910A21">
            <w:pPr>
              <w:rPr>
                <w:color w:val="000000"/>
                <w:sz w:val="20"/>
              </w:rPr>
            </w:pPr>
            <w:r>
              <w:rPr>
                <w:color w:val="000000"/>
                <w:sz w:val="20"/>
              </w:rPr>
              <w:t>10.1</w:t>
            </w:r>
          </w:p>
        </w:tc>
        <w:tc>
          <w:tcPr>
            <w:tcW w:w="270" w:type="dxa"/>
          </w:tcPr>
          <w:p w14:paraId="2FB26F3C" w14:textId="77777777" w:rsidR="004D7B09" w:rsidRDefault="004D7B09" w:rsidP="00910A21">
            <w:pPr>
              <w:rPr>
                <w:color w:val="000000"/>
                <w:sz w:val="20"/>
              </w:rPr>
            </w:pPr>
          </w:p>
        </w:tc>
        <w:tc>
          <w:tcPr>
            <w:tcW w:w="9899" w:type="dxa"/>
          </w:tcPr>
          <w:p w14:paraId="6B621BB9" w14:textId="77777777" w:rsidR="004D7B09" w:rsidRDefault="004D7B09" w:rsidP="00910A21">
            <w:pPr>
              <w:rPr>
                <w:color w:val="000000"/>
                <w:sz w:val="20"/>
              </w:rPr>
            </w:pPr>
            <w:r>
              <w:rPr>
                <w:color w:val="000000"/>
                <w:sz w:val="20"/>
              </w:rPr>
              <w:t xml:space="preserve">First Amendment to </w:t>
            </w:r>
            <w:r w:rsidRPr="00862943">
              <w:rPr>
                <w:color w:val="000000"/>
                <w:sz w:val="20"/>
              </w:rPr>
              <w:t>Employment Agreement, dated as of July 30, 2019, between MRC Global Inc. and James E. Braun</w:t>
            </w:r>
            <w:r>
              <w:rPr>
                <w:color w:val="000000"/>
                <w:sz w:val="20"/>
              </w:rPr>
              <w:t>.</w:t>
            </w:r>
          </w:p>
        </w:tc>
      </w:tr>
      <w:tr w:rsidR="004D7B09" w14:paraId="78256FBA" w14:textId="77777777" w:rsidTr="00C418EF">
        <w:tc>
          <w:tcPr>
            <w:tcW w:w="631" w:type="dxa"/>
          </w:tcPr>
          <w:p w14:paraId="65430DAF" w14:textId="77777777" w:rsidR="004D7B09" w:rsidRDefault="004D7B09" w:rsidP="00910A21">
            <w:pPr>
              <w:rPr>
                <w:color w:val="000000"/>
                <w:sz w:val="20"/>
              </w:rPr>
            </w:pPr>
          </w:p>
        </w:tc>
        <w:tc>
          <w:tcPr>
            <w:tcW w:w="270" w:type="dxa"/>
          </w:tcPr>
          <w:p w14:paraId="5870F04D" w14:textId="77777777" w:rsidR="004D7B09" w:rsidRDefault="004D7B09" w:rsidP="00910A21">
            <w:pPr>
              <w:rPr>
                <w:color w:val="000000"/>
                <w:sz w:val="20"/>
              </w:rPr>
            </w:pPr>
          </w:p>
        </w:tc>
        <w:tc>
          <w:tcPr>
            <w:tcW w:w="9899" w:type="dxa"/>
          </w:tcPr>
          <w:p w14:paraId="7FBFB23B" w14:textId="77777777" w:rsidR="004D7B09" w:rsidRDefault="004D7B09" w:rsidP="00910A21">
            <w:pPr>
              <w:rPr>
                <w:color w:val="000000"/>
                <w:sz w:val="20"/>
              </w:rPr>
            </w:pPr>
          </w:p>
        </w:tc>
      </w:tr>
      <w:tr w:rsidR="004D7B09" w14:paraId="5A191279" w14:textId="77777777" w:rsidTr="00C418EF">
        <w:tc>
          <w:tcPr>
            <w:tcW w:w="631" w:type="dxa"/>
          </w:tcPr>
          <w:p w14:paraId="4F3C1ACC" w14:textId="77777777" w:rsidR="004D7B09" w:rsidRDefault="004D7B09" w:rsidP="00910A21">
            <w:pPr>
              <w:rPr>
                <w:color w:val="000000"/>
                <w:sz w:val="20"/>
              </w:rPr>
            </w:pPr>
            <w:r>
              <w:rPr>
                <w:color w:val="000000"/>
                <w:sz w:val="20"/>
              </w:rPr>
              <w:t>99.1</w:t>
            </w:r>
          </w:p>
        </w:tc>
        <w:tc>
          <w:tcPr>
            <w:tcW w:w="270" w:type="dxa"/>
          </w:tcPr>
          <w:p w14:paraId="4FDCD10F" w14:textId="77777777" w:rsidR="004D7B09" w:rsidRDefault="004D7B09" w:rsidP="00910A21">
            <w:pPr>
              <w:rPr>
                <w:color w:val="000000"/>
                <w:sz w:val="20"/>
              </w:rPr>
            </w:pPr>
          </w:p>
        </w:tc>
        <w:tc>
          <w:tcPr>
            <w:tcW w:w="9899" w:type="dxa"/>
          </w:tcPr>
          <w:p w14:paraId="654D1B31" w14:textId="77777777" w:rsidR="004D7B09" w:rsidRDefault="004D7B09" w:rsidP="00910A21">
            <w:pPr>
              <w:rPr>
                <w:color w:val="000000"/>
                <w:sz w:val="20"/>
              </w:rPr>
            </w:pPr>
            <w:r>
              <w:rPr>
                <w:color w:val="000000"/>
                <w:sz w:val="20"/>
              </w:rPr>
              <w:t>Press release of MRC Global Inc. dated August 1, 2019</w:t>
            </w:r>
          </w:p>
        </w:tc>
      </w:tr>
      <w:tr w:rsidR="004D7B09" w14:paraId="2E080A69" w14:textId="77777777" w:rsidTr="00C418EF">
        <w:tc>
          <w:tcPr>
            <w:tcW w:w="631" w:type="dxa"/>
          </w:tcPr>
          <w:p w14:paraId="0EE68679" w14:textId="77777777" w:rsidR="004D7B09" w:rsidRDefault="004D7B09" w:rsidP="00910A21">
            <w:pPr>
              <w:rPr>
                <w:color w:val="000000"/>
                <w:sz w:val="20"/>
              </w:rPr>
            </w:pPr>
          </w:p>
        </w:tc>
        <w:tc>
          <w:tcPr>
            <w:tcW w:w="270" w:type="dxa"/>
          </w:tcPr>
          <w:p w14:paraId="3CC1939E" w14:textId="77777777" w:rsidR="004D7B09" w:rsidRDefault="004D7B09" w:rsidP="00910A21">
            <w:pPr>
              <w:rPr>
                <w:color w:val="000000"/>
                <w:sz w:val="20"/>
              </w:rPr>
            </w:pPr>
          </w:p>
        </w:tc>
        <w:tc>
          <w:tcPr>
            <w:tcW w:w="9899" w:type="dxa"/>
          </w:tcPr>
          <w:p w14:paraId="6948EF0F" w14:textId="77777777" w:rsidR="004D7B09" w:rsidRDefault="004D7B09" w:rsidP="00910A21">
            <w:pPr>
              <w:rPr>
                <w:color w:val="000000"/>
                <w:sz w:val="20"/>
              </w:rPr>
            </w:pPr>
          </w:p>
        </w:tc>
      </w:tr>
      <w:tr w:rsidR="004D7B09" w14:paraId="6BB02F72" w14:textId="77777777" w:rsidTr="00C418EF">
        <w:tc>
          <w:tcPr>
            <w:tcW w:w="631" w:type="dxa"/>
          </w:tcPr>
          <w:p w14:paraId="05843092" w14:textId="77777777" w:rsidR="004D7B09" w:rsidRDefault="004D7B09" w:rsidP="00910A21">
            <w:pPr>
              <w:rPr>
                <w:color w:val="000000"/>
                <w:sz w:val="20"/>
              </w:rPr>
            </w:pPr>
            <w:r>
              <w:rPr>
                <w:color w:val="000000"/>
                <w:sz w:val="20"/>
              </w:rPr>
              <w:t>99.2</w:t>
            </w:r>
          </w:p>
        </w:tc>
        <w:tc>
          <w:tcPr>
            <w:tcW w:w="270" w:type="dxa"/>
          </w:tcPr>
          <w:p w14:paraId="3B47FD06" w14:textId="77777777" w:rsidR="004D7B09" w:rsidRDefault="004D7B09" w:rsidP="00910A21">
            <w:pPr>
              <w:rPr>
                <w:color w:val="000000"/>
                <w:sz w:val="20"/>
              </w:rPr>
            </w:pPr>
          </w:p>
        </w:tc>
        <w:tc>
          <w:tcPr>
            <w:tcW w:w="9899" w:type="dxa"/>
          </w:tcPr>
          <w:p w14:paraId="53C29A8F" w14:textId="77777777" w:rsidR="004D7B09" w:rsidRDefault="004D7B09" w:rsidP="00910A21">
            <w:pPr>
              <w:rPr>
                <w:color w:val="000000"/>
                <w:sz w:val="20"/>
              </w:rPr>
            </w:pPr>
            <w:r>
              <w:rPr>
                <w:color w:val="000000"/>
                <w:sz w:val="20"/>
              </w:rPr>
              <w:t>Earnings Presentation of MRC Global Inc. dated August 1, 2019</w:t>
            </w:r>
          </w:p>
        </w:tc>
      </w:tr>
    </w:tbl>
    <w:p w14:paraId="61191DE6" w14:textId="77777777" w:rsidR="004D7B09" w:rsidRDefault="004D7B09"/>
    <w:p w14:paraId="1B9CF991" w14:textId="77777777" w:rsidR="00025149" w:rsidRPr="00B8537B" w:rsidRDefault="00025149" w:rsidP="00B8537B">
      <w:pPr>
        <w:rPr>
          <w:sz w:val="20"/>
        </w:rPr>
        <w:sectPr w:rsidR="00025149" w:rsidRPr="00B8537B" w:rsidSect="004D7B09">
          <w:pgSz w:w="12240" w:h="15840"/>
          <w:pgMar w:top="720" w:right="720" w:bottom="720" w:left="720" w:header="432" w:footer="360" w:gutter="0"/>
          <w:paperSrc w:first="15" w:other="15"/>
          <w:pgNumType w:start="1"/>
          <w:cols w:space="720"/>
          <w:docGrid w:linePitch="354"/>
        </w:sectPr>
      </w:pPr>
    </w:p>
    <w:p w14:paraId="701EF090" w14:textId="77777777" w:rsidR="008C3209" w:rsidRDefault="008C3209" w:rsidP="008C3209">
      <w:pPr>
        <w:pStyle w:val="NormalWeb"/>
        <w:spacing w:before="0" w:beforeAutospacing="0" w:after="0" w:afterAutospacing="0"/>
        <w:jc w:val="center"/>
        <w:rPr>
          <w:color w:val="000000"/>
          <w:sz w:val="20"/>
          <w:szCs w:val="20"/>
        </w:rPr>
      </w:pPr>
      <w:r>
        <w:rPr>
          <w:b/>
          <w:bCs/>
          <w:color w:val="000000"/>
          <w:sz w:val="20"/>
          <w:szCs w:val="20"/>
        </w:rPr>
        <w:lastRenderedPageBreak/>
        <w:t>INDEX TO EXHIBITS</w:t>
      </w:r>
    </w:p>
    <w:p w14:paraId="6DFFA9B0" w14:textId="77777777" w:rsidR="008C3209" w:rsidRDefault="008C3209" w:rsidP="008C3209">
      <w:pPr>
        <w:rPr>
          <w:color w:val="000000"/>
          <w:sz w:val="20"/>
        </w:rPr>
      </w:pPr>
      <w:r>
        <w:rPr>
          <w:color w:val="000000"/>
          <w:sz w:val="20"/>
        </w:rPr>
        <w:t> </w:t>
      </w:r>
    </w:p>
    <w:tbl>
      <w:tblPr>
        <w:tblW w:w="0" w:type="auto"/>
        <w:tblCellSpacing w:w="0" w:type="dxa"/>
        <w:tblLayout w:type="fixed"/>
        <w:tblCellMar>
          <w:left w:w="0" w:type="dxa"/>
          <w:right w:w="0" w:type="dxa"/>
        </w:tblCellMar>
        <w:tblLook w:val="04A0" w:firstRow="1" w:lastRow="0" w:firstColumn="1" w:lastColumn="0" w:noHBand="0" w:noVBand="1"/>
      </w:tblPr>
      <w:tblGrid>
        <w:gridCol w:w="936"/>
        <w:gridCol w:w="101"/>
        <w:gridCol w:w="9763"/>
      </w:tblGrid>
      <w:tr w:rsidR="004D7B09" w14:paraId="355A6675" w14:textId="77777777" w:rsidTr="00C418EF">
        <w:trPr>
          <w:tblCellSpacing w:w="0" w:type="dxa"/>
        </w:trPr>
        <w:tc>
          <w:tcPr>
            <w:tcW w:w="936" w:type="dxa"/>
            <w:vAlign w:val="center"/>
            <w:hideMark/>
          </w:tcPr>
          <w:p w14:paraId="041DBC01" w14:textId="77777777" w:rsidR="008C3209" w:rsidRPr="004D7B09" w:rsidRDefault="008C3209">
            <w:pPr>
              <w:rPr>
                <w:sz w:val="2"/>
                <w:szCs w:val="2"/>
              </w:rPr>
            </w:pPr>
            <w:r w:rsidRPr="004D7B09">
              <w:rPr>
                <w:color w:val="000000"/>
                <w:sz w:val="2"/>
                <w:szCs w:val="2"/>
              </w:rPr>
              <w:t>re</w:t>
            </w:r>
          </w:p>
        </w:tc>
        <w:tc>
          <w:tcPr>
            <w:tcW w:w="101" w:type="dxa"/>
            <w:vAlign w:val="bottom"/>
            <w:hideMark/>
          </w:tcPr>
          <w:p w14:paraId="03C2179B" w14:textId="77777777" w:rsidR="008C3209" w:rsidRPr="004D7B09" w:rsidRDefault="008C3209">
            <w:pPr>
              <w:rPr>
                <w:sz w:val="2"/>
                <w:szCs w:val="2"/>
              </w:rPr>
            </w:pPr>
          </w:p>
        </w:tc>
        <w:tc>
          <w:tcPr>
            <w:tcW w:w="9763" w:type="dxa"/>
            <w:vAlign w:val="center"/>
            <w:hideMark/>
          </w:tcPr>
          <w:p w14:paraId="48105359" w14:textId="77777777" w:rsidR="008C3209" w:rsidRPr="004D7B09" w:rsidRDefault="008C3209">
            <w:pPr>
              <w:overflowPunct/>
              <w:autoSpaceDE/>
              <w:autoSpaceDN/>
              <w:adjustRightInd/>
              <w:rPr>
                <w:sz w:val="2"/>
                <w:szCs w:val="2"/>
              </w:rPr>
            </w:pPr>
          </w:p>
        </w:tc>
      </w:tr>
      <w:tr w:rsidR="004D7B09" w14:paraId="6BD3CCE4" w14:textId="77777777" w:rsidTr="00C418EF">
        <w:trPr>
          <w:tblCellSpacing w:w="0" w:type="dxa"/>
        </w:trPr>
        <w:tc>
          <w:tcPr>
            <w:tcW w:w="936" w:type="dxa"/>
            <w:vAlign w:val="center"/>
            <w:hideMark/>
          </w:tcPr>
          <w:p w14:paraId="68196A46" w14:textId="77777777" w:rsidR="008C3209" w:rsidRPr="004D7B09" w:rsidRDefault="008C3209">
            <w:pPr>
              <w:overflowPunct/>
              <w:autoSpaceDE/>
              <w:autoSpaceDN/>
              <w:adjustRightInd/>
              <w:rPr>
                <w:sz w:val="2"/>
                <w:szCs w:val="2"/>
              </w:rPr>
            </w:pPr>
          </w:p>
        </w:tc>
        <w:tc>
          <w:tcPr>
            <w:tcW w:w="101" w:type="dxa"/>
            <w:vAlign w:val="bottom"/>
            <w:hideMark/>
          </w:tcPr>
          <w:p w14:paraId="320EDC1E" w14:textId="77777777" w:rsidR="008C3209" w:rsidRPr="004D7B09" w:rsidRDefault="008C3209">
            <w:pPr>
              <w:overflowPunct/>
              <w:autoSpaceDE/>
              <w:autoSpaceDN/>
              <w:adjustRightInd/>
              <w:rPr>
                <w:sz w:val="2"/>
                <w:szCs w:val="2"/>
              </w:rPr>
            </w:pPr>
          </w:p>
        </w:tc>
        <w:tc>
          <w:tcPr>
            <w:tcW w:w="9763" w:type="dxa"/>
            <w:vAlign w:val="center"/>
            <w:hideMark/>
          </w:tcPr>
          <w:p w14:paraId="7F1F38D2" w14:textId="77777777" w:rsidR="008C3209" w:rsidRPr="004D7B09" w:rsidRDefault="008C3209">
            <w:pPr>
              <w:overflowPunct/>
              <w:autoSpaceDE/>
              <w:autoSpaceDN/>
              <w:adjustRightInd/>
              <w:rPr>
                <w:sz w:val="2"/>
                <w:szCs w:val="2"/>
              </w:rPr>
            </w:pPr>
          </w:p>
        </w:tc>
      </w:tr>
      <w:tr w:rsidR="004D7B09" w14:paraId="334E8FF3" w14:textId="77777777" w:rsidTr="00C418EF">
        <w:trPr>
          <w:tblCellSpacing w:w="0" w:type="dxa"/>
        </w:trPr>
        <w:tc>
          <w:tcPr>
            <w:tcW w:w="936" w:type="dxa"/>
            <w:noWrap/>
            <w:vAlign w:val="bottom"/>
            <w:hideMark/>
          </w:tcPr>
          <w:p w14:paraId="376849BB" w14:textId="77777777" w:rsidR="008C3209" w:rsidRDefault="008C3209">
            <w:pPr>
              <w:pBdr>
                <w:bottom w:val="single" w:sz="6" w:space="0" w:color="000000"/>
              </w:pBdr>
              <w:spacing w:before="100" w:beforeAutospacing="1" w:after="100" w:afterAutospacing="1"/>
              <w:jc w:val="center"/>
              <w:rPr>
                <w:sz w:val="20"/>
              </w:rPr>
            </w:pPr>
            <w:r>
              <w:rPr>
                <w:bCs/>
                <w:sz w:val="20"/>
              </w:rPr>
              <w:t>Exhibit No.</w:t>
            </w:r>
          </w:p>
        </w:tc>
        <w:tc>
          <w:tcPr>
            <w:tcW w:w="101" w:type="dxa"/>
            <w:vAlign w:val="bottom"/>
            <w:hideMark/>
          </w:tcPr>
          <w:p w14:paraId="36E14B00" w14:textId="77777777" w:rsidR="008C3209" w:rsidRDefault="008C3209">
            <w:pPr>
              <w:rPr>
                <w:sz w:val="20"/>
              </w:rPr>
            </w:pPr>
            <w:r>
              <w:rPr>
                <w:sz w:val="20"/>
              </w:rPr>
              <w:t>  </w:t>
            </w:r>
          </w:p>
        </w:tc>
        <w:tc>
          <w:tcPr>
            <w:tcW w:w="9763" w:type="dxa"/>
            <w:noWrap/>
            <w:vAlign w:val="bottom"/>
            <w:hideMark/>
          </w:tcPr>
          <w:p w14:paraId="7C06FE16" w14:textId="77777777" w:rsidR="008C3209" w:rsidRDefault="008C3209">
            <w:pPr>
              <w:pBdr>
                <w:bottom w:val="single" w:sz="6" w:space="0" w:color="000000"/>
              </w:pBdr>
              <w:spacing w:before="100" w:beforeAutospacing="1" w:after="100" w:afterAutospacing="1"/>
              <w:rPr>
                <w:sz w:val="20"/>
              </w:rPr>
            </w:pPr>
            <w:r>
              <w:rPr>
                <w:bCs/>
                <w:sz w:val="20"/>
              </w:rPr>
              <w:t>Description</w:t>
            </w:r>
          </w:p>
        </w:tc>
      </w:tr>
      <w:tr w:rsidR="008C3209" w14:paraId="1B782A63" w14:textId="77777777" w:rsidTr="00C418EF">
        <w:trPr>
          <w:tblCellSpacing w:w="0" w:type="dxa"/>
        </w:trPr>
        <w:tc>
          <w:tcPr>
            <w:tcW w:w="936" w:type="dxa"/>
            <w:vAlign w:val="center"/>
            <w:hideMark/>
          </w:tcPr>
          <w:p w14:paraId="67F51DCA" w14:textId="77777777" w:rsidR="008C3209" w:rsidRDefault="008C3209">
            <w:pPr>
              <w:rPr>
                <w:sz w:val="20"/>
              </w:rPr>
            </w:pPr>
          </w:p>
        </w:tc>
        <w:tc>
          <w:tcPr>
            <w:tcW w:w="9864" w:type="dxa"/>
            <w:gridSpan w:val="2"/>
            <w:vAlign w:val="center"/>
            <w:hideMark/>
          </w:tcPr>
          <w:p w14:paraId="4184B748" w14:textId="77777777" w:rsidR="008C3209" w:rsidRDefault="008C3209">
            <w:pPr>
              <w:overflowPunct/>
              <w:autoSpaceDE/>
              <w:autoSpaceDN/>
              <w:adjustRightInd/>
              <w:rPr>
                <w:sz w:val="20"/>
              </w:rPr>
            </w:pPr>
          </w:p>
        </w:tc>
      </w:tr>
      <w:tr w:rsidR="004D7B09" w14:paraId="18C0F5D8" w14:textId="77777777" w:rsidTr="00C418EF">
        <w:trPr>
          <w:tblCellSpacing w:w="0" w:type="dxa"/>
        </w:trPr>
        <w:tc>
          <w:tcPr>
            <w:tcW w:w="936" w:type="dxa"/>
            <w:noWrap/>
          </w:tcPr>
          <w:p w14:paraId="6BFEDAA6" w14:textId="77777777" w:rsidR="008C3209" w:rsidRDefault="004F64CB">
            <w:pPr>
              <w:spacing w:after="240"/>
              <w:rPr>
                <w:sz w:val="20"/>
              </w:rPr>
            </w:pPr>
            <w:r>
              <w:rPr>
                <w:sz w:val="20"/>
              </w:rPr>
              <w:t>10.1</w:t>
            </w:r>
          </w:p>
        </w:tc>
        <w:tc>
          <w:tcPr>
            <w:tcW w:w="101" w:type="dxa"/>
            <w:vAlign w:val="bottom"/>
          </w:tcPr>
          <w:p w14:paraId="2B170579" w14:textId="77777777" w:rsidR="008C3209" w:rsidRDefault="008C3209">
            <w:pPr>
              <w:spacing w:after="240"/>
              <w:rPr>
                <w:sz w:val="20"/>
              </w:rPr>
            </w:pPr>
          </w:p>
        </w:tc>
        <w:tc>
          <w:tcPr>
            <w:tcW w:w="9763" w:type="dxa"/>
          </w:tcPr>
          <w:p w14:paraId="2D39AD7A" w14:textId="77777777" w:rsidR="008C3209" w:rsidRPr="00430B87" w:rsidRDefault="00910A21" w:rsidP="00155B8D">
            <w:pPr>
              <w:spacing w:after="180"/>
              <w:rPr>
                <w:sz w:val="20"/>
              </w:rPr>
            </w:pPr>
            <w:hyperlink r:id="rId9" w:tooltip="mrc-20190801xex10_1.htm" w:history="1">
              <w:r w:rsidR="004649C9">
                <w:rPr>
                  <w:rStyle w:val="Hyperlink"/>
                  <w:sz w:val="20"/>
                </w:rPr>
                <w:t>First Amendment to Employment Agreement, dated as of July 30, 2019, between MRC Global Inc. and James E. Braun.</w:t>
              </w:r>
            </w:hyperlink>
          </w:p>
        </w:tc>
      </w:tr>
      <w:tr w:rsidR="004D7B09" w14:paraId="75F31EF8" w14:textId="77777777" w:rsidTr="00C418EF">
        <w:trPr>
          <w:tblCellSpacing w:w="0" w:type="dxa"/>
        </w:trPr>
        <w:tc>
          <w:tcPr>
            <w:tcW w:w="936" w:type="dxa"/>
            <w:noWrap/>
          </w:tcPr>
          <w:p w14:paraId="3DA40EC0" w14:textId="77777777" w:rsidR="004F64CB" w:rsidRDefault="004F64CB" w:rsidP="004F64CB">
            <w:pPr>
              <w:spacing w:after="240"/>
              <w:rPr>
                <w:sz w:val="20"/>
              </w:rPr>
            </w:pPr>
            <w:r>
              <w:rPr>
                <w:sz w:val="20"/>
              </w:rPr>
              <w:t>99.1</w:t>
            </w:r>
          </w:p>
        </w:tc>
        <w:tc>
          <w:tcPr>
            <w:tcW w:w="101" w:type="dxa"/>
            <w:vAlign w:val="bottom"/>
          </w:tcPr>
          <w:p w14:paraId="59D6A6D4" w14:textId="77777777" w:rsidR="004F64CB" w:rsidRDefault="004F64CB" w:rsidP="004F64CB">
            <w:pPr>
              <w:spacing w:after="240"/>
              <w:rPr>
                <w:sz w:val="20"/>
              </w:rPr>
            </w:pPr>
            <w:r>
              <w:rPr>
                <w:sz w:val="20"/>
              </w:rPr>
              <w:t>  </w:t>
            </w:r>
          </w:p>
        </w:tc>
        <w:tc>
          <w:tcPr>
            <w:tcW w:w="9763" w:type="dxa"/>
          </w:tcPr>
          <w:p w14:paraId="1ACAED02" w14:textId="77777777" w:rsidR="004F64CB" w:rsidRPr="00430B87" w:rsidRDefault="00910A21" w:rsidP="004F64CB">
            <w:pPr>
              <w:spacing w:after="180"/>
              <w:rPr>
                <w:sz w:val="20"/>
              </w:rPr>
            </w:pPr>
            <w:hyperlink r:id="rId10" w:tooltip="mrc-20190801xex99_1.htm" w:history="1">
              <w:r w:rsidR="004F64CB">
                <w:rPr>
                  <w:rStyle w:val="Hyperlink"/>
                  <w:sz w:val="20"/>
                </w:rPr>
                <w:t>Press release dated August 1, 2019</w:t>
              </w:r>
            </w:hyperlink>
          </w:p>
        </w:tc>
      </w:tr>
      <w:tr w:rsidR="004D7B09" w14:paraId="4816FF74" w14:textId="77777777" w:rsidTr="00C418EF">
        <w:trPr>
          <w:tblCellSpacing w:w="0" w:type="dxa"/>
        </w:trPr>
        <w:tc>
          <w:tcPr>
            <w:tcW w:w="936" w:type="dxa"/>
            <w:noWrap/>
          </w:tcPr>
          <w:p w14:paraId="0AF8079C" w14:textId="77777777" w:rsidR="004F64CB" w:rsidRDefault="004F64CB" w:rsidP="004F64CB">
            <w:pPr>
              <w:spacing w:after="240"/>
              <w:rPr>
                <w:sz w:val="20"/>
              </w:rPr>
            </w:pPr>
            <w:r>
              <w:rPr>
                <w:sz w:val="20"/>
              </w:rPr>
              <w:t>99.2</w:t>
            </w:r>
          </w:p>
        </w:tc>
        <w:tc>
          <w:tcPr>
            <w:tcW w:w="101" w:type="dxa"/>
            <w:vAlign w:val="bottom"/>
          </w:tcPr>
          <w:p w14:paraId="6848945B" w14:textId="77777777" w:rsidR="004F64CB" w:rsidRDefault="004F64CB" w:rsidP="004F64CB">
            <w:pPr>
              <w:spacing w:after="240"/>
              <w:rPr>
                <w:sz w:val="20"/>
              </w:rPr>
            </w:pPr>
          </w:p>
        </w:tc>
        <w:tc>
          <w:tcPr>
            <w:tcW w:w="9763" w:type="dxa"/>
          </w:tcPr>
          <w:p w14:paraId="43705919" w14:textId="77777777" w:rsidR="004F64CB" w:rsidRPr="00B56996" w:rsidRDefault="00910A21" w:rsidP="004F64CB">
            <w:pPr>
              <w:spacing w:after="180"/>
              <w:rPr>
                <w:sz w:val="20"/>
              </w:rPr>
            </w:pPr>
            <w:hyperlink r:id="rId11" w:tooltip="mrc-20190801xex99_2.htm" w:history="1">
              <w:r w:rsidR="004F64CB">
                <w:rPr>
                  <w:rStyle w:val="Hyperlink"/>
                  <w:sz w:val="20"/>
                </w:rPr>
                <w:t>Earnings Presentation dated August 1, 2019</w:t>
              </w:r>
            </w:hyperlink>
          </w:p>
        </w:tc>
      </w:tr>
    </w:tbl>
    <w:p w14:paraId="3552EA25" w14:textId="77777777" w:rsidR="002127A4" w:rsidRPr="004D7B09" w:rsidRDefault="002127A4" w:rsidP="004D7B09">
      <w:pPr>
        <w:spacing w:after="240"/>
        <w:rPr>
          <w:color w:val="000000"/>
          <w:sz w:val="20"/>
        </w:rPr>
      </w:pPr>
      <w:r>
        <w:br w:type="page"/>
      </w:r>
    </w:p>
    <w:p w14:paraId="48ED6196" w14:textId="77777777" w:rsidR="002127A4" w:rsidRDefault="002127A4" w:rsidP="002127A4">
      <w:pPr>
        <w:pStyle w:val="xl52"/>
        <w:tabs>
          <w:tab w:val="left" w:pos="720"/>
          <w:tab w:val="left" w:pos="6840"/>
        </w:tabs>
        <w:overflowPunct w:val="0"/>
        <w:autoSpaceDE w:val="0"/>
        <w:autoSpaceDN w:val="0"/>
        <w:adjustRightInd w:val="0"/>
        <w:textAlignment w:val="baseline"/>
        <w:rPr>
          <w:rFonts w:ascii="Times New Roman" w:hAnsi="Times New Roman" w:cs="Times New Roman"/>
          <w:sz w:val="20"/>
          <w:szCs w:val="20"/>
        </w:rPr>
      </w:pPr>
      <w:r>
        <w:rPr>
          <w:rFonts w:ascii="Times New Roman" w:hAnsi="Times New Roman" w:cs="Times New Roman"/>
          <w:sz w:val="20"/>
          <w:szCs w:val="20"/>
        </w:rPr>
        <w:lastRenderedPageBreak/>
        <w:t>SIGNATURES</w:t>
      </w:r>
    </w:p>
    <w:p w14:paraId="55C590A8" w14:textId="77777777" w:rsidR="002127A4" w:rsidRDefault="002127A4" w:rsidP="002127A4">
      <w:pPr>
        <w:pStyle w:val="BodyText3"/>
        <w:spacing w:after="720" w:line="240" w:lineRule="atLeast"/>
        <w:rPr>
          <w:rFonts w:ascii="Times New Roman" w:hAnsi="Times New Roman"/>
        </w:rPr>
      </w:pPr>
      <w:r>
        <w:rPr>
          <w:rFonts w:ascii="Times New Roman" w:hAnsi="Times New Roman"/>
        </w:rPr>
        <w:t>Pursuant to the requirements of the Securities Exchange Act of 1934, the registrant has duly caused this report to be signed on its behalf by the undersigned hereunto duly authorized.</w:t>
      </w:r>
    </w:p>
    <w:p w14:paraId="174B5CB8" w14:textId="77777777" w:rsidR="002127A4" w:rsidRDefault="002127A4" w:rsidP="002127A4">
      <w:pPr>
        <w:pStyle w:val="Text"/>
        <w:spacing w:after="480"/>
        <w:ind w:firstLine="0"/>
        <w:rPr>
          <w:rFonts w:ascii="Times New Roman" w:hAnsi="Times New Roman"/>
        </w:rPr>
      </w:pPr>
      <w:r>
        <w:rPr>
          <w:rFonts w:ascii="Times New Roman" w:hAnsi="Times New Roman"/>
        </w:rPr>
        <w:t xml:space="preserve">Date:  </w:t>
      </w:r>
      <w:r w:rsidR="00DA1209">
        <w:rPr>
          <w:rFonts w:ascii="Times New Roman" w:hAnsi="Times New Roman"/>
        </w:rPr>
        <w:t>August 1</w:t>
      </w:r>
      <w:r w:rsidR="000B308B">
        <w:rPr>
          <w:rFonts w:ascii="Times New Roman" w:hAnsi="Times New Roman"/>
        </w:rPr>
        <w:t>,</w:t>
      </w:r>
      <w:r w:rsidR="00DA50D9">
        <w:rPr>
          <w:rFonts w:ascii="Times New Roman" w:hAnsi="Times New Roman"/>
        </w:rPr>
        <w:t xml:space="preserve"> </w:t>
      </w:r>
      <w:r w:rsidR="000B308B">
        <w:rPr>
          <w:rFonts w:ascii="Times New Roman" w:hAnsi="Times New Roman"/>
        </w:rPr>
        <w:t>2019</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49"/>
        <w:gridCol w:w="445"/>
        <w:gridCol w:w="4406"/>
      </w:tblGrid>
      <w:tr w:rsidR="00C418EF" w:rsidRPr="00C418EF" w14:paraId="2D2B928A" w14:textId="77777777" w:rsidTr="00C418EF">
        <w:trPr>
          <w:trHeight w:hRule="exact" w:val="20"/>
        </w:trPr>
        <w:tc>
          <w:tcPr>
            <w:tcW w:w="0" w:type="auto"/>
            <w:tcBorders>
              <w:top w:val="nil"/>
              <w:left w:val="nil"/>
              <w:bottom w:val="nil"/>
              <w:right w:val="nil"/>
            </w:tcBorders>
          </w:tcPr>
          <w:p w14:paraId="4130B099" w14:textId="77777777" w:rsidR="00C418EF" w:rsidRPr="00C418EF" w:rsidRDefault="00C418EF">
            <w:pPr>
              <w:rPr>
                <w:sz w:val="20"/>
              </w:rPr>
            </w:pPr>
          </w:p>
        </w:tc>
        <w:tc>
          <w:tcPr>
            <w:tcW w:w="445" w:type="dxa"/>
            <w:tcBorders>
              <w:top w:val="nil"/>
              <w:left w:val="nil"/>
              <w:bottom w:val="nil"/>
              <w:right w:val="nil"/>
            </w:tcBorders>
          </w:tcPr>
          <w:p w14:paraId="03F3A870" w14:textId="77777777" w:rsidR="00C418EF" w:rsidRPr="00C418EF" w:rsidRDefault="00C418EF">
            <w:pPr>
              <w:rPr>
                <w:sz w:val="20"/>
              </w:rPr>
            </w:pPr>
          </w:p>
        </w:tc>
        <w:tc>
          <w:tcPr>
            <w:tcW w:w="4406" w:type="dxa"/>
            <w:tcBorders>
              <w:top w:val="nil"/>
              <w:left w:val="nil"/>
              <w:bottom w:val="nil"/>
              <w:right w:val="nil"/>
            </w:tcBorders>
          </w:tcPr>
          <w:p w14:paraId="359195C6" w14:textId="77777777" w:rsidR="00C418EF" w:rsidRPr="00C418EF" w:rsidRDefault="00C418EF">
            <w:pPr>
              <w:rPr>
                <w:sz w:val="20"/>
              </w:rPr>
            </w:pPr>
          </w:p>
        </w:tc>
      </w:tr>
      <w:tr w:rsidR="00C418EF" w:rsidRPr="00C418EF" w14:paraId="0833CEC8" w14:textId="77777777" w:rsidTr="00910A21">
        <w:tc>
          <w:tcPr>
            <w:tcW w:w="0" w:type="auto"/>
          </w:tcPr>
          <w:p w14:paraId="7BA18827" w14:textId="77777777" w:rsidR="00C418EF" w:rsidRPr="00C418EF" w:rsidRDefault="00C418EF" w:rsidP="00910A21">
            <w:pPr>
              <w:pStyle w:val="Style10"/>
              <w:ind w:left="0"/>
              <w:rPr>
                <w:sz w:val="20"/>
                <w:szCs w:val="20"/>
              </w:rPr>
            </w:pPr>
          </w:p>
        </w:tc>
        <w:tc>
          <w:tcPr>
            <w:tcW w:w="4851" w:type="dxa"/>
            <w:gridSpan w:val="2"/>
            <w:hideMark/>
          </w:tcPr>
          <w:p w14:paraId="7EF14011" w14:textId="77777777" w:rsidR="00C418EF" w:rsidRPr="00C418EF" w:rsidRDefault="00C418EF" w:rsidP="00910A21">
            <w:pPr>
              <w:pStyle w:val="Style10"/>
              <w:keepNext/>
              <w:keepLines/>
              <w:ind w:left="0"/>
              <w:rPr>
                <w:rFonts w:ascii="Times New Roman Bold" w:hAnsi="Times New Roman Bold"/>
                <w:b/>
                <w:caps/>
                <w:sz w:val="20"/>
                <w:szCs w:val="20"/>
              </w:rPr>
            </w:pPr>
            <w:r w:rsidRPr="00C418EF">
              <w:rPr>
                <w:rFonts w:ascii="Times New Roman Bold" w:hAnsi="Times New Roman Bold"/>
                <w:b/>
                <w:caps/>
                <w:sz w:val="20"/>
                <w:szCs w:val="20"/>
              </w:rPr>
              <w:t>MRC GLOBAL Inc.</w:t>
            </w:r>
          </w:p>
        </w:tc>
      </w:tr>
      <w:tr w:rsidR="00C418EF" w:rsidRPr="00C418EF" w14:paraId="55E06CE6" w14:textId="77777777" w:rsidTr="00C418EF">
        <w:tc>
          <w:tcPr>
            <w:tcW w:w="0" w:type="auto"/>
          </w:tcPr>
          <w:p w14:paraId="469072D9" w14:textId="77777777" w:rsidR="00C418EF" w:rsidRPr="00C418EF" w:rsidRDefault="00C418EF" w:rsidP="00910A21">
            <w:pPr>
              <w:pStyle w:val="Style10"/>
              <w:ind w:left="0"/>
              <w:rPr>
                <w:sz w:val="20"/>
                <w:szCs w:val="20"/>
              </w:rPr>
            </w:pPr>
          </w:p>
        </w:tc>
        <w:tc>
          <w:tcPr>
            <w:tcW w:w="445" w:type="dxa"/>
          </w:tcPr>
          <w:p w14:paraId="2E92BE68" w14:textId="77777777" w:rsidR="00C418EF" w:rsidRPr="00C418EF" w:rsidRDefault="00C418EF" w:rsidP="00910A21">
            <w:pPr>
              <w:pStyle w:val="Style10"/>
              <w:ind w:left="0"/>
              <w:rPr>
                <w:sz w:val="20"/>
                <w:szCs w:val="20"/>
              </w:rPr>
            </w:pPr>
          </w:p>
        </w:tc>
        <w:tc>
          <w:tcPr>
            <w:tcW w:w="4406" w:type="dxa"/>
          </w:tcPr>
          <w:p w14:paraId="4E9F71E0" w14:textId="77777777" w:rsidR="00C418EF" w:rsidRPr="00C418EF" w:rsidRDefault="00C418EF" w:rsidP="00910A21">
            <w:pPr>
              <w:pStyle w:val="Style10"/>
              <w:ind w:left="0"/>
              <w:rPr>
                <w:sz w:val="20"/>
                <w:szCs w:val="20"/>
              </w:rPr>
            </w:pPr>
          </w:p>
        </w:tc>
      </w:tr>
      <w:tr w:rsidR="00C418EF" w:rsidRPr="00C418EF" w14:paraId="6E758BE1" w14:textId="77777777" w:rsidTr="00C418EF">
        <w:tc>
          <w:tcPr>
            <w:tcW w:w="0" w:type="auto"/>
          </w:tcPr>
          <w:p w14:paraId="1DBE9B2F" w14:textId="77777777" w:rsidR="00C418EF" w:rsidRPr="00C418EF" w:rsidRDefault="00C418EF" w:rsidP="00910A21">
            <w:pPr>
              <w:pStyle w:val="Style10"/>
              <w:ind w:left="0"/>
              <w:rPr>
                <w:sz w:val="20"/>
                <w:szCs w:val="20"/>
              </w:rPr>
            </w:pPr>
          </w:p>
        </w:tc>
        <w:tc>
          <w:tcPr>
            <w:tcW w:w="445" w:type="dxa"/>
          </w:tcPr>
          <w:p w14:paraId="34541591" w14:textId="77777777" w:rsidR="00C418EF" w:rsidRPr="00C418EF" w:rsidRDefault="00C418EF" w:rsidP="00910A21">
            <w:pPr>
              <w:pStyle w:val="Style10"/>
              <w:ind w:left="0"/>
              <w:rPr>
                <w:sz w:val="20"/>
                <w:szCs w:val="20"/>
              </w:rPr>
            </w:pPr>
          </w:p>
        </w:tc>
        <w:tc>
          <w:tcPr>
            <w:tcW w:w="4406" w:type="dxa"/>
          </w:tcPr>
          <w:p w14:paraId="18CC3E0F" w14:textId="77777777" w:rsidR="00C418EF" w:rsidRPr="00C418EF" w:rsidRDefault="00C418EF" w:rsidP="00910A21">
            <w:pPr>
              <w:pStyle w:val="Style10"/>
              <w:ind w:left="0"/>
              <w:rPr>
                <w:sz w:val="20"/>
                <w:szCs w:val="20"/>
              </w:rPr>
            </w:pPr>
          </w:p>
        </w:tc>
      </w:tr>
      <w:tr w:rsidR="00C418EF" w:rsidRPr="00C418EF" w14:paraId="593EA56E" w14:textId="77777777" w:rsidTr="00C418EF">
        <w:tc>
          <w:tcPr>
            <w:tcW w:w="0" w:type="auto"/>
          </w:tcPr>
          <w:p w14:paraId="2E842D0D" w14:textId="77777777" w:rsidR="00C418EF" w:rsidRPr="00C418EF" w:rsidRDefault="00C418EF" w:rsidP="00910A21">
            <w:pPr>
              <w:pStyle w:val="Style10"/>
              <w:ind w:left="0"/>
              <w:rPr>
                <w:sz w:val="20"/>
                <w:szCs w:val="20"/>
              </w:rPr>
            </w:pPr>
          </w:p>
        </w:tc>
        <w:tc>
          <w:tcPr>
            <w:tcW w:w="445" w:type="dxa"/>
          </w:tcPr>
          <w:p w14:paraId="1FC11E5F" w14:textId="77777777" w:rsidR="00C418EF" w:rsidRPr="00C418EF" w:rsidRDefault="00C418EF" w:rsidP="00910A21">
            <w:pPr>
              <w:pStyle w:val="Style10"/>
              <w:ind w:left="0"/>
              <w:rPr>
                <w:sz w:val="20"/>
                <w:szCs w:val="20"/>
              </w:rPr>
            </w:pPr>
          </w:p>
        </w:tc>
        <w:tc>
          <w:tcPr>
            <w:tcW w:w="4406" w:type="dxa"/>
          </w:tcPr>
          <w:p w14:paraId="4EB6E366" w14:textId="77777777" w:rsidR="00C418EF" w:rsidRPr="00C418EF" w:rsidRDefault="00C418EF" w:rsidP="00910A21">
            <w:pPr>
              <w:pStyle w:val="Style10"/>
              <w:ind w:left="0"/>
              <w:rPr>
                <w:sz w:val="20"/>
                <w:szCs w:val="20"/>
              </w:rPr>
            </w:pPr>
          </w:p>
        </w:tc>
      </w:tr>
      <w:tr w:rsidR="00C418EF" w:rsidRPr="00C418EF" w14:paraId="503CA47B" w14:textId="77777777" w:rsidTr="00C418EF">
        <w:tc>
          <w:tcPr>
            <w:tcW w:w="0" w:type="auto"/>
          </w:tcPr>
          <w:p w14:paraId="535D63F2" w14:textId="77777777" w:rsidR="00C418EF" w:rsidRPr="00C418EF" w:rsidRDefault="00C418EF" w:rsidP="00910A21">
            <w:pPr>
              <w:pStyle w:val="Style10"/>
              <w:ind w:left="0"/>
              <w:rPr>
                <w:sz w:val="20"/>
                <w:szCs w:val="20"/>
              </w:rPr>
            </w:pPr>
          </w:p>
        </w:tc>
        <w:tc>
          <w:tcPr>
            <w:tcW w:w="445" w:type="dxa"/>
            <w:hideMark/>
          </w:tcPr>
          <w:p w14:paraId="40D025D6" w14:textId="77777777" w:rsidR="00C418EF" w:rsidRPr="00C418EF" w:rsidRDefault="00C418EF" w:rsidP="00910A21">
            <w:pPr>
              <w:pStyle w:val="Style10"/>
              <w:ind w:left="0"/>
              <w:rPr>
                <w:sz w:val="20"/>
                <w:szCs w:val="20"/>
              </w:rPr>
            </w:pPr>
            <w:r w:rsidRPr="00C418EF">
              <w:rPr>
                <w:sz w:val="20"/>
                <w:szCs w:val="20"/>
              </w:rPr>
              <w:t>By:</w:t>
            </w:r>
          </w:p>
        </w:tc>
        <w:tc>
          <w:tcPr>
            <w:tcW w:w="4406" w:type="dxa"/>
            <w:tcBorders>
              <w:top w:val="nil"/>
              <w:left w:val="nil"/>
              <w:bottom w:val="single" w:sz="4" w:space="0" w:color="auto"/>
              <w:right w:val="nil"/>
            </w:tcBorders>
          </w:tcPr>
          <w:p w14:paraId="0C48644D" w14:textId="77777777" w:rsidR="00C418EF" w:rsidRPr="00C418EF" w:rsidRDefault="00C418EF" w:rsidP="00910A21">
            <w:pPr>
              <w:pStyle w:val="Style10"/>
              <w:ind w:left="0"/>
              <w:rPr>
                <w:sz w:val="20"/>
                <w:szCs w:val="20"/>
              </w:rPr>
            </w:pPr>
            <w:r w:rsidRPr="00C418EF">
              <w:rPr>
                <w:sz w:val="20"/>
                <w:szCs w:val="20"/>
              </w:rPr>
              <w:t xml:space="preserve">/s/ James E. Braun  </w:t>
            </w:r>
          </w:p>
        </w:tc>
      </w:tr>
      <w:tr w:rsidR="00C418EF" w:rsidRPr="00C418EF" w14:paraId="447E7E59" w14:textId="77777777" w:rsidTr="00910A21">
        <w:tc>
          <w:tcPr>
            <w:tcW w:w="0" w:type="auto"/>
          </w:tcPr>
          <w:p w14:paraId="417ED99A" w14:textId="77777777" w:rsidR="00C418EF" w:rsidRPr="00C418EF" w:rsidRDefault="00C418EF" w:rsidP="00910A21">
            <w:pPr>
              <w:pStyle w:val="Style10"/>
              <w:ind w:left="0"/>
              <w:rPr>
                <w:sz w:val="20"/>
                <w:szCs w:val="20"/>
              </w:rPr>
            </w:pPr>
          </w:p>
        </w:tc>
        <w:tc>
          <w:tcPr>
            <w:tcW w:w="4851" w:type="dxa"/>
            <w:gridSpan w:val="2"/>
          </w:tcPr>
          <w:p w14:paraId="3A6EB765" w14:textId="77777777" w:rsidR="00C418EF" w:rsidRPr="00C418EF" w:rsidRDefault="00C418EF" w:rsidP="004D7B09">
            <w:pPr>
              <w:tabs>
                <w:tab w:val="left" w:pos="7830"/>
              </w:tabs>
              <w:rPr>
                <w:sz w:val="20"/>
              </w:rPr>
            </w:pPr>
            <w:r w:rsidRPr="00C418EF">
              <w:rPr>
                <w:sz w:val="20"/>
              </w:rPr>
              <w:t>James E. Braun</w:t>
            </w:r>
          </w:p>
        </w:tc>
      </w:tr>
      <w:tr w:rsidR="00C418EF" w:rsidRPr="00C418EF" w14:paraId="0B4053B6" w14:textId="77777777" w:rsidTr="00910A21">
        <w:tc>
          <w:tcPr>
            <w:tcW w:w="0" w:type="auto"/>
          </w:tcPr>
          <w:p w14:paraId="43C2024F" w14:textId="77777777" w:rsidR="00C418EF" w:rsidRPr="00C418EF" w:rsidRDefault="00C418EF" w:rsidP="00910A21">
            <w:pPr>
              <w:pStyle w:val="Style10"/>
              <w:ind w:left="0"/>
              <w:rPr>
                <w:sz w:val="20"/>
                <w:szCs w:val="20"/>
              </w:rPr>
            </w:pPr>
          </w:p>
        </w:tc>
        <w:tc>
          <w:tcPr>
            <w:tcW w:w="4851" w:type="dxa"/>
            <w:gridSpan w:val="2"/>
          </w:tcPr>
          <w:p w14:paraId="04DF72B6" w14:textId="77777777" w:rsidR="00C418EF" w:rsidRPr="00C418EF" w:rsidRDefault="00C418EF" w:rsidP="00C418EF">
            <w:pPr>
              <w:tabs>
                <w:tab w:val="left" w:pos="1296"/>
                <w:tab w:val="left" w:pos="2160"/>
                <w:tab w:val="left" w:pos="3168"/>
              </w:tabs>
              <w:rPr>
                <w:sz w:val="20"/>
              </w:rPr>
            </w:pPr>
            <w:r w:rsidRPr="00C418EF">
              <w:rPr>
                <w:sz w:val="20"/>
              </w:rPr>
              <w:t>Executive Vice President and Chief Financial Officer</w:t>
            </w:r>
          </w:p>
        </w:tc>
      </w:tr>
    </w:tbl>
    <w:p w14:paraId="3DD82B4F" w14:textId="77777777" w:rsidR="0049616A" w:rsidRDefault="0049616A" w:rsidP="00C418EF"/>
    <w:p w14:paraId="29024666" w14:textId="77777777" w:rsidR="00910A21" w:rsidRDefault="0049616A">
      <w:pPr>
        <w:overflowPunct/>
        <w:autoSpaceDE/>
        <w:autoSpaceDN/>
        <w:adjustRightInd/>
        <w:spacing w:after="200" w:line="276" w:lineRule="auto"/>
        <w:sectPr w:rsidR="00910A21" w:rsidSect="004D7B09">
          <w:pgSz w:w="12240" w:h="15840"/>
          <w:pgMar w:top="720" w:right="720" w:bottom="720" w:left="720" w:header="432" w:footer="360" w:gutter="0"/>
          <w:paperSrc w:first="15" w:other="15"/>
          <w:pgNumType w:start="1"/>
          <w:cols w:space="720"/>
          <w:docGrid w:linePitch="354"/>
        </w:sectPr>
      </w:pPr>
      <w:r>
        <w:br w:type="page"/>
      </w:r>
    </w:p>
    <w:p w14:paraId="57538295" w14:textId="77777777" w:rsidR="0049616A" w:rsidRDefault="0049616A">
      <w:pPr>
        <w:overflowPunct/>
        <w:autoSpaceDE/>
        <w:autoSpaceDN/>
        <w:adjustRightInd/>
        <w:spacing w:after="200" w:line="276" w:lineRule="auto"/>
      </w:pPr>
    </w:p>
    <w:p w14:paraId="39C56B91" w14:textId="77777777" w:rsidR="0049616A" w:rsidRPr="0049616A" w:rsidRDefault="0049616A" w:rsidP="0049616A">
      <w:pPr>
        <w:widowControl w:val="0"/>
        <w:tabs>
          <w:tab w:val="left" w:pos="204"/>
          <w:tab w:val="left" w:pos="720"/>
        </w:tabs>
        <w:overflowPunct/>
        <w:spacing w:after="240" w:line="289" w:lineRule="exact"/>
        <w:ind w:firstLine="720"/>
        <w:rPr>
          <w:sz w:val="20"/>
          <w:lang w:eastAsia="x-none"/>
        </w:rPr>
      </w:pPr>
      <w:r w:rsidRPr="0049616A">
        <w:rPr>
          <w:b/>
          <w:sz w:val="24"/>
          <w:szCs w:val="24"/>
          <w:lang w:val="x-none" w:eastAsia="x-none"/>
        </w:rPr>
        <w:t xml:space="preserve">THIS </w:t>
      </w:r>
      <w:r w:rsidRPr="0049616A">
        <w:rPr>
          <w:b/>
          <w:sz w:val="24"/>
          <w:szCs w:val="24"/>
          <w:lang w:eastAsia="x-none"/>
        </w:rPr>
        <w:t>FIRST AMENDMENT TO EMPLOYMENT AGREEMENT</w:t>
      </w:r>
      <w:r w:rsidRPr="0049616A">
        <w:rPr>
          <w:sz w:val="24"/>
          <w:szCs w:val="24"/>
          <w:lang w:val="x-none" w:eastAsia="x-none"/>
        </w:rPr>
        <w:t xml:space="preserve"> </w:t>
      </w:r>
      <w:r w:rsidRPr="0049616A">
        <w:rPr>
          <w:sz w:val="24"/>
          <w:szCs w:val="24"/>
          <w:lang w:eastAsia="x-none"/>
        </w:rPr>
        <w:t xml:space="preserve">(this “Amendment”) </w:t>
      </w:r>
      <w:r w:rsidRPr="0049616A">
        <w:rPr>
          <w:sz w:val="24"/>
          <w:szCs w:val="24"/>
          <w:lang w:val="x-none" w:eastAsia="x-none"/>
        </w:rPr>
        <w:t xml:space="preserve">is </w:t>
      </w:r>
      <w:r w:rsidRPr="0049616A">
        <w:rPr>
          <w:sz w:val="24"/>
          <w:szCs w:val="24"/>
          <w:lang w:eastAsia="x-none"/>
        </w:rPr>
        <w:t>adopted, executed and agreed to as of this 30th day of July, 2019 (the “Effective Date”), between MRC Global Inc., a Delaware corporation (“Company”), and James E. Braun (“Executive”), which are referred to as the parties to this Amendment</w:t>
      </w:r>
      <w:r w:rsidRPr="0049616A">
        <w:rPr>
          <w:sz w:val="24"/>
          <w:szCs w:val="24"/>
          <w:lang w:val="x-none" w:eastAsia="x-none"/>
        </w:rPr>
        <w:t>.</w:t>
      </w:r>
      <w:r w:rsidRPr="0049616A">
        <w:rPr>
          <w:sz w:val="24"/>
          <w:szCs w:val="24"/>
          <w:lang w:eastAsia="x-none"/>
        </w:rPr>
        <w:t xml:space="preserve">  </w:t>
      </w:r>
    </w:p>
    <w:p w14:paraId="65BC608E" w14:textId="77777777" w:rsidR="0049616A" w:rsidRPr="0049616A" w:rsidRDefault="0049616A" w:rsidP="0049616A">
      <w:pPr>
        <w:widowControl w:val="0"/>
        <w:tabs>
          <w:tab w:val="left" w:pos="204"/>
          <w:tab w:val="left" w:pos="720"/>
        </w:tabs>
        <w:overflowPunct/>
        <w:spacing w:after="240" w:line="289" w:lineRule="exact"/>
        <w:ind w:firstLine="720"/>
        <w:rPr>
          <w:sz w:val="24"/>
          <w:szCs w:val="24"/>
          <w:lang w:eastAsia="x-none"/>
        </w:rPr>
      </w:pPr>
      <w:r w:rsidRPr="0049616A">
        <w:rPr>
          <w:sz w:val="24"/>
          <w:szCs w:val="24"/>
          <w:lang w:val="x-none" w:eastAsia="x-none"/>
        </w:rPr>
        <w:t xml:space="preserve">WHEREAS, </w:t>
      </w:r>
      <w:r w:rsidRPr="0049616A">
        <w:rPr>
          <w:sz w:val="24"/>
          <w:szCs w:val="24"/>
          <w:lang w:eastAsia="x-none"/>
        </w:rPr>
        <w:t>the parties previously entered into that certain Employment Agreement dated February 18, 2014 (including any and all exhibits and other attachments thereto, the “Employment Agreement”); and</w:t>
      </w:r>
    </w:p>
    <w:p w14:paraId="06D12159" w14:textId="77777777" w:rsidR="0049616A" w:rsidRPr="0049616A" w:rsidRDefault="0049616A" w:rsidP="0049616A">
      <w:pPr>
        <w:widowControl w:val="0"/>
        <w:tabs>
          <w:tab w:val="left" w:pos="204"/>
          <w:tab w:val="left" w:pos="720"/>
        </w:tabs>
        <w:overflowPunct/>
        <w:spacing w:after="240" w:line="289" w:lineRule="exact"/>
        <w:ind w:firstLine="720"/>
        <w:rPr>
          <w:sz w:val="24"/>
          <w:szCs w:val="24"/>
          <w:lang w:eastAsia="x-none"/>
        </w:rPr>
      </w:pPr>
      <w:r w:rsidRPr="0049616A">
        <w:rPr>
          <w:sz w:val="24"/>
          <w:szCs w:val="24"/>
          <w:lang w:eastAsia="x-none"/>
        </w:rPr>
        <w:t>WHEREAS, the parties desire and deem it to be in their respective best interests to amend the Employment Agreement as set forth in this Amendment.</w:t>
      </w:r>
    </w:p>
    <w:p w14:paraId="1FF90D2E" w14:textId="77777777" w:rsidR="0049616A" w:rsidRPr="0049616A" w:rsidRDefault="0049616A" w:rsidP="0049616A">
      <w:pPr>
        <w:widowControl w:val="0"/>
        <w:tabs>
          <w:tab w:val="left" w:pos="720"/>
        </w:tabs>
        <w:overflowPunct/>
        <w:spacing w:after="240" w:line="289" w:lineRule="exact"/>
        <w:ind w:firstLine="720"/>
        <w:rPr>
          <w:sz w:val="24"/>
          <w:szCs w:val="24"/>
          <w:lang w:eastAsia="x-none"/>
        </w:rPr>
      </w:pPr>
      <w:r w:rsidRPr="0049616A">
        <w:rPr>
          <w:sz w:val="24"/>
          <w:szCs w:val="24"/>
          <w:lang w:eastAsia="x-none"/>
        </w:rPr>
        <w:t>NOW, THEREFORE, in consideration of the premises and the mutual covenants and agreements contained in this Amendment, and other valid consideration, the sufficiency of which the parties acknowledge, the parties agree to amend the Employment Agreement as follows:</w:t>
      </w:r>
    </w:p>
    <w:p w14:paraId="307B59E1" w14:textId="77777777" w:rsidR="0049616A" w:rsidRPr="0049616A" w:rsidRDefault="0049616A" w:rsidP="0049616A">
      <w:pPr>
        <w:widowControl w:val="0"/>
        <w:tabs>
          <w:tab w:val="left" w:pos="720"/>
        </w:tabs>
        <w:overflowPunct/>
        <w:jc w:val="center"/>
        <w:rPr>
          <w:b/>
          <w:sz w:val="24"/>
          <w:szCs w:val="24"/>
          <w:lang w:eastAsia="x-none"/>
        </w:rPr>
      </w:pPr>
      <w:r w:rsidRPr="0049616A">
        <w:rPr>
          <w:b/>
          <w:sz w:val="24"/>
          <w:szCs w:val="24"/>
          <w:lang w:eastAsia="x-none"/>
        </w:rPr>
        <w:t>ARTICLE I</w:t>
      </w:r>
    </w:p>
    <w:p w14:paraId="0733E11D"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jc w:val="center"/>
        <w:rPr>
          <w:sz w:val="24"/>
          <w:szCs w:val="24"/>
        </w:rPr>
      </w:pPr>
      <w:r w:rsidRPr="0049616A">
        <w:rPr>
          <w:b/>
          <w:sz w:val="24"/>
          <w:szCs w:val="24"/>
        </w:rPr>
        <w:t>AMENDMENTS TO EMPLOYMENT AGREEMENT</w:t>
      </w:r>
    </w:p>
    <w:p w14:paraId="6C4FB6E0"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ind w:firstLine="720"/>
        <w:rPr>
          <w:sz w:val="24"/>
          <w:szCs w:val="24"/>
        </w:rPr>
      </w:pPr>
      <w:r w:rsidRPr="0049616A">
        <w:rPr>
          <w:sz w:val="24"/>
          <w:szCs w:val="24"/>
        </w:rPr>
        <w:t>The Employment Agreement is amended by:</w:t>
      </w:r>
    </w:p>
    <w:p w14:paraId="4927A90F"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ind w:firstLine="720"/>
        <w:rPr>
          <w:sz w:val="24"/>
          <w:szCs w:val="24"/>
        </w:rPr>
      </w:pPr>
      <w:r w:rsidRPr="0049616A">
        <w:rPr>
          <w:sz w:val="24"/>
          <w:szCs w:val="24"/>
        </w:rPr>
        <w:t xml:space="preserve">(1)    Deleting </w:t>
      </w:r>
      <w:r w:rsidRPr="0049616A">
        <w:rPr>
          <w:rFonts w:eastAsia="Calibri"/>
          <w:sz w:val="24"/>
          <w:szCs w:val="24"/>
        </w:rPr>
        <w:t xml:space="preserve">1.1 in its entirety and </w:t>
      </w:r>
      <w:r w:rsidRPr="0049616A">
        <w:rPr>
          <w:sz w:val="24"/>
          <w:szCs w:val="24"/>
        </w:rPr>
        <w:t>substituting in its place the following:</w:t>
      </w:r>
    </w:p>
    <w:p w14:paraId="118D7DB1"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ind w:left="1440"/>
        <w:rPr>
          <w:rFonts w:eastAsia="Calibri"/>
          <w:sz w:val="24"/>
          <w:szCs w:val="24"/>
        </w:rPr>
      </w:pPr>
      <w:r w:rsidRPr="0049616A">
        <w:rPr>
          <w:rFonts w:eastAsia="Calibri"/>
          <w:sz w:val="24"/>
          <w:szCs w:val="24"/>
        </w:rPr>
        <w:t>“</w:t>
      </w:r>
      <w:r w:rsidRPr="0049616A">
        <w:rPr>
          <w:rFonts w:eastAsia="Calibri"/>
          <w:sz w:val="24"/>
          <w:szCs w:val="24"/>
          <w:u w:val="single"/>
        </w:rPr>
        <w:t>Term</w:t>
      </w:r>
      <w:r w:rsidRPr="0049616A">
        <w:rPr>
          <w:rFonts w:eastAsia="Calibri"/>
          <w:sz w:val="24"/>
          <w:szCs w:val="24"/>
        </w:rPr>
        <w:t>.  The Company agrees to employ the Executive, and the Executive agrees to be employed by the Company, in each case, pursuant to this Agreement, for a period commencing on the Effective Date and ending on the earlier of:</w:t>
      </w:r>
    </w:p>
    <w:p w14:paraId="7C1BAF96" w14:textId="77777777" w:rsidR="0049616A" w:rsidRPr="0049616A" w:rsidRDefault="0049616A" w:rsidP="0049616A">
      <w:pPr>
        <w:tabs>
          <w:tab w:val="left" w:pos="-1440"/>
          <w:tab w:val="left" w:pos="-720"/>
        </w:tabs>
        <w:overflowPunct/>
        <w:autoSpaceDE/>
        <w:autoSpaceDN/>
        <w:adjustRightInd/>
        <w:spacing w:after="240"/>
        <w:ind w:left="2160"/>
        <w:rPr>
          <w:rFonts w:eastAsia="Calibri"/>
          <w:sz w:val="24"/>
          <w:szCs w:val="24"/>
        </w:rPr>
      </w:pPr>
      <w:r w:rsidRPr="0049616A">
        <w:rPr>
          <w:rFonts w:eastAsia="Calibri"/>
          <w:sz w:val="24"/>
          <w:szCs w:val="24"/>
        </w:rPr>
        <w:t>(</w:t>
      </w:r>
      <w:proofErr w:type="spellStart"/>
      <w:r w:rsidRPr="0049616A">
        <w:rPr>
          <w:rFonts w:eastAsia="Calibri"/>
          <w:sz w:val="24"/>
          <w:szCs w:val="24"/>
        </w:rPr>
        <w:t>i</w:t>
      </w:r>
      <w:proofErr w:type="spellEnd"/>
      <w:r w:rsidRPr="0049616A">
        <w:rPr>
          <w:rFonts w:eastAsia="Calibri"/>
          <w:sz w:val="24"/>
          <w:szCs w:val="24"/>
        </w:rPr>
        <w:t>)    March 1, 2020 (the “Target Date”) and</w:t>
      </w:r>
    </w:p>
    <w:p w14:paraId="4D2C07DA" w14:textId="77777777" w:rsidR="0049616A" w:rsidRPr="0049616A" w:rsidRDefault="0049616A" w:rsidP="0049616A">
      <w:pPr>
        <w:tabs>
          <w:tab w:val="left" w:pos="-1440"/>
          <w:tab w:val="left" w:pos="-720"/>
        </w:tabs>
        <w:overflowPunct/>
        <w:autoSpaceDE/>
        <w:autoSpaceDN/>
        <w:adjustRightInd/>
        <w:spacing w:after="240"/>
        <w:ind w:left="2160"/>
        <w:rPr>
          <w:rFonts w:eastAsia="Calibri"/>
          <w:sz w:val="24"/>
          <w:szCs w:val="24"/>
        </w:rPr>
      </w:pPr>
      <w:r w:rsidRPr="0049616A">
        <w:rPr>
          <w:rFonts w:eastAsia="Calibri"/>
          <w:sz w:val="24"/>
          <w:szCs w:val="24"/>
        </w:rPr>
        <w:t>(ii)    the termination of the Executive’s employment in accordance with Section 3 (the “</w:t>
      </w:r>
      <w:r w:rsidRPr="0049616A">
        <w:rPr>
          <w:rFonts w:eastAsia="Calibri"/>
          <w:sz w:val="24"/>
          <w:szCs w:val="24"/>
          <w:u w:val="single"/>
        </w:rPr>
        <w:t>Term</w:t>
      </w:r>
      <w:r w:rsidRPr="0049616A">
        <w:rPr>
          <w:rFonts w:eastAsia="Calibri"/>
          <w:sz w:val="24"/>
          <w:szCs w:val="24"/>
        </w:rPr>
        <w:t xml:space="preserve">”). </w:t>
      </w:r>
    </w:p>
    <w:p w14:paraId="2D360180"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ind w:firstLine="720"/>
        <w:rPr>
          <w:rFonts w:eastAsia="Calibri"/>
          <w:sz w:val="24"/>
          <w:szCs w:val="24"/>
        </w:rPr>
      </w:pPr>
      <w:r w:rsidRPr="0049616A">
        <w:rPr>
          <w:rFonts w:eastAsia="Calibri"/>
          <w:sz w:val="24"/>
          <w:szCs w:val="24"/>
        </w:rPr>
        <w:t>(2)    Adding a new Section 2.7 that reads as follows:</w:t>
      </w:r>
    </w:p>
    <w:p w14:paraId="0BE45409" w14:textId="77777777" w:rsidR="00910A21" w:rsidRDefault="0049616A" w:rsidP="0049616A">
      <w:pPr>
        <w:tabs>
          <w:tab w:val="left" w:pos="-1440"/>
          <w:tab w:val="left" w:pos="-720"/>
        </w:tabs>
        <w:overflowPunct/>
        <w:autoSpaceDE/>
        <w:autoSpaceDN/>
        <w:adjustRightInd/>
        <w:spacing w:after="240"/>
        <w:ind w:left="1440"/>
        <w:rPr>
          <w:rFonts w:eastAsia="Calibri"/>
          <w:sz w:val="24"/>
          <w:szCs w:val="24"/>
        </w:rPr>
        <w:sectPr w:rsidR="00910A21" w:rsidSect="00910A21">
          <w:headerReference w:type="default" r:id="rId12"/>
          <w:footerReference w:type="default" r:id="rId13"/>
          <w:pgSz w:w="12240" w:h="15840"/>
          <w:pgMar w:top="1440" w:right="1440" w:bottom="1440" w:left="1440" w:header="432" w:footer="360" w:gutter="0"/>
          <w:paperSrc w:first="15" w:other="15"/>
          <w:pgNumType w:start="1"/>
          <w:cols w:space="720"/>
          <w:docGrid w:linePitch="354"/>
        </w:sectPr>
      </w:pPr>
      <w:r w:rsidRPr="0049616A">
        <w:rPr>
          <w:rFonts w:eastAsia="Calibri"/>
          <w:sz w:val="24"/>
          <w:szCs w:val="24"/>
        </w:rPr>
        <w:t>“</w:t>
      </w:r>
      <w:r w:rsidRPr="0049616A">
        <w:rPr>
          <w:rFonts w:eastAsia="Calibri"/>
          <w:sz w:val="24"/>
          <w:szCs w:val="24"/>
          <w:u w:val="single"/>
        </w:rPr>
        <w:t>Retirement</w:t>
      </w:r>
      <w:r w:rsidRPr="0049616A">
        <w:rPr>
          <w:rFonts w:eastAsia="Calibri"/>
          <w:sz w:val="24"/>
          <w:szCs w:val="24"/>
        </w:rPr>
        <w:t xml:space="preserve">.  If Executive remains employed by the Company on or after the Target Date, the Company terminates Executive’s employment other than for Cause, death or Disability prior to the Target Date or the Executive terminates employment for Good Reason prior to the Target Date, Executive shall be deemed “Retired” and to have satisfied any requirement </w:t>
      </w:r>
      <w:bookmarkStart w:id="0" w:name="_Ref405972980"/>
      <w:r w:rsidRPr="0049616A">
        <w:rPr>
          <w:rFonts w:eastAsia="Calibri"/>
          <w:sz w:val="24"/>
          <w:szCs w:val="24"/>
        </w:rPr>
        <w:t xml:space="preserve">that </w:t>
      </w:r>
      <w:r w:rsidRPr="0049616A">
        <w:rPr>
          <w:rFonts w:eastAsia="Calibri"/>
          <w:sz w:val="24"/>
          <w:szCs w:val="24"/>
          <w:lang w:bidi="en-US"/>
        </w:rPr>
        <w:t>the Participant’s age plus years of service equal to at least 80</w:t>
      </w:r>
      <w:bookmarkEnd w:id="0"/>
      <w:r w:rsidRPr="0049616A">
        <w:rPr>
          <w:rFonts w:eastAsia="Calibri"/>
          <w:sz w:val="24"/>
          <w:szCs w:val="24"/>
          <w:lang w:bidi="en-US"/>
        </w:rPr>
        <w:t xml:space="preserve"> </w:t>
      </w:r>
      <w:r w:rsidRPr="0049616A">
        <w:rPr>
          <w:rFonts w:eastAsia="Calibri"/>
          <w:sz w:val="24"/>
          <w:szCs w:val="24"/>
        </w:rPr>
        <w:t xml:space="preserve">for the purposes of any equity award agreement granted pursuant to the Company’s 2011 Omnibus Incentive Plan, as amended, including (without limitation) any Restricted Stock Agreement, Restricted Stock Unit Award Agreement, Performance Share Unit Award Agreement or Stock Option Agreement and Executive shall be entitled to continued vesting pursuant to the retirement provisions of each such agreement </w:t>
      </w:r>
    </w:p>
    <w:p w14:paraId="51788A27" w14:textId="77777777" w:rsidR="0049616A" w:rsidRPr="0049616A" w:rsidRDefault="0049616A" w:rsidP="0049616A">
      <w:pPr>
        <w:tabs>
          <w:tab w:val="left" w:pos="-1440"/>
          <w:tab w:val="left" w:pos="-720"/>
        </w:tabs>
        <w:overflowPunct/>
        <w:autoSpaceDE/>
        <w:autoSpaceDN/>
        <w:adjustRightInd/>
        <w:spacing w:after="240"/>
        <w:ind w:left="1440"/>
        <w:rPr>
          <w:rFonts w:eastAsia="Calibri"/>
          <w:sz w:val="24"/>
          <w:szCs w:val="24"/>
        </w:rPr>
      </w:pPr>
      <w:r w:rsidRPr="0049616A">
        <w:rPr>
          <w:rFonts w:eastAsia="Calibri"/>
          <w:sz w:val="24"/>
          <w:szCs w:val="24"/>
        </w:rPr>
        <w:lastRenderedPageBreak/>
        <w:t xml:space="preserve">and any requirement under the award agreement that Executive must remain employed with the Company for any period of time prior to such Retirement for the award to vest will be waived; </w:t>
      </w:r>
      <w:r w:rsidRPr="0049616A">
        <w:rPr>
          <w:rFonts w:eastAsia="Calibri"/>
          <w:i/>
          <w:sz w:val="24"/>
          <w:szCs w:val="24"/>
        </w:rPr>
        <w:t xml:space="preserve">provided, </w:t>
      </w:r>
      <w:r w:rsidRPr="0049616A">
        <w:rPr>
          <w:rFonts w:eastAsia="Calibri"/>
          <w:sz w:val="24"/>
          <w:szCs w:val="24"/>
        </w:rPr>
        <w:t xml:space="preserve">that in the case of any Performance Share Unit Award Agreement the amount payable under the award shall be prorated as provided in the provision concerning "Termination under an Employment Agreement" set forth in Section 5.4 of the applicable Performance Share Unit Award Agreement (notwithstanding the provisions in the "Retirement" provision of the award set forth in Section 5.3) and in the case of any Restricted Stock Unit Award Agreement the amount payable under the award shall be payable within 30 days following the date the award becomes vested.  Notwithstanding the foregoing in this Section 2.7, Executive shall only be entitled to the retirement treatment that this Section 2.7 provides if Executive meets the Company’s Equity Ownership Guidelines measured as of the Target Date; </w:t>
      </w:r>
      <w:r w:rsidRPr="0049616A">
        <w:rPr>
          <w:rFonts w:eastAsia="Calibri"/>
          <w:i/>
          <w:sz w:val="24"/>
          <w:szCs w:val="24"/>
        </w:rPr>
        <w:t>provided</w:t>
      </w:r>
      <w:r w:rsidRPr="0049616A">
        <w:rPr>
          <w:rFonts w:eastAsia="Calibri"/>
          <w:sz w:val="24"/>
          <w:szCs w:val="24"/>
        </w:rPr>
        <w:t xml:space="preserve"> that this requirement only applies if Executive’s employment is not otherwise terminated prior to the Target Date.”</w:t>
      </w:r>
    </w:p>
    <w:p w14:paraId="1858CC71" w14:textId="77777777" w:rsidR="0049616A" w:rsidRPr="0049616A" w:rsidRDefault="0049616A" w:rsidP="0049616A">
      <w:pPr>
        <w:widowControl w:val="0"/>
        <w:overflowPunct/>
        <w:jc w:val="center"/>
        <w:rPr>
          <w:b/>
          <w:sz w:val="24"/>
          <w:szCs w:val="24"/>
        </w:rPr>
      </w:pPr>
      <w:r w:rsidRPr="0049616A">
        <w:rPr>
          <w:b/>
          <w:sz w:val="24"/>
          <w:szCs w:val="24"/>
        </w:rPr>
        <w:t>ARTICLE II</w:t>
      </w:r>
    </w:p>
    <w:p w14:paraId="21A7CF76" w14:textId="77777777" w:rsidR="0049616A" w:rsidRPr="0049616A" w:rsidRDefault="0049616A" w:rsidP="0049616A">
      <w:pPr>
        <w:keepNext/>
        <w:tabs>
          <w:tab w:val="left" w:pos="-1440"/>
          <w:tab w:val="left" w:pos="-720"/>
          <w:tab w:val="left" w:pos="1435"/>
          <w:tab w:val="left" w:pos="2097"/>
          <w:tab w:val="left" w:pos="2870"/>
          <w:tab w:val="left" w:pos="4305"/>
          <w:tab w:val="left" w:pos="5740"/>
        </w:tabs>
        <w:overflowPunct/>
        <w:autoSpaceDE/>
        <w:autoSpaceDN/>
        <w:adjustRightInd/>
        <w:spacing w:after="240"/>
        <w:jc w:val="center"/>
        <w:rPr>
          <w:sz w:val="24"/>
          <w:szCs w:val="24"/>
        </w:rPr>
      </w:pPr>
      <w:r w:rsidRPr="0049616A">
        <w:rPr>
          <w:b/>
          <w:sz w:val="24"/>
          <w:szCs w:val="24"/>
        </w:rPr>
        <w:t>MISCELLANEOUS</w:t>
      </w:r>
    </w:p>
    <w:p w14:paraId="3DCEB57D"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ind w:firstLine="720"/>
        <w:rPr>
          <w:sz w:val="24"/>
          <w:szCs w:val="24"/>
        </w:rPr>
      </w:pPr>
      <w:r w:rsidRPr="0049616A">
        <w:rPr>
          <w:sz w:val="24"/>
          <w:szCs w:val="24"/>
        </w:rPr>
        <w:t xml:space="preserve">This Amendment is incorporated into and is a part of the Employment Agreement.  Except to the extent modified by this Amendment, the Employment Agreement shall continue in full force and effect in accordance with its provisions. </w:t>
      </w:r>
    </w:p>
    <w:p w14:paraId="3E154B29"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ind w:firstLine="720"/>
        <w:rPr>
          <w:sz w:val="24"/>
          <w:szCs w:val="24"/>
        </w:rPr>
      </w:pPr>
      <w:r w:rsidRPr="0049616A">
        <w:rPr>
          <w:sz w:val="24"/>
          <w:szCs w:val="24"/>
        </w:rPr>
        <w:t>This Amendment shall be construed and enforced in accordance with, and the rights and obligations of the parties shall be governed by, the laws of the State of Texas, without giving effect to the conflicts of law principles thereof.</w:t>
      </w:r>
    </w:p>
    <w:p w14:paraId="51F13A10"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ind w:firstLine="720"/>
        <w:rPr>
          <w:sz w:val="24"/>
          <w:szCs w:val="24"/>
        </w:rPr>
      </w:pPr>
      <w:r w:rsidRPr="0049616A">
        <w:rPr>
          <w:sz w:val="24"/>
          <w:szCs w:val="24"/>
        </w:rPr>
        <w:t>This Amendment may be executed in any number of counterparts, each of which shall be deemed an original, but all such counterparts shall together constitute one and the same instrument.  This Amendment may be delivered through the means of email delivery of a portable document format (.pdf) file or similar transmission of the signed Amendment.</w:t>
      </w:r>
    </w:p>
    <w:p w14:paraId="2E4D4D4F" w14:textId="77777777" w:rsidR="0049616A" w:rsidRPr="0049616A" w:rsidRDefault="0049616A" w:rsidP="0049616A">
      <w:pPr>
        <w:tabs>
          <w:tab w:val="left" w:pos="-1440"/>
          <w:tab w:val="left" w:pos="-720"/>
          <w:tab w:val="left" w:pos="1435"/>
          <w:tab w:val="left" w:pos="2097"/>
          <w:tab w:val="left" w:pos="2870"/>
          <w:tab w:val="left" w:pos="4305"/>
          <w:tab w:val="left" w:pos="5740"/>
        </w:tabs>
        <w:overflowPunct/>
        <w:autoSpaceDE/>
        <w:autoSpaceDN/>
        <w:adjustRightInd/>
        <w:spacing w:after="240"/>
        <w:ind w:firstLine="720"/>
        <w:rPr>
          <w:sz w:val="24"/>
          <w:szCs w:val="24"/>
        </w:rPr>
      </w:pPr>
      <w:r w:rsidRPr="0049616A">
        <w:rPr>
          <w:sz w:val="24"/>
          <w:szCs w:val="24"/>
        </w:rPr>
        <w:t>IN WITNESS WHEREOF, each of the undersigned has executed this Amendment as of the Effective Date.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2"/>
        <w:gridCol w:w="3869"/>
        <w:gridCol w:w="451"/>
        <w:gridCol w:w="2698"/>
      </w:tblGrid>
      <w:tr w:rsidR="0049616A" w:rsidRPr="0049616A" w14:paraId="0243C7C8" w14:textId="77777777" w:rsidTr="00910A21">
        <w:trPr>
          <w:trHeight w:hRule="exact" w:val="20"/>
        </w:trPr>
        <w:tc>
          <w:tcPr>
            <w:tcW w:w="0" w:type="auto"/>
          </w:tcPr>
          <w:p w14:paraId="669B8CD7" w14:textId="77777777" w:rsidR="0049616A" w:rsidRPr="0049616A" w:rsidRDefault="0049616A" w:rsidP="0049616A">
            <w:pPr>
              <w:overflowPunct/>
              <w:autoSpaceDE/>
              <w:autoSpaceDN/>
              <w:adjustRightInd/>
              <w:rPr>
                <w:sz w:val="2"/>
                <w:szCs w:val="24"/>
              </w:rPr>
            </w:pPr>
          </w:p>
        </w:tc>
        <w:tc>
          <w:tcPr>
            <w:tcW w:w="3869" w:type="dxa"/>
          </w:tcPr>
          <w:p w14:paraId="7876F655" w14:textId="77777777" w:rsidR="0049616A" w:rsidRPr="0049616A" w:rsidRDefault="0049616A" w:rsidP="0049616A">
            <w:pPr>
              <w:overflowPunct/>
              <w:autoSpaceDE/>
              <w:autoSpaceDN/>
              <w:adjustRightInd/>
              <w:rPr>
                <w:sz w:val="2"/>
                <w:szCs w:val="24"/>
              </w:rPr>
            </w:pPr>
          </w:p>
        </w:tc>
        <w:tc>
          <w:tcPr>
            <w:tcW w:w="451" w:type="dxa"/>
          </w:tcPr>
          <w:p w14:paraId="06D5201B" w14:textId="77777777" w:rsidR="0049616A" w:rsidRPr="0049616A" w:rsidRDefault="0049616A" w:rsidP="0049616A">
            <w:pPr>
              <w:overflowPunct/>
              <w:autoSpaceDE/>
              <w:autoSpaceDN/>
              <w:adjustRightInd/>
              <w:rPr>
                <w:sz w:val="2"/>
                <w:szCs w:val="24"/>
              </w:rPr>
            </w:pPr>
          </w:p>
        </w:tc>
        <w:tc>
          <w:tcPr>
            <w:tcW w:w="2698" w:type="dxa"/>
          </w:tcPr>
          <w:p w14:paraId="393D5DC9" w14:textId="77777777" w:rsidR="0049616A" w:rsidRPr="0049616A" w:rsidRDefault="0049616A" w:rsidP="0049616A">
            <w:pPr>
              <w:overflowPunct/>
              <w:autoSpaceDE/>
              <w:autoSpaceDN/>
              <w:adjustRightInd/>
              <w:rPr>
                <w:sz w:val="2"/>
                <w:szCs w:val="24"/>
              </w:rPr>
            </w:pPr>
          </w:p>
        </w:tc>
      </w:tr>
      <w:tr w:rsidR="0049616A" w:rsidRPr="0049616A" w14:paraId="153CE5A1" w14:textId="77777777" w:rsidTr="00910A21">
        <w:tc>
          <w:tcPr>
            <w:tcW w:w="0" w:type="auto"/>
          </w:tcPr>
          <w:p w14:paraId="7D53FC60"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1A05DBFA"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149" w:type="dxa"/>
            <w:gridSpan w:val="2"/>
          </w:tcPr>
          <w:p w14:paraId="6DD4BBFE" w14:textId="77777777" w:rsidR="0049616A" w:rsidRPr="0049616A" w:rsidRDefault="0049616A" w:rsidP="0049616A">
            <w:pPr>
              <w:keepNext/>
              <w:keepLines/>
              <w:tabs>
                <w:tab w:val="left" w:pos="5040"/>
                <w:tab w:val="right" w:leader="underscore" w:pos="9360"/>
              </w:tabs>
              <w:overflowPunct/>
              <w:autoSpaceDE/>
              <w:autoSpaceDN/>
              <w:adjustRightInd/>
              <w:rPr>
                <w:rFonts w:ascii="Times New Roman Bold" w:eastAsia="Calibri" w:hAnsi="Times New Roman Bold"/>
                <w:b/>
                <w:caps/>
                <w:sz w:val="24"/>
                <w:szCs w:val="24"/>
              </w:rPr>
            </w:pPr>
            <w:r w:rsidRPr="0049616A">
              <w:rPr>
                <w:rFonts w:ascii="Times New Roman Bold" w:eastAsia="Calibri" w:hAnsi="Times New Roman Bold"/>
                <w:b/>
                <w:caps/>
                <w:sz w:val="24"/>
                <w:szCs w:val="24"/>
              </w:rPr>
              <w:t>MRC GLOBAL Inc.</w:t>
            </w:r>
          </w:p>
        </w:tc>
      </w:tr>
      <w:tr w:rsidR="0049616A" w:rsidRPr="0049616A" w14:paraId="6CD274D6" w14:textId="77777777" w:rsidTr="00910A21">
        <w:tc>
          <w:tcPr>
            <w:tcW w:w="0" w:type="auto"/>
          </w:tcPr>
          <w:p w14:paraId="5C4209C2"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6C7D4120"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1C3846D0"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Pr>
          <w:p w14:paraId="3601597A"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r>
      <w:tr w:rsidR="0049616A" w:rsidRPr="0049616A" w14:paraId="517EAF11" w14:textId="77777777" w:rsidTr="00910A21">
        <w:tc>
          <w:tcPr>
            <w:tcW w:w="0" w:type="auto"/>
          </w:tcPr>
          <w:p w14:paraId="60D91593"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031D8E89"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1FF1C0FD"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Pr>
          <w:p w14:paraId="18856BA1"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r>
      <w:tr w:rsidR="0049616A" w:rsidRPr="0049616A" w14:paraId="0131708B" w14:textId="77777777" w:rsidTr="00910A21">
        <w:tc>
          <w:tcPr>
            <w:tcW w:w="0" w:type="auto"/>
          </w:tcPr>
          <w:p w14:paraId="040F0622"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4F6AE97E"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538C67E1"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Pr>
          <w:p w14:paraId="4C7A0C29"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r>
      <w:tr w:rsidR="0049616A" w:rsidRPr="0049616A" w14:paraId="52CA5C19" w14:textId="77777777" w:rsidTr="00910A21">
        <w:tc>
          <w:tcPr>
            <w:tcW w:w="0" w:type="auto"/>
          </w:tcPr>
          <w:p w14:paraId="60B72A55"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6DDFF4AA"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43BA17BE"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r w:rsidRPr="0049616A">
              <w:rPr>
                <w:rFonts w:eastAsia="Calibri"/>
                <w:sz w:val="24"/>
                <w:szCs w:val="24"/>
              </w:rPr>
              <w:t>By:</w:t>
            </w:r>
          </w:p>
        </w:tc>
        <w:tc>
          <w:tcPr>
            <w:tcW w:w="2698" w:type="dxa"/>
            <w:tcBorders>
              <w:bottom w:val="single" w:sz="4" w:space="0" w:color="auto"/>
            </w:tcBorders>
          </w:tcPr>
          <w:p w14:paraId="552DA2C6"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r>
      <w:tr w:rsidR="0049616A" w:rsidRPr="0049616A" w14:paraId="62615BD6" w14:textId="77777777" w:rsidTr="00910A21">
        <w:tc>
          <w:tcPr>
            <w:tcW w:w="0" w:type="auto"/>
          </w:tcPr>
          <w:p w14:paraId="383C0093"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70EEEAE8"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18B6A884"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Borders>
              <w:top w:val="single" w:sz="4" w:space="0" w:color="auto"/>
            </w:tcBorders>
          </w:tcPr>
          <w:p w14:paraId="326B8886"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r w:rsidRPr="0049616A">
              <w:rPr>
                <w:rFonts w:eastAsia="Calibri"/>
                <w:sz w:val="24"/>
                <w:szCs w:val="24"/>
              </w:rPr>
              <w:t>Andrew R. Lane</w:t>
            </w:r>
          </w:p>
        </w:tc>
      </w:tr>
      <w:tr w:rsidR="0049616A" w:rsidRPr="0049616A" w14:paraId="14C5487E" w14:textId="77777777" w:rsidTr="00910A21">
        <w:tc>
          <w:tcPr>
            <w:tcW w:w="0" w:type="auto"/>
          </w:tcPr>
          <w:p w14:paraId="4C0D14CE"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2CE40A8A"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43751298"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Pr>
          <w:p w14:paraId="7D572F7A"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r w:rsidRPr="0049616A">
              <w:rPr>
                <w:rFonts w:eastAsia="Calibri"/>
                <w:sz w:val="24"/>
                <w:szCs w:val="24"/>
              </w:rPr>
              <w:t>President &amp; CEO</w:t>
            </w:r>
          </w:p>
        </w:tc>
      </w:tr>
      <w:tr w:rsidR="0049616A" w:rsidRPr="0049616A" w14:paraId="73868D31" w14:textId="77777777" w:rsidTr="00910A21">
        <w:tc>
          <w:tcPr>
            <w:tcW w:w="0" w:type="auto"/>
          </w:tcPr>
          <w:p w14:paraId="6F7AD646"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567B26BA"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4D898B9B"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Pr>
          <w:p w14:paraId="30BD9193"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r>
      <w:tr w:rsidR="0049616A" w:rsidRPr="0049616A" w14:paraId="17EF83B7" w14:textId="77777777" w:rsidTr="00910A21">
        <w:tc>
          <w:tcPr>
            <w:tcW w:w="0" w:type="auto"/>
          </w:tcPr>
          <w:p w14:paraId="0BE37402"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2FE63716"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2DDC0FF9"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Pr>
          <w:p w14:paraId="6E5D9A26"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r>
      <w:tr w:rsidR="0049616A" w:rsidRPr="0049616A" w14:paraId="19D99E2F" w14:textId="77777777" w:rsidTr="00910A21">
        <w:tc>
          <w:tcPr>
            <w:tcW w:w="0" w:type="auto"/>
          </w:tcPr>
          <w:p w14:paraId="5A9CCA23"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4C038591"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3E27F83F"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Borders>
              <w:bottom w:val="single" w:sz="4" w:space="0" w:color="auto"/>
            </w:tcBorders>
          </w:tcPr>
          <w:p w14:paraId="1E6B6A4C"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r>
      <w:tr w:rsidR="0049616A" w:rsidRPr="0049616A" w14:paraId="76589C15" w14:textId="77777777" w:rsidTr="00910A21">
        <w:tc>
          <w:tcPr>
            <w:tcW w:w="0" w:type="auto"/>
          </w:tcPr>
          <w:p w14:paraId="4C9629DF"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3869" w:type="dxa"/>
          </w:tcPr>
          <w:p w14:paraId="37D11DB7"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451" w:type="dxa"/>
          </w:tcPr>
          <w:p w14:paraId="6C6DB6D1"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p>
        </w:tc>
        <w:tc>
          <w:tcPr>
            <w:tcW w:w="2698" w:type="dxa"/>
            <w:tcBorders>
              <w:top w:val="single" w:sz="4" w:space="0" w:color="auto"/>
            </w:tcBorders>
          </w:tcPr>
          <w:p w14:paraId="480B58C0" w14:textId="77777777" w:rsidR="0049616A" w:rsidRPr="0049616A" w:rsidRDefault="0049616A" w:rsidP="0049616A">
            <w:pPr>
              <w:tabs>
                <w:tab w:val="left" w:pos="5040"/>
                <w:tab w:val="right" w:leader="underscore" w:pos="9360"/>
              </w:tabs>
              <w:overflowPunct/>
              <w:autoSpaceDE/>
              <w:autoSpaceDN/>
              <w:adjustRightInd/>
              <w:rPr>
                <w:rFonts w:eastAsia="Calibri"/>
                <w:sz w:val="24"/>
                <w:szCs w:val="24"/>
              </w:rPr>
            </w:pPr>
            <w:r w:rsidRPr="0049616A">
              <w:rPr>
                <w:rFonts w:eastAsia="Calibri"/>
                <w:sz w:val="24"/>
                <w:szCs w:val="24"/>
              </w:rPr>
              <w:t>James E. Braun</w:t>
            </w:r>
          </w:p>
        </w:tc>
      </w:tr>
    </w:tbl>
    <w:p w14:paraId="4068C5C5" w14:textId="77777777" w:rsidR="00910A21" w:rsidRDefault="00910A21" w:rsidP="00910A21">
      <w:pPr>
        <w:sectPr w:rsidR="00910A21" w:rsidSect="00910A21">
          <w:headerReference w:type="default" r:id="rId14"/>
          <w:pgSz w:w="12240" w:h="15840"/>
          <w:pgMar w:top="1440" w:right="1440" w:bottom="1440" w:left="1440" w:header="432" w:footer="360" w:gutter="0"/>
          <w:paperSrc w:first="15" w:other="15"/>
          <w:cols w:space="720"/>
          <w:docGrid w:linePitch="354"/>
        </w:sectPr>
      </w:pPr>
    </w:p>
    <w:p w14:paraId="0E77DF07" w14:textId="77777777" w:rsidR="00910A21" w:rsidRPr="00910A21" w:rsidRDefault="00910A21" w:rsidP="00910A21">
      <w:pPr>
        <w:textAlignment w:val="baseline"/>
        <w:rPr>
          <w:rFonts w:ascii="Arial" w:hAnsi="Arial" w:cs="Arial"/>
          <w:b/>
          <w:bCs/>
          <w:sz w:val="20"/>
        </w:rPr>
      </w:pPr>
      <w:r w:rsidRPr="00910A21">
        <w:rPr>
          <w:noProof/>
        </w:rPr>
        <w:lastRenderedPageBreak/>
        <w:drawing>
          <wp:inline distT="0" distB="0" distL="0" distR="0" wp14:anchorId="60B65CB0" wp14:editId="4F0EAFE4">
            <wp:extent cx="3876190" cy="100952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190" cy="1009524"/>
                    </a:xfrm>
                    <a:prstGeom prst="rect">
                      <a:avLst/>
                    </a:prstGeom>
                  </pic:spPr>
                </pic:pic>
              </a:graphicData>
            </a:graphic>
          </wp:inline>
        </w:drawing>
      </w:r>
    </w:p>
    <w:p w14:paraId="27B3B575" w14:textId="77777777" w:rsidR="00910A21" w:rsidRPr="00910A21" w:rsidRDefault="00910A21" w:rsidP="00910A21">
      <w:pPr>
        <w:jc w:val="center"/>
        <w:textAlignment w:val="baseline"/>
        <w:rPr>
          <w:rFonts w:ascii="Arial" w:hAnsi="Arial" w:cs="Arial"/>
          <w:b/>
          <w:bCs/>
          <w:sz w:val="28"/>
          <w:szCs w:val="22"/>
        </w:rPr>
      </w:pPr>
      <w:r w:rsidRPr="00910A21">
        <w:rPr>
          <w:rFonts w:ascii="Arial" w:hAnsi="Arial" w:cs="Arial"/>
          <w:b/>
          <w:bCs/>
          <w:sz w:val="28"/>
          <w:szCs w:val="22"/>
        </w:rPr>
        <w:t>MRC Global Announces Second Quarter 2019 Results</w:t>
      </w:r>
    </w:p>
    <w:p w14:paraId="34451FE6" w14:textId="77777777" w:rsidR="00910A21" w:rsidRPr="00910A21" w:rsidRDefault="00910A21" w:rsidP="00910A21">
      <w:pPr>
        <w:jc w:val="center"/>
        <w:textAlignment w:val="baseline"/>
        <w:rPr>
          <w:rFonts w:ascii="Arial" w:hAnsi="Arial" w:cs="Arial"/>
          <w:b/>
          <w:bCs/>
          <w:sz w:val="28"/>
          <w:szCs w:val="22"/>
        </w:rPr>
      </w:pPr>
      <w:r w:rsidRPr="00910A21">
        <w:rPr>
          <w:rFonts w:ascii="Arial" w:hAnsi="Arial" w:cs="Arial"/>
          <w:b/>
          <w:bCs/>
          <w:sz w:val="28"/>
          <w:szCs w:val="22"/>
        </w:rPr>
        <w:t xml:space="preserve">CFO Announces Retirement Plans </w:t>
      </w:r>
    </w:p>
    <w:p w14:paraId="5AE57E97" w14:textId="77777777" w:rsidR="00910A21" w:rsidRPr="00910A21" w:rsidRDefault="00910A21" w:rsidP="00910A21">
      <w:pPr>
        <w:jc w:val="center"/>
        <w:textAlignment w:val="baseline"/>
        <w:rPr>
          <w:rFonts w:ascii="Arial" w:hAnsi="Arial" w:cs="Arial"/>
          <w:b/>
          <w:bCs/>
          <w:sz w:val="28"/>
          <w:szCs w:val="22"/>
        </w:rPr>
      </w:pPr>
    </w:p>
    <w:p w14:paraId="31363E00" w14:textId="77777777" w:rsidR="00910A21" w:rsidRPr="00910A21" w:rsidRDefault="00910A21" w:rsidP="00910A21">
      <w:pPr>
        <w:jc w:val="center"/>
        <w:textAlignment w:val="baseline"/>
        <w:rPr>
          <w:rFonts w:ascii="Arial" w:hAnsi="Arial" w:cs="Arial"/>
          <w:b/>
          <w:bCs/>
          <w:sz w:val="22"/>
          <w:szCs w:val="22"/>
        </w:rPr>
      </w:pPr>
      <w:r w:rsidRPr="00910A21">
        <w:rPr>
          <w:rFonts w:ascii="Arial" w:hAnsi="Arial" w:cs="Arial"/>
          <w:b/>
          <w:bCs/>
          <w:sz w:val="22"/>
          <w:szCs w:val="22"/>
        </w:rPr>
        <w:t>Sales of $984 million</w:t>
      </w:r>
    </w:p>
    <w:p w14:paraId="08F542FF" w14:textId="77777777" w:rsidR="00910A21" w:rsidRPr="00910A21" w:rsidRDefault="00910A21" w:rsidP="00910A21">
      <w:pPr>
        <w:jc w:val="center"/>
        <w:textAlignment w:val="baseline"/>
        <w:rPr>
          <w:rFonts w:ascii="Arial" w:hAnsi="Arial" w:cs="Arial"/>
          <w:b/>
          <w:bCs/>
          <w:sz w:val="22"/>
          <w:szCs w:val="22"/>
        </w:rPr>
      </w:pPr>
      <w:r w:rsidRPr="00910A21">
        <w:rPr>
          <w:rFonts w:ascii="Arial" w:hAnsi="Arial" w:cs="Arial"/>
          <w:b/>
          <w:bCs/>
          <w:sz w:val="22"/>
          <w:szCs w:val="22"/>
        </w:rPr>
        <w:t>Net income attributable to common stockholders of $18 million</w:t>
      </w:r>
    </w:p>
    <w:p w14:paraId="4417DE91" w14:textId="77777777" w:rsidR="00910A21" w:rsidRPr="00910A21" w:rsidRDefault="00910A21" w:rsidP="00910A21">
      <w:pPr>
        <w:jc w:val="center"/>
        <w:textAlignment w:val="baseline"/>
        <w:rPr>
          <w:rFonts w:ascii="Arial" w:hAnsi="Arial" w:cs="Arial"/>
          <w:b/>
          <w:bCs/>
          <w:sz w:val="22"/>
          <w:szCs w:val="22"/>
        </w:rPr>
      </w:pPr>
      <w:r w:rsidRPr="00910A21">
        <w:rPr>
          <w:rFonts w:ascii="Arial" w:hAnsi="Arial" w:cs="Arial"/>
          <w:b/>
          <w:bCs/>
          <w:sz w:val="22"/>
          <w:szCs w:val="22"/>
        </w:rPr>
        <w:t>Diluted earnings per common share of $0.21</w:t>
      </w:r>
    </w:p>
    <w:p w14:paraId="62C247C6" w14:textId="77777777" w:rsidR="00910A21" w:rsidRPr="00910A21" w:rsidRDefault="00910A21" w:rsidP="00910A21">
      <w:pPr>
        <w:jc w:val="center"/>
        <w:textAlignment w:val="baseline"/>
        <w:rPr>
          <w:rFonts w:ascii="Arial" w:hAnsi="Arial" w:cs="Arial"/>
          <w:b/>
          <w:bCs/>
          <w:sz w:val="22"/>
          <w:szCs w:val="22"/>
        </w:rPr>
      </w:pPr>
      <w:r w:rsidRPr="00910A21">
        <w:rPr>
          <w:rFonts w:ascii="Arial" w:hAnsi="Arial" w:cs="Arial"/>
          <w:b/>
          <w:bCs/>
          <w:sz w:val="22"/>
          <w:szCs w:val="22"/>
        </w:rPr>
        <w:t>Adjusted EBITDA of $60 million</w:t>
      </w:r>
    </w:p>
    <w:p w14:paraId="524874BC" w14:textId="77777777" w:rsidR="00910A21" w:rsidRPr="00910A21" w:rsidRDefault="00910A21" w:rsidP="00910A21">
      <w:pPr>
        <w:jc w:val="both"/>
        <w:textAlignment w:val="baseline"/>
        <w:rPr>
          <w:rFonts w:ascii="Arial" w:hAnsi="Arial" w:cs="Arial"/>
          <w:sz w:val="22"/>
          <w:szCs w:val="22"/>
        </w:rPr>
      </w:pPr>
    </w:p>
    <w:p w14:paraId="40B3292A" w14:textId="77777777" w:rsidR="00910A21" w:rsidRPr="00910A21" w:rsidRDefault="00910A21" w:rsidP="00910A21">
      <w:pPr>
        <w:jc w:val="both"/>
        <w:textAlignment w:val="baseline"/>
        <w:rPr>
          <w:rFonts w:ascii="Arial" w:hAnsi="Arial" w:cs="Arial"/>
          <w:sz w:val="22"/>
          <w:szCs w:val="22"/>
        </w:rPr>
      </w:pPr>
    </w:p>
    <w:p w14:paraId="343EF412"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Houston, TX – August 1, 2019 – MRC Global Inc. (NYSE: MRC), the largest global distributor, based on sales, of pipe, valves and fittings and related products and services to the energy industry, today announced second quarter 2019 results. </w:t>
      </w:r>
    </w:p>
    <w:p w14:paraId="6E2618C6" w14:textId="77777777" w:rsidR="00910A21" w:rsidRPr="00910A21" w:rsidRDefault="00910A21" w:rsidP="00910A21">
      <w:pPr>
        <w:jc w:val="both"/>
        <w:textAlignment w:val="baseline"/>
        <w:rPr>
          <w:rFonts w:ascii="Arial" w:hAnsi="Arial" w:cs="Arial"/>
          <w:color w:val="333333"/>
          <w:sz w:val="22"/>
          <w:szCs w:val="22"/>
        </w:rPr>
      </w:pPr>
    </w:p>
    <w:p w14:paraId="469153A6"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The company’s sales were $984 million for the second quarter of 2019, which was 1% higher than the first quarter of 2019 and 9% lower than the second quarter of 2018. The sequential improvement was driven by an increase in the midstream sector. As compared to the second quarter of 2018, the decrease was across all segments and end-markets. </w:t>
      </w:r>
    </w:p>
    <w:p w14:paraId="5042DA8D" w14:textId="77777777" w:rsidR="00910A21" w:rsidRPr="00910A21" w:rsidRDefault="00910A21" w:rsidP="00910A21">
      <w:pPr>
        <w:jc w:val="both"/>
        <w:textAlignment w:val="baseline"/>
        <w:rPr>
          <w:rFonts w:ascii="Arial" w:hAnsi="Arial" w:cs="Arial"/>
          <w:sz w:val="22"/>
          <w:szCs w:val="22"/>
        </w:rPr>
      </w:pPr>
    </w:p>
    <w:p w14:paraId="2FC7257F"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Net income attributable to common stockholders for the second quarter of 2019 was $18 million, or $0.21 per diluted share, as compared to $16 million, or $0.17 per diluted share in the second quarter of 2018. </w:t>
      </w:r>
    </w:p>
    <w:p w14:paraId="05F63D8D" w14:textId="77777777" w:rsidR="00910A21" w:rsidRPr="00910A21" w:rsidRDefault="00910A21" w:rsidP="00910A21">
      <w:pPr>
        <w:jc w:val="both"/>
        <w:textAlignment w:val="baseline"/>
        <w:rPr>
          <w:rFonts w:ascii="Arial" w:hAnsi="Arial" w:cs="Arial"/>
          <w:sz w:val="22"/>
          <w:szCs w:val="22"/>
        </w:rPr>
      </w:pPr>
    </w:p>
    <w:p w14:paraId="52A3F77B" w14:textId="77777777" w:rsidR="00910A21" w:rsidRPr="00910A21" w:rsidRDefault="00910A21" w:rsidP="00910A21">
      <w:pPr>
        <w:jc w:val="both"/>
        <w:textAlignment w:val="baseline"/>
        <w:rPr>
          <w:rFonts w:ascii="Arial" w:hAnsi="Arial" w:cs="Arial"/>
          <w:sz w:val="22"/>
          <w:szCs w:val="22"/>
        </w:rPr>
      </w:pPr>
      <w:bookmarkStart w:id="1" w:name="_Hlk6300908"/>
      <w:bookmarkStart w:id="2" w:name="_Hlk7531955"/>
      <w:r w:rsidRPr="00910A21">
        <w:rPr>
          <w:rFonts w:ascii="Arial" w:hAnsi="Arial" w:cs="Arial"/>
          <w:sz w:val="22"/>
          <w:szCs w:val="22"/>
        </w:rPr>
        <w:t xml:space="preserve">Andrew R. Lane, MRC </w:t>
      </w:r>
      <w:proofErr w:type="spellStart"/>
      <w:r w:rsidRPr="00910A21">
        <w:rPr>
          <w:rFonts w:ascii="Arial" w:hAnsi="Arial" w:cs="Arial"/>
          <w:sz w:val="22"/>
          <w:szCs w:val="22"/>
        </w:rPr>
        <w:t>Global’s</w:t>
      </w:r>
      <w:proofErr w:type="spellEnd"/>
      <w:r w:rsidRPr="00910A21">
        <w:rPr>
          <w:rFonts w:ascii="Arial" w:hAnsi="Arial" w:cs="Arial"/>
          <w:sz w:val="22"/>
          <w:szCs w:val="22"/>
        </w:rPr>
        <w:t xml:space="preserve"> president and chief executive officer stated, “</w:t>
      </w:r>
      <w:bookmarkEnd w:id="1"/>
      <w:bookmarkEnd w:id="2"/>
      <w:r w:rsidRPr="00910A21">
        <w:rPr>
          <w:rFonts w:ascii="Arial" w:hAnsi="Arial" w:cs="Arial"/>
          <w:sz w:val="22"/>
          <w:szCs w:val="22"/>
        </w:rPr>
        <w:t>Customer spending levels did not increase in the second quarter as we expected, and, in fact, they fell, particularly in the latter part of the quarter, which caused our second quarter results to come in below our expectations and led us to lower our guidance for the year. As we have consistently done in periods of reduced customer activity like this, we will aggressively manage operating costs, and focus on free cash flow generation and debt reduction. As such, we now expect to generate cash from operations of approximately $200 million in 2019. Our strong customer contract positions with recent significant wins and renewals as well as the launch of MRCGO</w:t>
      </w:r>
      <w:r w:rsidRPr="00910A21">
        <w:rPr>
          <w:rFonts w:ascii="Arial" w:hAnsi="Arial" w:cs="Arial"/>
          <w:sz w:val="22"/>
          <w:szCs w:val="22"/>
          <w:vertAlign w:val="superscript"/>
        </w:rPr>
        <w:t>TM</w:t>
      </w:r>
      <w:r w:rsidRPr="00910A21">
        <w:rPr>
          <w:rFonts w:ascii="Arial" w:hAnsi="Arial" w:cs="Arial"/>
          <w:sz w:val="22"/>
          <w:szCs w:val="22"/>
        </w:rPr>
        <w:t>, an end-to-end digital supply chain solution, demonstrate our commitment to maintaining our leading position in the PVF distribution industry.”</w:t>
      </w:r>
    </w:p>
    <w:p w14:paraId="7759F86E" w14:textId="77777777" w:rsidR="00910A21" w:rsidRPr="00910A21" w:rsidRDefault="00910A21" w:rsidP="00910A21">
      <w:pPr>
        <w:textAlignment w:val="baseline"/>
        <w:rPr>
          <w:rFonts w:ascii="Arial" w:hAnsi="Arial" w:cs="Arial"/>
          <w:sz w:val="22"/>
          <w:szCs w:val="22"/>
        </w:rPr>
      </w:pPr>
    </w:p>
    <w:p w14:paraId="519C907E" w14:textId="77777777" w:rsidR="00910A21" w:rsidRPr="00910A21" w:rsidRDefault="00910A21" w:rsidP="00910A21">
      <w:pPr>
        <w:textAlignment w:val="baseline"/>
        <w:rPr>
          <w:rFonts w:ascii="Arial" w:hAnsi="Arial" w:cs="Arial"/>
          <w:sz w:val="22"/>
          <w:szCs w:val="22"/>
        </w:rPr>
      </w:pPr>
      <w:r w:rsidRPr="00910A21">
        <w:rPr>
          <w:rFonts w:ascii="Arial" w:hAnsi="Arial" w:cs="Arial"/>
          <w:sz w:val="22"/>
          <w:szCs w:val="22"/>
        </w:rPr>
        <w:t xml:space="preserve">MRC </w:t>
      </w:r>
      <w:proofErr w:type="spellStart"/>
      <w:r w:rsidRPr="00910A21">
        <w:rPr>
          <w:rFonts w:ascii="Arial" w:hAnsi="Arial" w:cs="Arial"/>
          <w:sz w:val="22"/>
          <w:szCs w:val="22"/>
        </w:rPr>
        <w:t>Global’s</w:t>
      </w:r>
      <w:proofErr w:type="spellEnd"/>
      <w:r w:rsidRPr="00910A21">
        <w:rPr>
          <w:rFonts w:ascii="Arial" w:hAnsi="Arial" w:cs="Arial"/>
          <w:sz w:val="22"/>
          <w:szCs w:val="22"/>
        </w:rPr>
        <w:t xml:space="preserve"> second quarter 2019 gross profit was $174 million, or 17.7% of sales, as compared to gross profit of $177 million, or 16.4% of sales, in the second quarter of 2018. Gross profit for the second quarter of 2019 and 2018 reflects income of $1 million and expense of $15 million, respectively, in cost of sales relating to the use of the last-in, first out (LIFO) method of inventory cost accounting. The improvement in gross profit percent was attributable primarily to the lower LIFO expense. Gross profit percent was negatively impacted by lower line pipe pricing and general pricing pressures experienced in the quarter.</w:t>
      </w:r>
    </w:p>
    <w:p w14:paraId="7E60076A" w14:textId="77777777" w:rsidR="00910A21" w:rsidRPr="00910A21" w:rsidRDefault="00910A21" w:rsidP="00910A21">
      <w:pPr>
        <w:textAlignment w:val="baseline"/>
        <w:rPr>
          <w:rFonts w:ascii="Arial" w:hAnsi="Arial" w:cs="Arial"/>
          <w:sz w:val="22"/>
          <w:szCs w:val="22"/>
        </w:rPr>
      </w:pPr>
    </w:p>
    <w:p w14:paraId="45095EF3"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Selling, general and administrative expenses were $133 million, or 13.5% of sales, for the second quarter of 2019 compared to $136 million, or 12.6% of sales, for the same period of 2018. Lower personnel costs were primarily responsible for the year over year decline.</w:t>
      </w:r>
    </w:p>
    <w:p w14:paraId="138C6A6B" w14:textId="77777777" w:rsidR="00910A21" w:rsidRPr="00910A21" w:rsidRDefault="00910A21" w:rsidP="00910A21">
      <w:pPr>
        <w:jc w:val="both"/>
        <w:textAlignment w:val="baseline"/>
        <w:rPr>
          <w:rFonts w:ascii="Arial" w:hAnsi="Arial" w:cs="Arial"/>
          <w:sz w:val="22"/>
          <w:szCs w:val="22"/>
        </w:rPr>
      </w:pPr>
    </w:p>
    <w:p w14:paraId="0CDB520E"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Adjusted EBITDA was $60 million in the second quarter of 2019 compared to $</w:t>
      </w:r>
      <w:r w:rsidRPr="00910A21">
        <w:rPr>
          <w:rFonts w:ascii="Arial" w:hAnsi="Arial" w:cs="Arial"/>
          <w:color w:val="000000" w:themeColor="text1"/>
          <w:sz w:val="22"/>
          <w:szCs w:val="22"/>
        </w:rPr>
        <w:t>78</w:t>
      </w:r>
      <w:r w:rsidRPr="00910A21">
        <w:rPr>
          <w:rFonts w:ascii="Arial" w:hAnsi="Arial" w:cs="Arial"/>
          <w:sz w:val="22"/>
          <w:szCs w:val="22"/>
        </w:rPr>
        <w:t xml:space="preserve"> million for the same period in 2018. Please refer to the reconciliation of non-GAAP measures (adjusted gross profit and adjusted EBITDA) to GAAP measures (gross profit and net income) in this release.</w:t>
      </w:r>
    </w:p>
    <w:p w14:paraId="54E7ABFD" w14:textId="77777777" w:rsidR="00910A21" w:rsidRPr="00910A21" w:rsidRDefault="00910A21" w:rsidP="00910A21">
      <w:pPr>
        <w:jc w:val="both"/>
        <w:textAlignment w:val="baseline"/>
        <w:rPr>
          <w:rFonts w:ascii="Arial" w:hAnsi="Arial" w:cs="Arial"/>
          <w:b/>
          <w:sz w:val="22"/>
          <w:szCs w:val="22"/>
        </w:rPr>
      </w:pPr>
    </w:p>
    <w:p w14:paraId="56BDFEFF" w14:textId="77777777" w:rsidR="00910A21" w:rsidRPr="00910A21" w:rsidRDefault="00910A21" w:rsidP="00910A21">
      <w:pPr>
        <w:jc w:val="both"/>
        <w:textAlignment w:val="baseline"/>
        <w:rPr>
          <w:rFonts w:ascii="Arial" w:hAnsi="Arial" w:cs="Arial"/>
          <w:b/>
          <w:sz w:val="22"/>
          <w:szCs w:val="22"/>
        </w:rPr>
      </w:pPr>
      <w:r w:rsidRPr="00910A21">
        <w:rPr>
          <w:rFonts w:ascii="Arial" w:hAnsi="Arial" w:cs="Arial"/>
          <w:b/>
          <w:sz w:val="22"/>
          <w:szCs w:val="22"/>
        </w:rPr>
        <w:t xml:space="preserve">Sales by Segment </w:t>
      </w:r>
    </w:p>
    <w:p w14:paraId="51EC60AA" w14:textId="77777777" w:rsidR="00910A21" w:rsidRPr="00910A21" w:rsidRDefault="00910A21" w:rsidP="00910A21">
      <w:pPr>
        <w:jc w:val="both"/>
        <w:textAlignment w:val="baseline"/>
        <w:rPr>
          <w:rFonts w:ascii="Arial" w:hAnsi="Arial" w:cs="Arial"/>
          <w:b/>
          <w:sz w:val="22"/>
          <w:szCs w:val="22"/>
        </w:rPr>
      </w:pPr>
    </w:p>
    <w:p w14:paraId="74454667"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U.S. sales in the second quarter of 2019 were $806 million, down $72 million, or 8%, from the same quarter in 2018. Midstream declined $49 million, or 11% and downstream declined by $22 million, or 9%, both primarily due to non-recurring project work.</w:t>
      </w:r>
    </w:p>
    <w:p w14:paraId="20AAC5CC" w14:textId="77777777" w:rsidR="00910A21" w:rsidRPr="00910A21" w:rsidRDefault="00910A21" w:rsidP="00910A21">
      <w:pPr>
        <w:jc w:val="both"/>
        <w:textAlignment w:val="baseline"/>
        <w:rPr>
          <w:rFonts w:ascii="Arial" w:hAnsi="Arial" w:cs="Arial"/>
          <w:sz w:val="22"/>
          <w:szCs w:val="22"/>
        </w:rPr>
      </w:pPr>
    </w:p>
    <w:p w14:paraId="5272D7A2"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Canadian sales in the second quarter of 2019 were $58 million, down $22 million, or 28%, from the same quarter in 2018 driven by the upstream sector, which continues to be negatively impacted by low Canadian oil prices and government-imposed production limits. A weaker Canadian dollar relative to the U.S. dollar unfavorably impacted sales by $2 million. </w:t>
      </w:r>
    </w:p>
    <w:p w14:paraId="1AC7485B" w14:textId="77777777" w:rsidR="00910A21" w:rsidRPr="00910A21" w:rsidRDefault="00910A21" w:rsidP="00910A21">
      <w:pPr>
        <w:jc w:val="both"/>
        <w:textAlignment w:val="baseline"/>
        <w:rPr>
          <w:rFonts w:ascii="Arial" w:hAnsi="Arial" w:cs="Arial"/>
          <w:sz w:val="22"/>
          <w:szCs w:val="22"/>
        </w:rPr>
      </w:pPr>
    </w:p>
    <w:p w14:paraId="6A2F911D"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International sales in the second quarter of 2019 were $120 million, down $4 million, or 3%, from the same period in 2018 driven by the conclusion of a major project in Kazakhstan, as well as, the impact of weaker foreign currencies relative to the U.S. dollar, which unfavorably impacted sales by $7 million. Excluding the impact of the project and weaker foreign currencies, sales increased $12 million due to improving market conditions, particularly in Norway and the United Kingdom. </w:t>
      </w:r>
    </w:p>
    <w:p w14:paraId="3DDEFF5E" w14:textId="77777777" w:rsidR="00910A21" w:rsidRPr="00910A21" w:rsidRDefault="00910A21" w:rsidP="00910A21">
      <w:pPr>
        <w:jc w:val="both"/>
        <w:textAlignment w:val="baseline"/>
        <w:rPr>
          <w:rFonts w:ascii="Arial" w:hAnsi="Arial" w:cs="Arial"/>
          <w:sz w:val="22"/>
          <w:szCs w:val="22"/>
        </w:rPr>
      </w:pPr>
    </w:p>
    <w:p w14:paraId="2EF7A053" w14:textId="77777777" w:rsidR="00910A21" w:rsidRPr="00910A21" w:rsidRDefault="00910A21" w:rsidP="00910A21">
      <w:pPr>
        <w:jc w:val="both"/>
        <w:textAlignment w:val="baseline"/>
        <w:rPr>
          <w:rFonts w:ascii="Arial" w:hAnsi="Arial" w:cs="Arial"/>
          <w:sz w:val="22"/>
          <w:szCs w:val="22"/>
        </w:rPr>
      </w:pPr>
    </w:p>
    <w:p w14:paraId="6CCE6E8F" w14:textId="77777777" w:rsidR="00910A21" w:rsidRPr="00910A21" w:rsidRDefault="00910A21" w:rsidP="00910A21">
      <w:pPr>
        <w:jc w:val="both"/>
        <w:textAlignment w:val="baseline"/>
        <w:rPr>
          <w:rFonts w:ascii="Arial" w:hAnsi="Arial" w:cs="Arial"/>
          <w:b/>
          <w:sz w:val="22"/>
          <w:szCs w:val="22"/>
        </w:rPr>
      </w:pPr>
      <w:r w:rsidRPr="00910A21">
        <w:rPr>
          <w:rFonts w:ascii="Arial" w:hAnsi="Arial" w:cs="Arial"/>
          <w:b/>
          <w:sz w:val="22"/>
          <w:szCs w:val="22"/>
        </w:rPr>
        <w:t xml:space="preserve">Sales by Sector </w:t>
      </w:r>
    </w:p>
    <w:p w14:paraId="46745F0E" w14:textId="77777777" w:rsidR="00910A21" w:rsidRPr="00910A21" w:rsidRDefault="00910A21" w:rsidP="00910A21">
      <w:pPr>
        <w:jc w:val="both"/>
        <w:textAlignment w:val="baseline"/>
        <w:rPr>
          <w:rFonts w:ascii="Arial" w:hAnsi="Arial" w:cs="Arial"/>
          <w:b/>
          <w:sz w:val="22"/>
          <w:szCs w:val="22"/>
        </w:rPr>
      </w:pPr>
    </w:p>
    <w:p w14:paraId="796F86B5"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Upstream sales in the second quarter of 2019 decreased 7% over the second quarter of 2018 to $284 million, or 29% of total sales. The decrease in upstream sales was driven primarily by the Canadian segment. </w:t>
      </w:r>
    </w:p>
    <w:p w14:paraId="468FB9CD" w14:textId="77777777" w:rsidR="00910A21" w:rsidRPr="00910A21" w:rsidRDefault="00910A21" w:rsidP="00910A21">
      <w:pPr>
        <w:jc w:val="both"/>
        <w:textAlignment w:val="baseline"/>
        <w:rPr>
          <w:rFonts w:ascii="Arial" w:hAnsi="Arial" w:cs="Arial"/>
          <w:sz w:val="22"/>
          <w:szCs w:val="22"/>
        </w:rPr>
      </w:pPr>
    </w:p>
    <w:p w14:paraId="12D7C49E" w14:textId="77777777" w:rsidR="00910A21" w:rsidRPr="00910A21" w:rsidRDefault="00910A21" w:rsidP="00910A21">
      <w:pPr>
        <w:jc w:val="both"/>
        <w:textAlignment w:val="baseline"/>
        <w:rPr>
          <w:rFonts w:ascii="Arial" w:hAnsi="Arial" w:cs="Arial"/>
          <w:sz w:val="22"/>
          <w:szCs w:val="22"/>
        </w:rPr>
      </w:pPr>
      <w:bookmarkStart w:id="3" w:name="_Hlk536083416"/>
      <w:r w:rsidRPr="00910A21">
        <w:rPr>
          <w:rFonts w:ascii="Arial" w:hAnsi="Arial" w:cs="Arial"/>
          <w:sz w:val="22"/>
          <w:szCs w:val="22"/>
        </w:rPr>
        <w:t>Midstream sales in the second quarter of 2019 were $421 million, or 43% of total sales, down $51 million or, 11%, from the second quarter of 2018. Sales to gas utility customers were up by 10%, while sales to transmission and gathering customers were down 30% over the same quarter in 2018 due to non-recurring projects.</w:t>
      </w:r>
    </w:p>
    <w:bookmarkEnd w:id="3"/>
    <w:p w14:paraId="7A9E9E63" w14:textId="77777777" w:rsidR="00910A21" w:rsidRPr="00910A21" w:rsidRDefault="00910A21" w:rsidP="00910A21">
      <w:pPr>
        <w:jc w:val="both"/>
        <w:textAlignment w:val="baseline"/>
        <w:rPr>
          <w:rFonts w:ascii="Arial" w:hAnsi="Arial" w:cs="Arial"/>
          <w:sz w:val="22"/>
          <w:szCs w:val="22"/>
        </w:rPr>
      </w:pPr>
    </w:p>
    <w:p w14:paraId="322F36A0"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Downstream sales in the second quarter of 2019 were $279 million, or 28% of total sales, down $24 million or 8% from the second quarter of 2018 due primarily to non-recurring project work in the U.S. </w:t>
      </w:r>
    </w:p>
    <w:p w14:paraId="584F58F0" w14:textId="77777777" w:rsidR="00910A21" w:rsidRPr="00910A21" w:rsidRDefault="00910A21" w:rsidP="00910A21">
      <w:pPr>
        <w:jc w:val="both"/>
        <w:textAlignment w:val="baseline"/>
        <w:rPr>
          <w:rFonts w:ascii="Arial" w:hAnsi="Arial" w:cs="Arial"/>
          <w:sz w:val="22"/>
          <w:szCs w:val="22"/>
        </w:rPr>
      </w:pPr>
    </w:p>
    <w:p w14:paraId="7713CD98" w14:textId="77777777" w:rsidR="00910A21" w:rsidRPr="00910A21" w:rsidRDefault="00910A21" w:rsidP="00910A21">
      <w:pPr>
        <w:jc w:val="both"/>
        <w:textAlignment w:val="baseline"/>
        <w:rPr>
          <w:rFonts w:ascii="Arial" w:hAnsi="Arial" w:cs="Arial"/>
          <w:sz w:val="22"/>
          <w:szCs w:val="22"/>
        </w:rPr>
      </w:pPr>
    </w:p>
    <w:p w14:paraId="4DC33B53" w14:textId="77777777" w:rsidR="00910A21" w:rsidRPr="00910A21" w:rsidRDefault="00910A21" w:rsidP="00910A21">
      <w:pPr>
        <w:jc w:val="both"/>
        <w:textAlignment w:val="baseline"/>
        <w:rPr>
          <w:rFonts w:ascii="Arial" w:hAnsi="Arial" w:cs="Arial"/>
          <w:b/>
          <w:sz w:val="22"/>
          <w:szCs w:val="22"/>
        </w:rPr>
      </w:pPr>
      <w:r w:rsidRPr="00910A21">
        <w:rPr>
          <w:rFonts w:ascii="Arial" w:hAnsi="Arial" w:cs="Arial"/>
          <w:b/>
          <w:sz w:val="22"/>
          <w:szCs w:val="22"/>
        </w:rPr>
        <w:t>Balance Sheet</w:t>
      </w:r>
    </w:p>
    <w:p w14:paraId="55C7C9C6" w14:textId="77777777" w:rsidR="00910A21" w:rsidRPr="00910A21" w:rsidRDefault="00910A21" w:rsidP="00910A21">
      <w:pPr>
        <w:jc w:val="both"/>
        <w:textAlignment w:val="baseline"/>
        <w:rPr>
          <w:rFonts w:ascii="Arial" w:hAnsi="Arial" w:cs="Arial"/>
          <w:b/>
          <w:sz w:val="22"/>
          <w:szCs w:val="22"/>
        </w:rPr>
      </w:pPr>
    </w:p>
    <w:p w14:paraId="6C949CF9"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Cash balances were $35 million at June 30, 2019. Debt, net of cash, was $703 million and excess availability under our asset-based lending facility was $385 million as of June 30, 2019. Cash provided by operations was $48 million in the second quarter of 2019 resulting in $8 million of cash provided by operations for the first half of 2019. MRC </w:t>
      </w:r>
      <w:proofErr w:type="spellStart"/>
      <w:r w:rsidRPr="00910A21">
        <w:rPr>
          <w:rFonts w:ascii="Arial" w:hAnsi="Arial" w:cs="Arial"/>
          <w:sz w:val="22"/>
          <w:szCs w:val="22"/>
        </w:rPr>
        <w:t>Global’s</w:t>
      </w:r>
      <w:proofErr w:type="spellEnd"/>
      <w:r w:rsidRPr="00910A21">
        <w:rPr>
          <w:rFonts w:ascii="Arial" w:hAnsi="Arial" w:cs="Arial"/>
          <w:sz w:val="22"/>
          <w:szCs w:val="22"/>
        </w:rPr>
        <w:t xml:space="preserve"> liquidity position of $420 million is sufficient to support the business and capital needs of the Company. </w:t>
      </w:r>
    </w:p>
    <w:p w14:paraId="1C56F9D1" w14:textId="77777777" w:rsidR="00910A21" w:rsidRPr="00910A21" w:rsidRDefault="00910A21" w:rsidP="00910A21">
      <w:pPr>
        <w:jc w:val="both"/>
        <w:textAlignment w:val="baseline"/>
        <w:rPr>
          <w:rFonts w:ascii="Arial" w:hAnsi="Arial" w:cs="Arial"/>
          <w:sz w:val="22"/>
          <w:szCs w:val="22"/>
        </w:rPr>
      </w:pPr>
    </w:p>
    <w:p w14:paraId="4FBA760E" w14:textId="77777777" w:rsidR="00910A21" w:rsidRPr="00910A21" w:rsidRDefault="00910A21" w:rsidP="00910A21">
      <w:pPr>
        <w:jc w:val="both"/>
        <w:textAlignment w:val="baseline"/>
        <w:rPr>
          <w:rFonts w:ascii="Arial" w:hAnsi="Arial" w:cs="Arial"/>
          <w:b/>
          <w:bCs/>
          <w:sz w:val="22"/>
          <w:szCs w:val="22"/>
        </w:rPr>
      </w:pPr>
    </w:p>
    <w:p w14:paraId="3F4FDA97" w14:textId="77777777" w:rsidR="00910A21" w:rsidRPr="00910A21" w:rsidRDefault="00910A21" w:rsidP="00910A21">
      <w:pPr>
        <w:jc w:val="both"/>
        <w:textAlignment w:val="baseline"/>
        <w:rPr>
          <w:rFonts w:ascii="Arial" w:hAnsi="Arial" w:cs="Arial"/>
          <w:b/>
          <w:bCs/>
          <w:sz w:val="22"/>
          <w:szCs w:val="22"/>
        </w:rPr>
      </w:pPr>
      <w:r w:rsidRPr="00910A21">
        <w:rPr>
          <w:rFonts w:ascii="Arial" w:hAnsi="Arial" w:cs="Arial"/>
          <w:b/>
          <w:bCs/>
          <w:sz w:val="22"/>
          <w:szCs w:val="22"/>
        </w:rPr>
        <w:t>Share Repurchase Program Update</w:t>
      </w:r>
    </w:p>
    <w:p w14:paraId="7581B515" w14:textId="77777777" w:rsidR="00910A21" w:rsidRPr="00910A21" w:rsidRDefault="00910A21" w:rsidP="00910A21">
      <w:pPr>
        <w:jc w:val="both"/>
        <w:textAlignment w:val="baseline"/>
        <w:rPr>
          <w:rFonts w:ascii="Arial" w:hAnsi="Arial" w:cs="Arial"/>
          <w:b/>
          <w:bCs/>
          <w:sz w:val="22"/>
          <w:szCs w:val="22"/>
        </w:rPr>
      </w:pPr>
    </w:p>
    <w:p w14:paraId="0C0CEBDB"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In October 2018, the board of directors authorized a share repurchase program for common stock of up to $150 million. As previously reported, during the second quarter of 2019, the Company purchased $25 million of its common stock at an average price of $18.24 per share. There is $25 million remaining available under the current authorization. </w:t>
      </w:r>
    </w:p>
    <w:p w14:paraId="66C0E289" w14:textId="77777777" w:rsidR="00910A21" w:rsidRPr="00910A21" w:rsidRDefault="00910A21" w:rsidP="00910A21">
      <w:pPr>
        <w:jc w:val="both"/>
        <w:textAlignment w:val="baseline"/>
        <w:rPr>
          <w:rFonts w:ascii="Arial" w:hAnsi="Arial" w:cs="Arial"/>
          <w:sz w:val="22"/>
          <w:szCs w:val="22"/>
        </w:rPr>
      </w:pPr>
    </w:p>
    <w:p w14:paraId="10BF8188"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The shares may be repurchased at management’s discretion in the open market. Depending on market conditions and other factors, these repurchases may be commenced or suspended from time to time without prior notice. The current program is scheduled to expire on December 31, 2019.</w:t>
      </w:r>
    </w:p>
    <w:p w14:paraId="1DD8F721" w14:textId="77777777" w:rsidR="00910A21" w:rsidRPr="00910A21" w:rsidRDefault="00910A21" w:rsidP="00910A21">
      <w:pPr>
        <w:jc w:val="both"/>
        <w:textAlignment w:val="baseline"/>
        <w:rPr>
          <w:rFonts w:ascii="Arial" w:hAnsi="Arial" w:cs="Arial"/>
          <w:sz w:val="22"/>
          <w:szCs w:val="22"/>
        </w:rPr>
      </w:pPr>
    </w:p>
    <w:p w14:paraId="278D73B9"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Since 2015, the Company has repurchased $350 million or 22.5 million shares at an average price of $15.58 per share. The outstanding share count as of June 30, 2019 was 83.1 million shares.</w:t>
      </w:r>
    </w:p>
    <w:p w14:paraId="789D45AA" w14:textId="77777777" w:rsidR="00910A21" w:rsidRPr="00910A21" w:rsidRDefault="00910A21" w:rsidP="00910A21">
      <w:pPr>
        <w:jc w:val="both"/>
        <w:textAlignment w:val="baseline"/>
        <w:rPr>
          <w:rFonts w:ascii="Arial" w:hAnsi="Arial" w:cs="Arial"/>
          <w:sz w:val="22"/>
          <w:szCs w:val="22"/>
        </w:rPr>
      </w:pPr>
    </w:p>
    <w:p w14:paraId="44867335" w14:textId="77777777" w:rsidR="00910A21" w:rsidRPr="00910A21" w:rsidRDefault="00910A21" w:rsidP="00910A21">
      <w:pPr>
        <w:jc w:val="both"/>
        <w:textAlignment w:val="baseline"/>
        <w:rPr>
          <w:rFonts w:ascii="Arial" w:hAnsi="Arial" w:cs="Arial"/>
          <w:sz w:val="22"/>
          <w:szCs w:val="22"/>
        </w:rPr>
      </w:pPr>
    </w:p>
    <w:p w14:paraId="74FE9A2F" w14:textId="77777777" w:rsidR="00910A21" w:rsidRPr="00910A21" w:rsidRDefault="00910A21" w:rsidP="00910A21">
      <w:pPr>
        <w:jc w:val="both"/>
        <w:textAlignment w:val="baseline"/>
        <w:rPr>
          <w:rFonts w:ascii="Arial" w:hAnsi="Arial" w:cs="Arial"/>
          <w:b/>
          <w:bCs/>
          <w:sz w:val="22"/>
          <w:szCs w:val="22"/>
        </w:rPr>
      </w:pPr>
      <w:r w:rsidRPr="00910A21">
        <w:rPr>
          <w:rFonts w:ascii="Arial" w:hAnsi="Arial" w:cs="Arial"/>
          <w:b/>
          <w:bCs/>
          <w:sz w:val="22"/>
          <w:szCs w:val="22"/>
        </w:rPr>
        <w:t>Updated 2019 Annual Guidance</w:t>
      </w:r>
    </w:p>
    <w:p w14:paraId="666DE66C" w14:textId="77777777" w:rsidR="00910A21" w:rsidRPr="00910A21" w:rsidRDefault="00910A21" w:rsidP="00910A21">
      <w:pPr>
        <w:jc w:val="both"/>
        <w:textAlignment w:val="baseline"/>
        <w:rPr>
          <w:rFonts w:ascii="Arial" w:hAnsi="Arial" w:cs="Arial"/>
          <w:b/>
          <w:bCs/>
          <w:sz w:val="22"/>
          <w:szCs w:val="22"/>
        </w:rPr>
      </w:pPr>
    </w:p>
    <w:p w14:paraId="212DA610"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 xml:space="preserve">The Company is updating its 2019 annual guidance to reflect a reduction in customer spending levels in the second quarter and lower expectations for the remainder of the year. The Company expects sales in the third quarter to be improved over the second quarter by 2% to 4% and expects modest growth in the second half of the year as compared to the first half of the year. </w:t>
      </w:r>
    </w:p>
    <w:p w14:paraId="6F486BB5" w14:textId="77777777" w:rsidR="00910A21" w:rsidRPr="00910A21" w:rsidRDefault="00910A21" w:rsidP="00910A21">
      <w:pPr>
        <w:jc w:val="both"/>
        <w:textAlignment w:val="baseline"/>
        <w:rPr>
          <w:rFonts w:ascii="Arial" w:hAnsi="Arial" w:cs="Arial"/>
          <w:sz w:val="22"/>
          <w:szCs w:val="22"/>
        </w:rPr>
      </w:pPr>
    </w:p>
    <w:tbl>
      <w:tblPr>
        <w:tblW w:w="5000" w:type="pct"/>
        <w:jc w:val="center"/>
        <w:shd w:val="clear" w:color="auto" w:fill="FFFFFF" w:themeFill="background1"/>
        <w:tblLook w:val="04A0" w:firstRow="1" w:lastRow="0" w:firstColumn="1" w:lastColumn="0" w:noHBand="0" w:noVBand="1"/>
      </w:tblPr>
      <w:tblGrid>
        <w:gridCol w:w="6278"/>
        <w:gridCol w:w="2112"/>
        <w:gridCol w:w="298"/>
        <w:gridCol w:w="2112"/>
      </w:tblGrid>
      <w:tr w:rsidR="00910A21" w:rsidRPr="00910A21" w14:paraId="4067A845" w14:textId="77777777" w:rsidTr="00910A21">
        <w:trPr>
          <w:jc w:val="center"/>
        </w:trPr>
        <w:tc>
          <w:tcPr>
            <w:tcW w:w="0" w:type="auto"/>
            <w:tcBorders>
              <w:top w:val="nil"/>
              <w:left w:val="nil"/>
              <w:bottom w:val="nil"/>
              <w:right w:val="nil"/>
            </w:tcBorders>
            <w:shd w:val="clear" w:color="auto" w:fill="FFFFFF" w:themeFill="background1"/>
          </w:tcPr>
          <w:p w14:paraId="4858EBED" w14:textId="77777777" w:rsidR="00910A21" w:rsidRPr="00910A21" w:rsidRDefault="00910A21" w:rsidP="00910A21">
            <w:pPr>
              <w:textAlignment w:val="baseline"/>
              <w:rPr>
                <w:sz w:val="2"/>
              </w:rPr>
            </w:pPr>
          </w:p>
        </w:tc>
        <w:tc>
          <w:tcPr>
            <w:tcW w:w="0" w:type="auto"/>
            <w:tcBorders>
              <w:top w:val="nil"/>
              <w:left w:val="nil"/>
              <w:bottom w:val="nil"/>
              <w:right w:val="nil"/>
            </w:tcBorders>
            <w:shd w:val="clear" w:color="auto" w:fill="FFFFFF" w:themeFill="background1"/>
            <w:hideMark/>
          </w:tcPr>
          <w:p w14:paraId="165FAF9A" w14:textId="77777777" w:rsidR="00910A21" w:rsidRPr="00910A21" w:rsidRDefault="00910A21" w:rsidP="00910A21">
            <w:pPr>
              <w:textAlignment w:val="baseline"/>
              <w:rPr>
                <w:sz w:val="2"/>
              </w:rPr>
            </w:pPr>
          </w:p>
        </w:tc>
        <w:tc>
          <w:tcPr>
            <w:tcW w:w="0" w:type="auto"/>
            <w:tcBorders>
              <w:top w:val="nil"/>
              <w:left w:val="nil"/>
              <w:bottom w:val="nil"/>
              <w:right w:val="nil"/>
            </w:tcBorders>
            <w:shd w:val="clear" w:color="auto" w:fill="FFFFFF" w:themeFill="background1"/>
          </w:tcPr>
          <w:p w14:paraId="6FE06BE0" w14:textId="77777777" w:rsidR="00910A21" w:rsidRPr="00910A21" w:rsidRDefault="00910A21" w:rsidP="00910A21">
            <w:pPr>
              <w:textAlignment w:val="baseline"/>
              <w:rPr>
                <w:sz w:val="2"/>
              </w:rPr>
            </w:pPr>
          </w:p>
        </w:tc>
        <w:tc>
          <w:tcPr>
            <w:tcW w:w="0" w:type="auto"/>
            <w:tcBorders>
              <w:top w:val="nil"/>
              <w:left w:val="nil"/>
              <w:bottom w:val="nil"/>
              <w:right w:val="nil"/>
            </w:tcBorders>
            <w:shd w:val="clear" w:color="auto" w:fill="FFFFFF" w:themeFill="background1"/>
            <w:hideMark/>
          </w:tcPr>
          <w:p w14:paraId="0F9774C7" w14:textId="77777777" w:rsidR="00910A21" w:rsidRPr="00910A21" w:rsidRDefault="00910A21" w:rsidP="00910A21">
            <w:pPr>
              <w:textAlignment w:val="baseline"/>
              <w:rPr>
                <w:sz w:val="2"/>
              </w:rPr>
            </w:pPr>
          </w:p>
        </w:tc>
      </w:tr>
      <w:tr w:rsidR="00910A21" w:rsidRPr="00910A21" w14:paraId="550A03BC" w14:textId="77777777" w:rsidTr="00910A21">
        <w:trPr>
          <w:jc w:val="center"/>
        </w:trPr>
        <w:tc>
          <w:tcPr>
            <w:tcW w:w="0" w:type="auto"/>
            <w:gridSpan w:val="4"/>
            <w:tcBorders>
              <w:top w:val="nil"/>
              <w:left w:val="nil"/>
              <w:bottom w:val="single" w:sz="4" w:space="0" w:color="auto"/>
              <w:right w:val="nil"/>
            </w:tcBorders>
            <w:shd w:val="clear" w:color="auto" w:fill="FFFFFF" w:themeFill="background1"/>
            <w:vAlign w:val="center"/>
            <w:hideMark/>
          </w:tcPr>
          <w:p w14:paraId="63AF3ED3" w14:textId="77777777" w:rsidR="00910A21" w:rsidRPr="00910A21" w:rsidRDefault="00910A21" w:rsidP="00910A21">
            <w:pPr>
              <w:keepNext/>
              <w:keepLines/>
              <w:widowControl w:val="0"/>
              <w:overflowPunct/>
              <w:autoSpaceDE/>
              <w:autoSpaceDN/>
              <w:adjustRightInd/>
              <w:jc w:val="center"/>
              <w:rPr>
                <w:rFonts w:ascii="Arial" w:hAnsi="Arial" w:cs="Arial"/>
                <w:b/>
                <w:sz w:val="22"/>
                <w:szCs w:val="24"/>
              </w:rPr>
            </w:pPr>
            <w:r w:rsidRPr="00910A21">
              <w:rPr>
                <w:rFonts w:ascii="Arial" w:hAnsi="Arial" w:cs="Arial"/>
                <w:b/>
                <w:sz w:val="22"/>
                <w:szCs w:val="24"/>
              </w:rPr>
              <w:t>2019 Annual Guidance</w:t>
            </w:r>
          </w:p>
        </w:tc>
      </w:tr>
      <w:tr w:rsidR="00910A21" w:rsidRPr="00910A21" w14:paraId="2064ACDE" w14:textId="77777777" w:rsidTr="00910A21">
        <w:trPr>
          <w:jc w:val="center"/>
        </w:trPr>
        <w:tc>
          <w:tcPr>
            <w:tcW w:w="0" w:type="auto"/>
            <w:tcBorders>
              <w:top w:val="single" w:sz="4" w:space="0" w:color="auto"/>
              <w:left w:val="nil"/>
              <w:bottom w:val="nil"/>
              <w:right w:val="nil"/>
            </w:tcBorders>
            <w:shd w:val="clear" w:color="auto" w:fill="FFFFFF" w:themeFill="background1"/>
          </w:tcPr>
          <w:p w14:paraId="7C3E3064" w14:textId="77777777" w:rsidR="00910A21" w:rsidRPr="00910A21" w:rsidRDefault="00910A21" w:rsidP="00910A21">
            <w:pPr>
              <w:keepNext/>
              <w:keepLines/>
              <w:widowControl w:val="0"/>
              <w:overflowPunct/>
              <w:autoSpaceDE/>
              <w:autoSpaceDN/>
              <w:adjustRightInd/>
              <w:jc w:val="both"/>
              <w:rPr>
                <w:rFonts w:ascii="Arial" w:hAnsi="Arial" w:cs="Arial"/>
                <w:sz w:val="22"/>
                <w:szCs w:val="24"/>
              </w:rPr>
            </w:pPr>
          </w:p>
        </w:tc>
        <w:tc>
          <w:tcPr>
            <w:tcW w:w="0" w:type="auto"/>
            <w:tcBorders>
              <w:top w:val="single" w:sz="4" w:space="0" w:color="auto"/>
              <w:left w:val="nil"/>
              <w:bottom w:val="nil"/>
              <w:right w:val="nil"/>
            </w:tcBorders>
            <w:shd w:val="clear" w:color="auto" w:fill="FFFFFF" w:themeFill="background1"/>
            <w:hideMark/>
          </w:tcPr>
          <w:p w14:paraId="78D35826" w14:textId="77777777" w:rsidR="00910A21" w:rsidRPr="00910A21" w:rsidRDefault="00910A21" w:rsidP="00910A21">
            <w:pPr>
              <w:keepNext/>
              <w:keepLines/>
              <w:widowControl w:val="0"/>
              <w:overflowPunct/>
              <w:autoSpaceDE/>
              <w:autoSpaceDN/>
              <w:adjustRightInd/>
              <w:jc w:val="center"/>
              <w:rPr>
                <w:rFonts w:ascii="Arial" w:hAnsi="Arial" w:cs="Arial"/>
                <w:b/>
                <w:sz w:val="22"/>
                <w:szCs w:val="24"/>
              </w:rPr>
            </w:pPr>
            <w:r w:rsidRPr="00910A21">
              <w:rPr>
                <w:rFonts w:ascii="Arial" w:hAnsi="Arial" w:cs="Arial"/>
                <w:b/>
                <w:sz w:val="22"/>
                <w:szCs w:val="24"/>
              </w:rPr>
              <w:t>Low</w:t>
            </w:r>
          </w:p>
        </w:tc>
        <w:tc>
          <w:tcPr>
            <w:tcW w:w="0" w:type="auto"/>
            <w:tcBorders>
              <w:top w:val="single" w:sz="4" w:space="0" w:color="auto"/>
              <w:left w:val="nil"/>
              <w:bottom w:val="nil"/>
              <w:right w:val="nil"/>
            </w:tcBorders>
            <w:shd w:val="clear" w:color="auto" w:fill="FFFFFF" w:themeFill="background1"/>
          </w:tcPr>
          <w:p w14:paraId="5EE99254" w14:textId="77777777" w:rsidR="00910A21" w:rsidRPr="00910A21" w:rsidRDefault="00910A21" w:rsidP="00910A21">
            <w:pPr>
              <w:keepNext/>
              <w:keepLines/>
              <w:widowControl w:val="0"/>
              <w:overflowPunct/>
              <w:autoSpaceDE/>
              <w:autoSpaceDN/>
              <w:adjustRightInd/>
              <w:jc w:val="center"/>
              <w:rPr>
                <w:rFonts w:ascii="Arial" w:hAnsi="Arial" w:cs="Arial"/>
                <w:b/>
                <w:sz w:val="22"/>
                <w:szCs w:val="24"/>
              </w:rPr>
            </w:pPr>
          </w:p>
        </w:tc>
        <w:tc>
          <w:tcPr>
            <w:tcW w:w="0" w:type="auto"/>
            <w:tcBorders>
              <w:top w:val="single" w:sz="4" w:space="0" w:color="auto"/>
              <w:left w:val="nil"/>
              <w:bottom w:val="nil"/>
              <w:right w:val="nil"/>
            </w:tcBorders>
            <w:shd w:val="clear" w:color="auto" w:fill="FFFFFF" w:themeFill="background1"/>
            <w:hideMark/>
          </w:tcPr>
          <w:p w14:paraId="419F8957" w14:textId="77777777" w:rsidR="00910A21" w:rsidRPr="00910A21" w:rsidRDefault="00910A21" w:rsidP="00910A21">
            <w:pPr>
              <w:keepNext/>
              <w:keepLines/>
              <w:widowControl w:val="0"/>
              <w:overflowPunct/>
              <w:autoSpaceDE/>
              <w:autoSpaceDN/>
              <w:adjustRightInd/>
              <w:jc w:val="center"/>
              <w:rPr>
                <w:rFonts w:ascii="Arial" w:hAnsi="Arial" w:cs="Arial"/>
                <w:b/>
                <w:sz w:val="22"/>
                <w:szCs w:val="24"/>
              </w:rPr>
            </w:pPr>
            <w:r w:rsidRPr="00910A21">
              <w:rPr>
                <w:rFonts w:ascii="Arial" w:hAnsi="Arial" w:cs="Arial"/>
                <w:b/>
                <w:sz w:val="22"/>
                <w:szCs w:val="24"/>
              </w:rPr>
              <w:t>High</w:t>
            </w:r>
          </w:p>
        </w:tc>
      </w:tr>
      <w:tr w:rsidR="00910A21" w:rsidRPr="00910A21" w14:paraId="654D0A06" w14:textId="77777777" w:rsidTr="00910A21">
        <w:trPr>
          <w:jc w:val="center"/>
        </w:trPr>
        <w:tc>
          <w:tcPr>
            <w:tcW w:w="0" w:type="auto"/>
            <w:shd w:val="clear" w:color="auto" w:fill="CCEEFF"/>
            <w:hideMark/>
          </w:tcPr>
          <w:p w14:paraId="51488774" w14:textId="77777777" w:rsidR="00910A21" w:rsidRPr="00910A21" w:rsidRDefault="00910A21" w:rsidP="00910A21">
            <w:pPr>
              <w:keepNext/>
              <w:keepLines/>
              <w:widowControl w:val="0"/>
              <w:overflowPunct/>
              <w:autoSpaceDE/>
              <w:autoSpaceDN/>
              <w:adjustRightInd/>
              <w:jc w:val="both"/>
              <w:rPr>
                <w:rFonts w:ascii="Arial" w:hAnsi="Arial" w:cs="Arial"/>
                <w:sz w:val="22"/>
                <w:szCs w:val="24"/>
              </w:rPr>
            </w:pPr>
            <w:r w:rsidRPr="00910A21">
              <w:rPr>
                <w:rFonts w:ascii="Arial" w:hAnsi="Arial" w:cs="Arial"/>
                <w:sz w:val="22"/>
                <w:szCs w:val="24"/>
              </w:rPr>
              <w:t>Revenue</w:t>
            </w:r>
          </w:p>
        </w:tc>
        <w:tc>
          <w:tcPr>
            <w:tcW w:w="0" w:type="auto"/>
            <w:tcBorders>
              <w:top w:val="single" w:sz="4" w:space="0" w:color="auto"/>
              <w:left w:val="nil"/>
              <w:bottom w:val="nil"/>
              <w:right w:val="nil"/>
            </w:tcBorders>
            <w:shd w:val="clear" w:color="auto" w:fill="CCEEFF"/>
            <w:vAlign w:val="bottom"/>
            <w:hideMark/>
          </w:tcPr>
          <w:p w14:paraId="66815FEE" w14:textId="77777777" w:rsidR="00910A21" w:rsidRPr="00910A21" w:rsidRDefault="00910A21" w:rsidP="00910A21">
            <w:pPr>
              <w:keepNext/>
              <w:keepLines/>
              <w:widowControl w:val="0"/>
              <w:overflowPunct/>
              <w:autoSpaceDE/>
              <w:autoSpaceDN/>
              <w:adjustRightInd/>
              <w:jc w:val="center"/>
              <w:rPr>
                <w:rFonts w:ascii="Arial" w:hAnsi="Arial" w:cs="Arial"/>
                <w:sz w:val="22"/>
                <w:szCs w:val="24"/>
              </w:rPr>
            </w:pPr>
            <w:r w:rsidRPr="00910A21">
              <w:rPr>
                <w:rFonts w:ascii="Arial" w:hAnsi="Arial" w:cs="Arial"/>
                <w:sz w:val="22"/>
                <w:szCs w:val="24"/>
              </w:rPr>
              <w:t>$3,850 million</w:t>
            </w:r>
          </w:p>
        </w:tc>
        <w:tc>
          <w:tcPr>
            <w:tcW w:w="0" w:type="auto"/>
            <w:shd w:val="clear" w:color="auto" w:fill="CCEEFF"/>
          </w:tcPr>
          <w:p w14:paraId="0C4A11CB" w14:textId="77777777" w:rsidR="00910A21" w:rsidRPr="00910A21" w:rsidRDefault="00910A21" w:rsidP="00910A21">
            <w:pPr>
              <w:keepNext/>
              <w:keepLines/>
              <w:widowControl w:val="0"/>
              <w:overflowPunct/>
              <w:autoSpaceDE/>
              <w:autoSpaceDN/>
              <w:adjustRightInd/>
              <w:jc w:val="center"/>
              <w:rPr>
                <w:rFonts w:ascii="Arial" w:hAnsi="Arial" w:cs="Arial"/>
                <w:sz w:val="22"/>
                <w:szCs w:val="24"/>
              </w:rPr>
            </w:pPr>
          </w:p>
        </w:tc>
        <w:tc>
          <w:tcPr>
            <w:tcW w:w="0" w:type="auto"/>
            <w:tcBorders>
              <w:top w:val="single" w:sz="4" w:space="0" w:color="auto"/>
              <w:left w:val="nil"/>
              <w:bottom w:val="nil"/>
              <w:right w:val="nil"/>
            </w:tcBorders>
            <w:shd w:val="clear" w:color="auto" w:fill="CCEEFF"/>
            <w:vAlign w:val="bottom"/>
            <w:hideMark/>
          </w:tcPr>
          <w:p w14:paraId="1099548B" w14:textId="77777777" w:rsidR="00910A21" w:rsidRPr="00910A21" w:rsidRDefault="00910A21" w:rsidP="00910A21">
            <w:pPr>
              <w:keepNext/>
              <w:keepLines/>
              <w:widowControl w:val="0"/>
              <w:overflowPunct/>
              <w:autoSpaceDE/>
              <w:autoSpaceDN/>
              <w:adjustRightInd/>
              <w:jc w:val="center"/>
              <w:rPr>
                <w:rFonts w:ascii="Arial" w:hAnsi="Arial" w:cs="Arial"/>
                <w:sz w:val="22"/>
                <w:szCs w:val="24"/>
              </w:rPr>
            </w:pPr>
            <w:r w:rsidRPr="00910A21">
              <w:rPr>
                <w:rFonts w:ascii="Arial" w:hAnsi="Arial" w:cs="Arial"/>
                <w:sz w:val="22"/>
                <w:szCs w:val="24"/>
              </w:rPr>
              <w:t>$4,050 million</w:t>
            </w:r>
          </w:p>
        </w:tc>
      </w:tr>
      <w:tr w:rsidR="00910A21" w:rsidRPr="00910A21" w14:paraId="3C561AF5" w14:textId="77777777" w:rsidTr="00910A21">
        <w:trPr>
          <w:jc w:val="center"/>
        </w:trPr>
        <w:tc>
          <w:tcPr>
            <w:tcW w:w="0" w:type="auto"/>
            <w:shd w:val="clear" w:color="auto" w:fill="auto"/>
            <w:hideMark/>
          </w:tcPr>
          <w:p w14:paraId="5786647D" w14:textId="77777777" w:rsidR="00910A21" w:rsidRPr="00910A21" w:rsidRDefault="00910A21" w:rsidP="00910A21">
            <w:pPr>
              <w:keepNext/>
              <w:keepLines/>
              <w:widowControl w:val="0"/>
              <w:jc w:val="both"/>
              <w:textAlignment w:val="baseline"/>
              <w:rPr>
                <w:rFonts w:ascii="Arial" w:hAnsi="Arial" w:cs="Arial"/>
                <w:sz w:val="22"/>
                <w:szCs w:val="24"/>
              </w:rPr>
            </w:pPr>
            <w:r w:rsidRPr="00910A21">
              <w:rPr>
                <w:rFonts w:ascii="Arial" w:hAnsi="Arial" w:cs="Arial"/>
                <w:sz w:val="22"/>
                <w:szCs w:val="24"/>
              </w:rPr>
              <w:t>Net income (before preferred stock dividends)</w:t>
            </w:r>
          </w:p>
        </w:tc>
        <w:tc>
          <w:tcPr>
            <w:tcW w:w="0" w:type="auto"/>
            <w:shd w:val="clear" w:color="auto" w:fill="auto"/>
            <w:hideMark/>
          </w:tcPr>
          <w:p w14:paraId="59CA0738" w14:textId="77777777" w:rsidR="00910A21" w:rsidRPr="00910A21" w:rsidRDefault="00910A21" w:rsidP="00910A21">
            <w:pPr>
              <w:keepNext/>
              <w:keepLines/>
              <w:widowControl w:val="0"/>
              <w:jc w:val="center"/>
              <w:textAlignment w:val="baseline"/>
              <w:rPr>
                <w:rFonts w:ascii="Arial" w:hAnsi="Arial" w:cs="Arial"/>
                <w:sz w:val="22"/>
                <w:szCs w:val="24"/>
              </w:rPr>
            </w:pPr>
            <w:r w:rsidRPr="00910A21">
              <w:rPr>
                <w:rFonts w:ascii="Arial" w:hAnsi="Arial" w:cs="Arial"/>
                <w:sz w:val="22"/>
                <w:szCs w:val="24"/>
              </w:rPr>
              <w:t>$85 million</w:t>
            </w:r>
          </w:p>
        </w:tc>
        <w:tc>
          <w:tcPr>
            <w:tcW w:w="0" w:type="auto"/>
            <w:shd w:val="clear" w:color="auto" w:fill="auto"/>
          </w:tcPr>
          <w:p w14:paraId="3683DA31" w14:textId="77777777" w:rsidR="00910A21" w:rsidRPr="00910A21" w:rsidRDefault="00910A21" w:rsidP="00910A21">
            <w:pPr>
              <w:keepNext/>
              <w:keepLines/>
              <w:widowControl w:val="0"/>
              <w:jc w:val="both"/>
              <w:textAlignment w:val="baseline"/>
              <w:rPr>
                <w:rFonts w:ascii="Arial" w:hAnsi="Arial" w:cs="Arial"/>
                <w:sz w:val="22"/>
                <w:szCs w:val="24"/>
              </w:rPr>
            </w:pPr>
          </w:p>
        </w:tc>
        <w:tc>
          <w:tcPr>
            <w:tcW w:w="0" w:type="auto"/>
            <w:shd w:val="clear" w:color="auto" w:fill="auto"/>
            <w:hideMark/>
          </w:tcPr>
          <w:p w14:paraId="7B566463" w14:textId="77777777" w:rsidR="00910A21" w:rsidRPr="00910A21" w:rsidRDefault="00910A21" w:rsidP="00910A21">
            <w:pPr>
              <w:keepNext/>
              <w:keepLines/>
              <w:widowControl w:val="0"/>
              <w:jc w:val="center"/>
              <w:textAlignment w:val="baseline"/>
              <w:rPr>
                <w:rFonts w:ascii="Arial" w:hAnsi="Arial" w:cs="Arial"/>
                <w:sz w:val="22"/>
                <w:szCs w:val="24"/>
              </w:rPr>
            </w:pPr>
            <w:r w:rsidRPr="00910A21">
              <w:rPr>
                <w:rFonts w:ascii="Arial" w:hAnsi="Arial" w:cs="Arial"/>
                <w:sz w:val="22"/>
                <w:szCs w:val="24"/>
              </w:rPr>
              <w:t>$105 million</w:t>
            </w:r>
          </w:p>
        </w:tc>
      </w:tr>
      <w:tr w:rsidR="00910A21" w:rsidRPr="00910A21" w14:paraId="2B3B84CF" w14:textId="77777777" w:rsidTr="00910A21">
        <w:trPr>
          <w:jc w:val="center"/>
        </w:trPr>
        <w:tc>
          <w:tcPr>
            <w:tcW w:w="0" w:type="auto"/>
            <w:shd w:val="clear" w:color="auto" w:fill="CCEEFF"/>
            <w:hideMark/>
          </w:tcPr>
          <w:p w14:paraId="4E54FF8C" w14:textId="77777777" w:rsidR="00910A21" w:rsidRPr="00910A21" w:rsidRDefault="00910A21" w:rsidP="00910A21">
            <w:pPr>
              <w:keepNext/>
              <w:keepLines/>
              <w:widowControl w:val="0"/>
              <w:overflowPunct/>
              <w:autoSpaceDE/>
              <w:autoSpaceDN/>
              <w:adjustRightInd/>
              <w:jc w:val="both"/>
              <w:rPr>
                <w:rFonts w:ascii="Arial" w:hAnsi="Arial" w:cs="Arial"/>
                <w:sz w:val="22"/>
                <w:szCs w:val="24"/>
              </w:rPr>
            </w:pPr>
            <w:r w:rsidRPr="00910A21">
              <w:rPr>
                <w:rFonts w:ascii="Arial" w:hAnsi="Arial" w:cs="Arial"/>
                <w:sz w:val="22"/>
                <w:szCs w:val="24"/>
              </w:rPr>
              <w:t>Diluted income per common share</w:t>
            </w:r>
          </w:p>
        </w:tc>
        <w:tc>
          <w:tcPr>
            <w:tcW w:w="0" w:type="auto"/>
            <w:shd w:val="clear" w:color="auto" w:fill="CCEEFF"/>
            <w:hideMark/>
          </w:tcPr>
          <w:p w14:paraId="2DDC6FD5" w14:textId="77777777" w:rsidR="00910A21" w:rsidRPr="00910A21" w:rsidRDefault="00910A21" w:rsidP="00910A21">
            <w:pPr>
              <w:keepNext/>
              <w:keepLines/>
              <w:widowControl w:val="0"/>
              <w:overflowPunct/>
              <w:autoSpaceDE/>
              <w:autoSpaceDN/>
              <w:adjustRightInd/>
              <w:jc w:val="center"/>
              <w:rPr>
                <w:rFonts w:ascii="Arial" w:hAnsi="Arial" w:cs="Arial"/>
                <w:sz w:val="22"/>
                <w:szCs w:val="24"/>
              </w:rPr>
            </w:pPr>
            <w:r w:rsidRPr="00910A21">
              <w:rPr>
                <w:rFonts w:ascii="Arial" w:hAnsi="Arial" w:cs="Arial"/>
                <w:sz w:val="22"/>
                <w:szCs w:val="24"/>
              </w:rPr>
              <w:t>$0.75</w:t>
            </w:r>
          </w:p>
        </w:tc>
        <w:tc>
          <w:tcPr>
            <w:tcW w:w="0" w:type="auto"/>
            <w:shd w:val="clear" w:color="auto" w:fill="CCEEFF"/>
          </w:tcPr>
          <w:p w14:paraId="7CBB0D46" w14:textId="77777777" w:rsidR="00910A21" w:rsidRPr="00910A21" w:rsidRDefault="00910A21" w:rsidP="00910A21">
            <w:pPr>
              <w:keepNext/>
              <w:keepLines/>
              <w:widowControl w:val="0"/>
              <w:overflowPunct/>
              <w:autoSpaceDE/>
              <w:autoSpaceDN/>
              <w:adjustRightInd/>
              <w:jc w:val="center"/>
              <w:rPr>
                <w:rFonts w:ascii="Arial" w:hAnsi="Arial" w:cs="Arial"/>
                <w:sz w:val="22"/>
                <w:szCs w:val="24"/>
              </w:rPr>
            </w:pPr>
          </w:p>
        </w:tc>
        <w:tc>
          <w:tcPr>
            <w:tcW w:w="0" w:type="auto"/>
            <w:shd w:val="clear" w:color="auto" w:fill="CCEEFF"/>
            <w:hideMark/>
          </w:tcPr>
          <w:p w14:paraId="2EF940E6" w14:textId="77777777" w:rsidR="00910A21" w:rsidRPr="00910A21" w:rsidRDefault="00910A21" w:rsidP="00910A21">
            <w:pPr>
              <w:keepNext/>
              <w:keepLines/>
              <w:widowControl w:val="0"/>
              <w:overflowPunct/>
              <w:autoSpaceDE/>
              <w:autoSpaceDN/>
              <w:adjustRightInd/>
              <w:jc w:val="center"/>
              <w:rPr>
                <w:rFonts w:ascii="Arial" w:hAnsi="Arial" w:cs="Arial"/>
                <w:sz w:val="22"/>
                <w:szCs w:val="24"/>
              </w:rPr>
            </w:pPr>
            <w:r w:rsidRPr="00910A21">
              <w:rPr>
                <w:rFonts w:ascii="Arial" w:hAnsi="Arial" w:cs="Arial"/>
                <w:sz w:val="22"/>
                <w:szCs w:val="24"/>
              </w:rPr>
              <w:t>$0.95</w:t>
            </w:r>
          </w:p>
        </w:tc>
      </w:tr>
      <w:tr w:rsidR="00910A21" w:rsidRPr="00910A21" w14:paraId="16D1D33B" w14:textId="77777777" w:rsidTr="00910A21">
        <w:trPr>
          <w:jc w:val="center"/>
        </w:trPr>
        <w:tc>
          <w:tcPr>
            <w:tcW w:w="0" w:type="auto"/>
            <w:shd w:val="clear" w:color="auto" w:fill="auto"/>
            <w:hideMark/>
          </w:tcPr>
          <w:p w14:paraId="2562B718" w14:textId="77777777" w:rsidR="00910A21" w:rsidRPr="00910A21" w:rsidRDefault="00910A21" w:rsidP="00910A21">
            <w:pPr>
              <w:keepNext/>
              <w:keepLines/>
              <w:widowControl w:val="0"/>
              <w:overflowPunct/>
              <w:autoSpaceDE/>
              <w:autoSpaceDN/>
              <w:adjustRightInd/>
              <w:jc w:val="both"/>
              <w:rPr>
                <w:rFonts w:ascii="Arial" w:hAnsi="Arial" w:cs="Arial"/>
                <w:sz w:val="22"/>
                <w:szCs w:val="24"/>
              </w:rPr>
            </w:pPr>
            <w:r w:rsidRPr="00910A21">
              <w:rPr>
                <w:rFonts w:ascii="Arial" w:hAnsi="Arial" w:cs="Arial"/>
                <w:sz w:val="22"/>
                <w:szCs w:val="24"/>
              </w:rPr>
              <w:t xml:space="preserve">Adjusted EBITDA </w:t>
            </w:r>
          </w:p>
        </w:tc>
        <w:tc>
          <w:tcPr>
            <w:tcW w:w="0" w:type="auto"/>
            <w:shd w:val="clear" w:color="auto" w:fill="auto"/>
            <w:vAlign w:val="bottom"/>
            <w:hideMark/>
          </w:tcPr>
          <w:p w14:paraId="5716C88B" w14:textId="77777777" w:rsidR="00910A21" w:rsidRPr="00910A21" w:rsidRDefault="00910A21" w:rsidP="00910A21">
            <w:pPr>
              <w:keepNext/>
              <w:keepLines/>
              <w:widowControl w:val="0"/>
              <w:tabs>
                <w:tab w:val="decimal" w:pos="253"/>
              </w:tabs>
              <w:overflowPunct/>
              <w:autoSpaceDE/>
              <w:autoSpaceDN/>
              <w:adjustRightInd/>
              <w:jc w:val="center"/>
              <w:rPr>
                <w:rFonts w:ascii="Arial" w:hAnsi="Arial" w:cs="Arial"/>
                <w:sz w:val="22"/>
                <w:szCs w:val="24"/>
              </w:rPr>
            </w:pPr>
            <w:r w:rsidRPr="00910A21">
              <w:rPr>
                <w:rFonts w:ascii="Arial" w:hAnsi="Arial" w:cs="Arial"/>
                <w:sz w:val="22"/>
                <w:szCs w:val="24"/>
              </w:rPr>
              <w:t>$230 million</w:t>
            </w:r>
          </w:p>
        </w:tc>
        <w:tc>
          <w:tcPr>
            <w:tcW w:w="0" w:type="auto"/>
            <w:shd w:val="clear" w:color="auto" w:fill="auto"/>
          </w:tcPr>
          <w:p w14:paraId="20185883" w14:textId="77777777" w:rsidR="00910A21" w:rsidRPr="00910A21" w:rsidRDefault="00910A21" w:rsidP="00910A21">
            <w:pPr>
              <w:keepNext/>
              <w:keepLines/>
              <w:widowControl w:val="0"/>
              <w:tabs>
                <w:tab w:val="decimal" w:pos="253"/>
              </w:tabs>
              <w:overflowPunct/>
              <w:autoSpaceDE/>
              <w:autoSpaceDN/>
              <w:adjustRightInd/>
              <w:jc w:val="center"/>
              <w:rPr>
                <w:rFonts w:ascii="Arial" w:hAnsi="Arial" w:cs="Arial"/>
                <w:sz w:val="22"/>
                <w:szCs w:val="24"/>
              </w:rPr>
            </w:pPr>
          </w:p>
        </w:tc>
        <w:tc>
          <w:tcPr>
            <w:tcW w:w="0" w:type="auto"/>
            <w:shd w:val="clear" w:color="auto" w:fill="auto"/>
            <w:vAlign w:val="bottom"/>
            <w:hideMark/>
          </w:tcPr>
          <w:p w14:paraId="61084F29" w14:textId="77777777" w:rsidR="00910A21" w:rsidRPr="00910A21" w:rsidRDefault="00910A21" w:rsidP="00910A21">
            <w:pPr>
              <w:keepNext/>
              <w:keepLines/>
              <w:widowControl w:val="0"/>
              <w:tabs>
                <w:tab w:val="decimal" w:pos="253"/>
              </w:tabs>
              <w:overflowPunct/>
              <w:autoSpaceDE/>
              <w:autoSpaceDN/>
              <w:adjustRightInd/>
              <w:jc w:val="center"/>
              <w:rPr>
                <w:rFonts w:ascii="Arial" w:hAnsi="Arial" w:cs="Arial"/>
                <w:sz w:val="22"/>
                <w:szCs w:val="24"/>
              </w:rPr>
            </w:pPr>
            <w:r w:rsidRPr="00910A21">
              <w:rPr>
                <w:rFonts w:ascii="Arial" w:hAnsi="Arial" w:cs="Arial"/>
                <w:sz w:val="22"/>
                <w:szCs w:val="24"/>
              </w:rPr>
              <w:t>$250 million</w:t>
            </w:r>
          </w:p>
        </w:tc>
      </w:tr>
      <w:tr w:rsidR="00910A21" w:rsidRPr="00910A21" w14:paraId="705A633A" w14:textId="77777777" w:rsidTr="00910A21">
        <w:trPr>
          <w:jc w:val="center"/>
        </w:trPr>
        <w:tc>
          <w:tcPr>
            <w:tcW w:w="0" w:type="auto"/>
            <w:shd w:val="clear" w:color="auto" w:fill="CCEEFF"/>
            <w:hideMark/>
          </w:tcPr>
          <w:p w14:paraId="0AA1312A" w14:textId="77777777" w:rsidR="00910A21" w:rsidRPr="00910A21" w:rsidRDefault="00910A21" w:rsidP="00910A21">
            <w:pPr>
              <w:keepNext/>
              <w:keepLines/>
              <w:widowControl w:val="0"/>
              <w:overflowPunct/>
              <w:autoSpaceDE/>
              <w:autoSpaceDN/>
              <w:adjustRightInd/>
              <w:jc w:val="both"/>
              <w:rPr>
                <w:rFonts w:ascii="Arial" w:hAnsi="Arial" w:cs="Arial"/>
                <w:sz w:val="22"/>
                <w:szCs w:val="24"/>
              </w:rPr>
            </w:pPr>
            <w:r w:rsidRPr="00910A21">
              <w:rPr>
                <w:rFonts w:ascii="Arial" w:hAnsi="Arial" w:cs="Arial"/>
                <w:sz w:val="22"/>
                <w:szCs w:val="24"/>
              </w:rPr>
              <w:t>Cash flow from operations</w:t>
            </w:r>
          </w:p>
        </w:tc>
        <w:tc>
          <w:tcPr>
            <w:tcW w:w="0" w:type="auto"/>
            <w:shd w:val="clear" w:color="auto" w:fill="CCEEFF"/>
            <w:vAlign w:val="bottom"/>
            <w:hideMark/>
          </w:tcPr>
          <w:p w14:paraId="64E7CA9C" w14:textId="77777777" w:rsidR="00910A21" w:rsidRPr="00910A21" w:rsidRDefault="00910A21" w:rsidP="00910A21">
            <w:pPr>
              <w:keepNext/>
              <w:keepLines/>
              <w:widowControl w:val="0"/>
              <w:tabs>
                <w:tab w:val="decimal" w:pos="253"/>
              </w:tabs>
              <w:overflowPunct/>
              <w:autoSpaceDE/>
              <w:autoSpaceDN/>
              <w:adjustRightInd/>
              <w:jc w:val="center"/>
              <w:rPr>
                <w:rFonts w:ascii="Arial" w:hAnsi="Arial" w:cs="Arial"/>
                <w:sz w:val="22"/>
                <w:szCs w:val="24"/>
              </w:rPr>
            </w:pPr>
            <w:r w:rsidRPr="00910A21">
              <w:rPr>
                <w:rFonts w:ascii="Arial" w:hAnsi="Arial" w:cs="Arial"/>
                <w:sz w:val="22"/>
                <w:szCs w:val="24"/>
              </w:rPr>
              <w:t>$180 million</w:t>
            </w:r>
          </w:p>
        </w:tc>
        <w:tc>
          <w:tcPr>
            <w:tcW w:w="0" w:type="auto"/>
            <w:shd w:val="clear" w:color="auto" w:fill="CCEEFF"/>
          </w:tcPr>
          <w:p w14:paraId="2B549EE9" w14:textId="77777777" w:rsidR="00910A21" w:rsidRPr="00910A21" w:rsidRDefault="00910A21" w:rsidP="00910A21">
            <w:pPr>
              <w:keepNext/>
              <w:keepLines/>
              <w:widowControl w:val="0"/>
              <w:tabs>
                <w:tab w:val="decimal" w:pos="253"/>
              </w:tabs>
              <w:overflowPunct/>
              <w:autoSpaceDE/>
              <w:autoSpaceDN/>
              <w:adjustRightInd/>
              <w:jc w:val="center"/>
              <w:rPr>
                <w:rFonts w:ascii="Arial" w:hAnsi="Arial" w:cs="Arial"/>
                <w:sz w:val="22"/>
                <w:szCs w:val="24"/>
              </w:rPr>
            </w:pPr>
          </w:p>
        </w:tc>
        <w:tc>
          <w:tcPr>
            <w:tcW w:w="0" w:type="auto"/>
            <w:shd w:val="clear" w:color="auto" w:fill="CCEEFF"/>
            <w:vAlign w:val="bottom"/>
            <w:hideMark/>
          </w:tcPr>
          <w:p w14:paraId="68611B1F" w14:textId="77777777" w:rsidR="00910A21" w:rsidRPr="00910A21" w:rsidRDefault="00910A21" w:rsidP="00910A21">
            <w:pPr>
              <w:keepNext/>
              <w:keepLines/>
              <w:widowControl w:val="0"/>
              <w:tabs>
                <w:tab w:val="decimal" w:pos="253"/>
              </w:tabs>
              <w:overflowPunct/>
              <w:autoSpaceDE/>
              <w:autoSpaceDN/>
              <w:adjustRightInd/>
              <w:jc w:val="center"/>
              <w:rPr>
                <w:rFonts w:ascii="Arial" w:hAnsi="Arial" w:cs="Arial"/>
                <w:sz w:val="22"/>
                <w:szCs w:val="24"/>
              </w:rPr>
            </w:pPr>
            <w:r w:rsidRPr="00910A21">
              <w:rPr>
                <w:rFonts w:ascii="Arial" w:hAnsi="Arial" w:cs="Arial"/>
                <w:sz w:val="22"/>
                <w:szCs w:val="24"/>
              </w:rPr>
              <w:t>$220 million</w:t>
            </w:r>
          </w:p>
        </w:tc>
      </w:tr>
    </w:tbl>
    <w:p w14:paraId="569DA8A5" w14:textId="77777777" w:rsidR="00910A21" w:rsidRPr="00910A21" w:rsidRDefault="00910A21" w:rsidP="00910A21">
      <w:pPr>
        <w:keepNext/>
        <w:keepLines/>
        <w:widowControl w:val="0"/>
        <w:textAlignment w:val="baseline"/>
      </w:pPr>
    </w:p>
    <w:p w14:paraId="795BB674" w14:textId="77777777" w:rsidR="00910A21" w:rsidRPr="00910A21" w:rsidRDefault="00910A21" w:rsidP="00910A21">
      <w:pPr>
        <w:numPr>
          <w:ilvl w:val="0"/>
          <w:numId w:val="28"/>
        </w:numPr>
        <w:ind w:left="270" w:hanging="270"/>
        <w:contextualSpacing/>
        <w:jc w:val="both"/>
        <w:textAlignment w:val="baseline"/>
        <w:rPr>
          <w:rFonts w:ascii="Arial" w:hAnsi="Arial" w:cs="Arial"/>
          <w:sz w:val="20"/>
          <w:szCs w:val="22"/>
        </w:rPr>
      </w:pPr>
      <w:r w:rsidRPr="00910A21">
        <w:rPr>
          <w:rFonts w:ascii="Arial" w:hAnsi="Arial" w:cs="Arial"/>
          <w:sz w:val="20"/>
          <w:szCs w:val="22"/>
        </w:rPr>
        <w:t>Current 2019 annual guidance does not reflect the impact of any restructuring charges for actions currently being considered</w:t>
      </w:r>
    </w:p>
    <w:p w14:paraId="4E736B4A" w14:textId="77777777" w:rsidR="00910A21" w:rsidRPr="00910A21" w:rsidRDefault="00910A21" w:rsidP="00910A21">
      <w:pPr>
        <w:numPr>
          <w:ilvl w:val="0"/>
          <w:numId w:val="28"/>
        </w:numPr>
        <w:ind w:left="270" w:hanging="270"/>
        <w:contextualSpacing/>
        <w:jc w:val="both"/>
        <w:textAlignment w:val="baseline"/>
        <w:rPr>
          <w:rFonts w:ascii="Arial" w:hAnsi="Arial" w:cs="Arial"/>
          <w:sz w:val="20"/>
          <w:szCs w:val="22"/>
        </w:rPr>
      </w:pPr>
      <w:r w:rsidRPr="00910A21">
        <w:rPr>
          <w:rFonts w:ascii="Arial" w:hAnsi="Arial" w:cs="Arial"/>
          <w:sz w:val="20"/>
          <w:szCs w:val="22"/>
        </w:rPr>
        <w:t>Please refer to the reconciliation of Net income to Adjusted EBITDA in this release.</w:t>
      </w:r>
    </w:p>
    <w:p w14:paraId="3CE7C622" w14:textId="77777777" w:rsidR="00910A21" w:rsidRPr="00910A21" w:rsidRDefault="00910A21" w:rsidP="00910A21">
      <w:pPr>
        <w:jc w:val="both"/>
        <w:textAlignment w:val="baseline"/>
        <w:rPr>
          <w:rFonts w:ascii="Arial" w:hAnsi="Arial" w:cs="Arial"/>
          <w:b/>
          <w:bCs/>
          <w:sz w:val="22"/>
          <w:szCs w:val="22"/>
        </w:rPr>
      </w:pPr>
    </w:p>
    <w:p w14:paraId="22A8CE6F" w14:textId="77777777" w:rsidR="00910A21" w:rsidRPr="00910A21" w:rsidRDefault="00910A21" w:rsidP="00910A21">
      <w:pPr>
        <w:jc w:val="both"/>
        <w:textAlignment w:val="baseline"/>
        <w:rPr>
          <w:rFonts w:ascii="Arial" w:hAnsi="Arial" w:cs="Arial"/>
          <w:b/>
          <w:bCs/>
          <w:sz w:val="22"/>
          <w:szCs w:val="22"/>
        </w:rPr>
      </w:pPr>
    </w:p>
    <w:p w14:paraId="41044820" w14:textId="77777777" w:rsidR="00910A21" w:rsidRPr="00910A21" w:rsidRDefault="00910A21" w:rsidP="00910A21">
      <w:pPr>
        <w:jc w:val="both"/>
        <w:textAlignment w:val="baseline"/>
        <w:rPr>
          <w:rFonts w:ascii="Arial" w:hAnsi="Arial" w:cs="Arial"/>
          <w:b/>
          <w:bCs/>
          <w:sz w:val="22"/>
          <w:szCs w:val="22"/>
        </w:rPr>
      </w:pPr>
      <w:r w:rsidRPr="00910A21">
        <w:rPr>
          <w:rFonts w:ascii="Arial" w:hAnsi="Arial" w:cs="Arial"/>
          <w:b/>
          <w:bCs/>
          <w:sz w:val="22"/>
          <w:szCs w:val="22"/>
        </w:rPr>
        <w:t>CFO Retirement Plans</w:t>
      </w:r>
    </w:p>
    <w:p w14:paraId="5C4FB842" w14:textId="77777777" w:rsidR="00910A21" w:rsidRPr="00910A21" w:rsidRDefault="00910A21" w:rsidP="00910A21">
      <w:pPr>
        <w:jc w:val="both"/>
        <w:textAlignment w:val="baseline"/>
        <w:rPr>
          <w:rFonts w:ascii="Arial" w:hAnsi="Arial" w:cs="Arial"/>
          <w:b/>
          <w:bCs/>
          <w:sz w:val="22"/>
          <w:szCs w:val="22"/>
        </w:rPr>
      </w:pPr>
    </w:p>
    <w:p w14:paraId="795CA480" w14:textId="77777777" w:rsidR="00910A21" w:rsidRPr="00910A21" w:rsidRDefault="00910A21" w:rsidP="00910A21">
      <w:pPr>
        <w:overflowPunct/>
        <w:autoSpaceDE/>
        <w:adjustRightInd/>
        <w:jc w:val="both"/>
        <w:textAlignment w:val="baseline"/>
        <w:rPr>
          <w:rFonts w:ascii="Arial" w:hAnsi="Arial" w:cs="Arial"/>
          <w:b/>
          <w:bCs/>
          <w:sz w:val="22"/>
          <w:szCs w:val="22"/>
        </w:rPr>
      </w:pPr>
      <w:r w:rsidRPr="00910A21">
        <w:rPr>
          <w:rFonts w:ascii="Arial" w:hAnsi="Arial" w:cs="Arial"/>
          <w:sz w:val="22"/>
          <w:szCs w:val="22"/>
        </w:rPr>
        <w:t xml:space="preserve">James E. Braun, Executive Vice President and Chief Financial Officer, age 60, has advised the board of directors of his intention to retire from MRC Global Inc. on March 1, 2020. James has served as CFO since joining the Company in 2011. The Company is conducting a search for a new CFO. </w:t>
      </w:r>
    </w:p>
    <w:p w14:paraId="721FAB3F" w14:textId="77777777" w:rsidR="00910A21" w:rsidRPr="00910A21" w:rsidRDefault="00910A21" w:rsidP="00910A21">
      <w:pPr>
        <w:jc w:val="both"/>
        <w:textAlignment w:val="baseline"/>
        <w:rPr>
          <w:rFonts w:ascii="Arial" w:hAnsi="Arial" w:cs="Arial"/>
          <w:b/>
          <w:bCs/>
          <w:sz w:val="22"/>
          <w:szCs w:val="22"/>
        </w:rPr>
      </w:pPr>
    </w:p>
    <w:p w14:paraId="43F98DB1" w14:textId="77777777" w:rsidR="00910A21" w:rsidRPr="00910A21" w:rsidRDefault="00910A21" w:rsidP="00910A21">
      <w:pPr>
        <w:overflowPunct/>
        <w:autoSpaceDE/>
        <w:adjustRightInd/>
        <w:jc w:val="both"/>
        <w:textAlignment w:val="baseline"/>
        <w:rPr>
          <w:rFonts w:ascii="Arial" w:hAnsi="Arial" w:cs="Arial"/>
          <w:sz w:val="22"/>
          <w:szCs w:val="22"/>
        </w:rPr>
      </w:pPr>
      <w:r w:rsidRPr="00910A21">
        <w:rPr>
          <w:rFonts w:ascii="Arial" w:hAnsi="Arial" w:cs="Arial"/>
          <w:sz w:val="22"/>
          <w:szCs w:val="22"/>
        </w:rPr>
        <w:t xml:space="preserve">Mr. Lane added, “I want to thank Jim for all his contributions to MRC Global over the past 8 years. He has been a valued and respected member of my management team and I wish him all the best in retirement.” </w:t>
      </w:r>
    </w:p>
    <w:p w14:paraId="57BD983D" w14:textId="77777777" w:rsidR="00910A21" w:rsidRPr="00910A21" w:rsidRDefault="00910A21" w:rsidP="00910A21">
      <w:pPr>
        <w:jc w:val="both"/>
        <w:textAlignment w:val="baseline"/>
        <w:rPr>
          <w:rFonts w:ascii="Arial" w:hAnsi="Arial" w:cs="Arial"/>
          <w:b/>
          <w:bCs/>
          <w:sz w:val="22"/>
          <w:szCs w:val="22"/>
        </w:rPr>
      </w:pPr>
    </w:p>
    <w:p w14:paraId="1F864D4E"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b/>
          <w:bCs/>
          <w:sz w:val="22"/>
          <w:szCs w:val="22"/>
        </w:rPr>
        <w:t>Conference Call</w:t>
      </w:r>
    </w:p>
    <w:p w14:paraId="7E506773" w14:textId="77777777" w:rsidR="00910A21" w:rsidRPr="00910A21" w:rsidRDefault="00910A21" w:rsidP="00910A21">
      <w:pPr>
        <w:jc w:val="both"/>
        <w:textAlignment w:val="baseline"/>
        <w:rPr>
          <w:rFonts w:ascii="Arial" w:hAnsi="Arial" w:cs="Arial"/>
          <w:sz w:val="22"/>
          <w:szCs w:val="22"/>
        </w:rPr>
      </w:pPr>
    </w:p>
    <w:p w14:paraId="6D9D96DE" w14:textId="77777777" w:rsidR="00910A21" w:rsidRPr="00910A21" w:rsidRDefault="00910A21" w:rsidP="00910A21">
      <w:pPr>
        <w:overflowPunct/>
        <w:autoSpaceDE/>
        <w:adjustRightInd/>
        <w:jc w:val="both"/>
        <w:textAlignment w:val="baseline"/>
        <w:rPr>
          <w:rFonts w:ascii="Arial" w:hAnsi="Arial" w:cs="Arial"/>
          <w:sz w:val="22"/>
          <w:szCs w:val="22"/>
        </w:rPr>
      </w:pPr>
      <w:r w:rsidRPr="00910A21">
        <w:rPr>
          <w:rFonts w:ascii="Arial" w:hAnsi="Arial" w:cs="Arial"/>
          <w:sz w:val="22"/>
          <w:szCs w:val="22"/>
        </w:rPr>
        <w:t>The Company will hold a conference call to discuss its second quarter 2019 results at 10:00 a.m. Eastern Time (9:00 a.m. Central Time) on August 2, 2019. To participate in the call, please dial 412</w:t>
      </w:r>
      <w:r w:rsidRPr="00910A21">
        <w:rPr>
          <w:rFonts w:ascii="Arial" w:hAnsi="Arial" w:cs="Arial"/>
          <w:sz w:val="22"/>
          <w:szCs w:val="22"/>
        </w:rPr>
        <w:noBreakHyphen/>
        <w:t>902-0003 and ask for the MRC Global conference call at least 10 minutes prior to the start time. To access the conference call, live over the Internet, please log onto the web at www.mrcglobal.com</w:t>
      </w:r>
      <w:r w:rsidRPr="00910A21">
        <w:t xml:space="preserve"> </w:t>
      </w:r>
      <w:r w:rsidRPr="00910A21">
        <w:rPr>
          <w:rFonts w:ascii="Arial" w:hAnsi="Arial" w:cs="Arial"/>
          <w:sz w:val="22"/>
          <w:szCs w:val="22"/>
        </w:rPr>
        <w:t>and go to the “Investor Relations” page of the company’s website at least fifteen minutes early to register, download and install any necessary audio software. For those who cannot listen to the live call, a replay will be available through August 16, 2019 and can be accessed by dialing 201-612-7415 and using pass code 13691569#. Also, an archive of the webcast will be available shortly after the call at www.mrcglobal.com for 90 days.</w:t>
      </w:r>
    </w:p>
    <w:p w14:paraId="51B1B8A9" w14:textId="77777777" w:rsidR="00910A21" w:rsidRPr="00910A21" w:rsidRDefault="00910A21" w:rsidP="00910A21">
      <w:pPr>
        <w:jc w:val="both"/>
        <w:textAlignment w:val="baseline"/>
        <w:rPr>
          <w:rFonts w:ascii="Arial" w:hAnsi="Arial" w:cs="Arial"/>
          <w:b/>
          <w:sz w:val="22"/>
          <w:szCs w:val="22"/>
        </w:rPr>
      </w:pPr>
    </w:p>
    <w:p w14:paraId="2A060888" w14:textId="77777777" w:rsidR="00910A21" w:rsidRPr="00910A21" w:rsidRDefault="00910A21" w:rsidP="00910A21">
      <w:pPr>
        <w:jc w:val="both"/>
        <w:textAlignment w:val="baseline"/>
        <w:rPr>
          <w:rFonts w:ascii="Arial" w:hAnsi="Arial" w:cs="Arial"/>
          <w:b/>
          <w:sz w:val="22"/>
          <w:szCs w:val="22"/>
        </w:rPr>
      </w:pPr>
    </w:p>
    <w:p w14:paraId="44821AC7" w14:textId="77777777" w:rsidR="00910A21" w:rsidRPr="00910A21" w:rsidRDefault="00910A21" w:rsidP="00910A21">
      <w:pPr>
        <w:overflowPunct/>
        <w:autoSpaceDE/>
        <w:adjustRightInd/>
        <w:textAlignment w:val="baseline"/>
        <w:rPr>
          <w:rFonts w:ascii="Arial" w:hAnsi="Arial" w:cs="Arial"/>
          <w:b/>
          <w:bCs/>
          <w:sz w:val="22"/>
          <w:szCs w:val="22"/>
        </w:rPr>
      </w:pPr>
      <w:r w:rsidRPr="00910A21">
        <w:rPr>
          <w:rFonts w:ascii="Arial" w:hAnsi="Arial" w:cs="Arial"/>
          <w:b/>
          <w:bCs/>
          <w:sz w:val="22"/>
          <w:szCs w:val="22"/>
        </w:rPr>
        <w:t>About MRC Global Inc.</w:t>
      </w:r>
    </w:p>
    <w:p w14:paraId="4E4A282C" w14:textId="77777777" w:rsidR="00910A21" w:rsidRPr="00910A21" w:rsidRDefault="00910A21" w:rsidP="00910A21">
      <w:pPr>
        <w:textAlignment w:val="baseline"/>
        <w:rPr>
          <w:b/>
          <w:bCs/>
          <w:sz w:val="22"/>
          <w:szCs w:val="22"/>
        </w:rPr>
      </w:pPr>
    </w:p>
    <w:p w14:paraId="0DF3FEB2" w14:textId="77777777" w:rsidR="00910A21" w:rsidRPr="00910A21" w:rsidRDefault="00910A21" w:rsidP="00910A21">
      <w:pPr>
        <w:overflowPunct/>
        <w:autoSpaceDE/>
        <w:adjustRightInd/>
        <w:jc w:val="both"/>
        <w:textAlignment w:val="baseline"/>
        <w:rPr>
          <w:rFonts w:ascii="Arial" w:hAnsi="Arial" w:cs="Arial"/>
          <w:sz w:val="22"/>
          <w:szCs w:val="22"/>
        </w:rPr>
      </w:pPr>
      <w:r w:rsidRPr="00910A21">
        <w:rPr>
          <w:rFonts w:ascii="Arial" w:hAnsi="Arial" w:cs="Arial"/>
          <w:sz w:val="22"/>
          <w:szCs w:val="22"/>
        </w:rPr>
        <w:t>MRC Global is the largest distributor of pipe, valves and fittings (PVF) and related infrastructure products and services to the energy industry, based on sales. Through approximately 300 service locations worldwide, over 3,500 employees and with nearly 100 years of history</w:t>
      </w:r>
      <w:bookmarkStart w:id="4" w:name="_Hlk12022906"/>
      <w:r w:rsidRPr="00910A21">
        <w:rPr>
          <w:rFonts w:ascii="Arial" w:hAnsi="Arial" w:cs="Arial"/>
          <w:sz w:val="22"/>
          <w:szCs w:val="22"/>
        </w:rPr>
        <w:t>, MRC Global provides innovative supply chain solutions and technical product expertise to customers globally across diversified end-markets including the upstream, midstream (including gas utilities) and downstream (including industrials)</w:t>
      </w:r>
      <w:bookmarkEnd w:id="4"/>
      <w:r w:rsidRPr="00910A21">
        <w:rPr>
          <w:rFonts w:ascii="Arial" w:hAnsi="Arial" w:cs="Arial"/>
          <w:sz w:val="22"/>
          <w:szCs w:val="22"/>
        </w:rPr>
        <w:t xml:space="preserve">. MRC Global manages a complex network of over 200,000 SKUs and 11,000 suppliers simplifying the supply chain for its over 15,000 customers. With a focus on technical products, value-added services, a global network of valve and engineering centers and an unmatched quality assurance program, MRC Global is the trusted PVF expert. Find out more at </w:t>
      </w:r>
      <w:hyperlink r:id="rId16" w:history="1">
        <w:r w:rsidRPr="00910A21">
          <w:rPr>
            <w:rFonts w:ascii="Arial" w:hAnsi="Arial" w:cs="Arial"/>
            <w:color w:val="0000FF"/>
            <w:sz w:val="22"/>
          </w:rPr>
          <w:t>www.mrcglobal.com</w:t>
        </w:r>
      </w:hyperlink>
      <w:r w:rsidRPr="00910A21">
        <w:rPr>
          <w:rFonts w:ascii="Arial" w:hAnsi="Arial" w:cs="Arial"/>
          <w:sz w:val="22"/>
          <w:szCs w:val="22"/>
        </w:rPr>
        <w:t xml:space="preserve">. </w:t>
      </w:r>
    </w:p>
    <w:p w14:paraId="647EBCEB" w14:textId="77777777" w:rsidR="00910A21" w:rsidRPr="00910A21" w:rsidRDefault="00910A21" w:rsidP="00910A21">
      <w:pPr>
        <w:tabs>
          <w:tab w:val="left" w:pos="972"/>
          <w:tab w:val="center" w:pos="4320"/>
          <w:tab w:val="right" w:pos="8640"/>
        </w:tabs>
        <w:ind w:left="1512" w:hanging="18"/>
        <w:textAlignment w:val="baseline"/>
        <w:rPr>
          <w:rFonts w:ascii="Arial" w:hAnsi="Arial" w:cs="Arial"/>
          <w:sz w:val="20"/>
          <w:u w:val="single"/>
        </w:rPr>
      </w:pPr>
    </w:p>
    <w:p w14:paraId="6D225D6F" w14:textId="77777777" w:rsidR="00910A21" w:rsidRPr="00910A21" w:rsidRDefault="00910A21" w:rsidP="00910A21">
      <w:pPr>
        <w:jc w:val="both"/>
        <w:textAlignment w:val="baseline"/>
        <w:rPr>
          <w:rFonts w:ascii="Arial" w:hAnsi="Arial" w:cs="Arial"/>
          <w:b/>
          <w:sz w:val="22"/>
          <w:szCs w:val="22"/>
        </w:rPr>
      </w:pPr>
    </w:p>
    <w:p w14:paraId="5A6751E6" w14:textId="77777777" w:rsidR="00910A21" w:rsidRPr="00910A21" w:rsidRDefault="00910A21" w:rsidP="00910A21">
      <w:pPr>
        <w:overflowPunct/>
        <w:autoSpaceDE/>
        <w:autoSpaceDN/>
        <w:adjustRightInd/>
        <w:spacing w:before="69"/>
        <w:jc w:val="both"/>
        <w:rPr>
          <w:i/>
          <w:iCs/>
          <w:sz w:val="20"/>
        </w:rPr>
      </w:pPr>
      <w:r w:rsidRPr="00910A21">
        <w:rPr>
          <w:i/>
          <w:iCs/>
          <w:sz w:val="20"/>
        </w:rPr>
        <w:t xml:space="preserve">This news release contains forward-looking statements within the meaning of Section 27A of the Securities Act and Section 21E of the Exchange Act. Words such as “expect,” “expected,” “intend,” “believes,” “well positioned,” “strong position,” “looking forward,” “guidance,” “plans” and similar expressions are intended to identify forward-looking statements. </w:t>
      </w:r>
    </w:p>
    <w:p w14:paraId="48BDD805" w14:textId="77777777" w:rsidR="00910A21" w:rsidRPr="00910A21" w:rsidRDefault="00910A21" w:rsidP="00910A21">
      <w:pPr>
        <w:overflowPunct/>
        <w:autoSpaceDE/>
        <w:autoSpaceDN/>
        <w:adjustRightInd/>
        <w:spacing w:before="100" w:beforeAutospacing="1" w:after="100" w:afterAutospacing="1"/>
        <w:jc w:val="both"/>
        <w:rPr>
          <w:i/>
          <w:iCs/>
          <w:sz w:val="20"/>
        </w:rPr>
      </w:pPr>
      <w:r w:rsidRPr="00910A21">
        <w:rPr>
          <w:i/>
          <w:iCs/>
          <w:sz w:val="20"/>
        </w:rPr>
        <w:t xml:space="preserve">Statements about the company’s business, including its strategy, its industry, the company’s future profitability, the company’s guidance on its sales, adjusted EBITDA, tax rate, capital expenditures and cash flow, growth in the company’s various markets and the company’s expectations, beliefs, plans, strategies, objectives, prospects and assumptions are not guarantees of future performance. These statements are based on management’s expectations that involve </w:t>
      </w:r>
      <w:proofErr w:type="gramStart"/>
      <w:r w:rsidRPr="00910A21">
        <w:rPr>
          <w:i/>
          <w:iCs/>
          <w:sz w:val="20"/>
        </w:rPr>
        <w:t>a number of</w:t>
      </w:r>
      <w:proofErr w:type="gramEnd"/>
      <w:r w:rsidRPr="00910A21">
        <w:rPr>
          <w:i/>
          <w:iCs/>
          <w:sz w:val="20"/>
        </w:rPr>
        <w:t xml:space="preserve"> business risks and uncertainties, any of which could cause </w:t>
      </w:r>
      <w:r w:rsidRPr="00910A21">
        <w:rPr>
          <w:i/>
          <w:iCs/>
          <w:sz w:val="20"/>
        </w:rPr>
        <w:lastRenderedPageBreak/>
        <w:t>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w:t>
      </w:r>
    </w:p>
    <w:p w14:paraId="36150E22" w14:textId="77777777" w:rsidR="00910A21" w:rsidRPr="00910A21" w:rsidRDefault="00910A21" w:rsidP="00910A21">
      <w:pPr>
        <w:overflowPunct/>
        <w:autoSpaceDE/>
        <w:autoSpaceDN/>
        <w:adjustRightInd/>
        <w:spacing w:before="100" w:beforeAutospacing="1" w:after="100" w:afterAutospacing="1"/>
        <w:jc w:val="both"/>
        <w:rPr>
          <w:i/>
          <w:iCs/>
          <w:sz w:val="20"/>
        </w:rPr>
      </w:pPr>
      <w:r w:rsidRPr="00910A21">
        <w:rPr>
          <w:i/>
          <w:iCs/>
          <w:sz w:val="20"/>
        </w:rPr>
        <w:t xml:space="preserve"> These risks and uncertainties include (among others) decreases in oil and natural gas prices; decreases in oil and natural gas industry expenditure levels, which may result from decreased oil and natural gas prices or other factors; increased usage of alternative fuels, which may negatively affect oil and natural gas industry expenditure levels; U.S.</w:t>
      </w:r>
      <w:r w:rsidRPr="00910A21">
        <w:rPr>
          <w:i/>
          <w:iCs/>
          <w:sz w:val="20"/>
          <w:szCs w:val="24"/>
        </w:rPr>
        <w:t xml:space="preserve"> </w:t>
      </w:r>
      <w:r w:rsidRPr="00910A21">
        <w:rPr>
          <w:i/>
          <w:iCs/>
          <w:sz w:val="20"/>
        </w:rPr>
        <w:t xml:space="preserve">and international general economic conditions; the company’s ability to compete successfully with other companies in </w:t>
      </w:r>
      <w:r w:rsidRPr="00910A21">
        <w:rPr>
          <w:i/>
          <w:iCs/>
          <w:sz w:val="20"/>
          <w:szCs w:val="24"/>
        </w:rPr>
        <w:t xml:space="preserve">MRC </w:t>
      </w:r>
      <w:proofErr w:type="spellStart"/>
      <w:r w:rsidRPr="00910A21">
        <w:rPr>
          <w:i/>
          <w:iCs/>
          <w:sz w:val="20"/>
          <w:szCs w:val="24"/>
        </w:rPr>
        <w:t>Global’s</w:t>
      </w:r>
      <w:proofErr w:type="spellEnd"/>
      <w:r w:rsidRPr="00910A21">
        <w:rPr>
          <w:i/>
          <w:iCs/>
          <w:sz w:val="20"/>
        </w:rPr>
        <w:t xml:space="preserve"> industry; the risk that manufacturers of the products the company distributes will sell a substantial amount of goods directly to end users in the </w:t>
      </w:r>
      <w:r w:rsidRPr="00910A21">
        <w:rPr>
          <w:i/>
          <w:iCs/>
          <w:sz w:val="20"/>
          <w:szCs w:val="24"/>
        </w:rPr>
        <w:t>industry sectors the company</w:t>
      </w:r>
      <w:r w:rsidRPr="00910A21">
        <w:rPr>
          <w:i/>
          <w:iCs/>
          <w:sz w:val="20"/>
        </w:rPr>
        <w:t xml:space="preserve"> serves; </w:t>
      </w:r>
      <w:r w:rsidRPr="00910A21">
        <w:rPr>
          <w:i/>
          <w:iCs/>
          <w:sz w:val="20"/>
          <w:szCs w:val="24"/>
        </w:rPr>
        <w:t xml:space="preserve"> </w:t>
      </w:r>
      <w:r w:rsidRPr="00910A21">
        <w:rPr>
          <w:i/>
          <w:iCs/>
          <w:sz w:val="20"/>
        </w:rPr>
        <w:t>unexpected supply shortages;</w:t>
      </w:r>
      <w:r w:rsidRPr="00910A21">
        <w:rPr>
          <w:i/>
          <w:iCs/>
          <w:sz w:val="20"/>
          <w:szCs w:val="24"/>
        </w:rPr>
        <w:t xml:space="preserve"> </w:t>
      </w:r>
      <w:r w:rsidRPr="00910A21">
        <w:rPr>
          <w:i/>
          <w:iCs/>
          <w:sz w:val="20"/>
        </w:rPr>
        <w:t xml:space="preserve"> cost increases by the company’s suppliers; the company’s lack of long-term contracts with most of its suppliers; suppliers’ price reductions of products that the company sells, which could cause the value of </w:t>
      </w:r>
      <w:r w:rsidRPr="00910A21">
        <w:rPr>
          <w:i/>
          <w:iCs/>
          <w:sz w:val="20"/>
          <w:szCs w:val="24"/>
        </w:rPr>
        <w:t xml:space="preserve">the company’s </w:t>
      </w:r>
      <w:r w:rsidRPr="00910A21">
        <w:rPr>
          <w:i/>
          <w:iCs/>
          <w:sz w:val="20"/>
        </w:rPr>
        <w:t xml:space="preserve">inventory to decline; </w:t>
      </w:r>
      <w:r w:rsidRPr="00910A21">
        <w:rPr>
          <w:i/>
          <w:iCs/>
          <w:sz w:val="20"/>
          <w:szCs w:val="24"/>
        </w:rPr>
        <w:t xml:space="preserve"> </w:t>
      </w:r>
      <w:r w:rsidRPr="00910A21">
        <w:rPr>
          <w:i/>
          <w:iCs/>
          <w:sz w:val="20"/>
        </w:rPr>
        <w:t xml:space="preserve">decreases in steel prices, which could significantly lower </w:t>
      </w:r>
      <w:r w:rsidRPr="00910A21">
        <w:rPr>
          <w:i/>
          <w:iCs/>
          <w:sz w:val="20"/>
          <w:szCs w:val="24"/>
        </w:rPr>
        <w:t xml:space="preserve">MRC </w:t>
      </w:r>
      <w:proofErr w:type="spellStart"/>
      <w:r w:rsidRPr="00910A21">
        <w:rPr>
          <w:i/>
          <w:iCs/>
          <w:sz w:val="20"/>
          <w:szCs w:val="24"/>
        </w:rPr>
        <w:t>Global’s</w:t>
      </w:r>
      <w:proofErr w:type="spellEnd"/>
      <w:r w:rsidRPr="00910A21">
        <w:rPr>
          <w:i/>
          <w:iCs/>
          <w:sz w:val="20"/>
          <w:szCs w:val="24"/>
        </w:rPr>
        <w:t xml:space="preserve"> </w:t>
      </w:r>
      <w:r w:rsidRPr="00910A21">
        <w:rPr>
          <w:i/>
          <w:iCs/>
          <w:sz w:val="20"/>
        </w:rPr>
        <w:t xml:space="preserve">profit; </w:t>
      </w:r>
      <w:r w:rsidRPr="00910A21">
        <w:rPr>
          <w:i/>
          <w:iCs/>
          <w:sz w:val="20"/>
          <w:szCs w:val="24"/>
        </w:rPr>
        <w:t xml:space="preserve"> </w:t>
      </w:r>
      <w:r w:rsidRPr="00910A21">
        <w:rPr>
          <w:i/>
          <w:iCs/>
          <w:sz w:val="20"/>
        </w:rPr>
        <w:t xml:space="preserve">increases in steel prices, which </w:t>
      </w:r>
      <w:r w:rsidRPr="00910A21">
        <w:rPr>
          <w:i/>
          <w:iCs/>
          <w:sz w:val="20"/>
          <w:szCs w:val="24"/>
        </w:rPr>
        <w:t>the company</w:t>
      </w:r>
      <w:r w:rsidRPr="00910A21">
        <w:rPr>
          <w:i/>
          <w:iCs/>
          <w:sz w:val="20"/>
        </w:rPr>
        <w:t xml:space="preserve"> may be unable to pass along to its customers which could significantly lower its profit; the company’s lack of long-term contracts with many of its customers and </w:t>
      </w:r>
      <w:r w:rsidRPr="00910A21">
        <w:rPr>
          <w:i/>
          <w:iCs/>
          <w:sz w:val="20"/>
          <w:szCs w:val="24"/>
        </w:rPr>
        <w:t>the company’s</w:t>
      </w:r>
      <w:r w:rsidRPr="00910A21">
        <w:rPr>
          <w:i/>
          <w:iCs/>
          <w:sz w:val="20"/>
        </w:rPr>
        <w:t xml:space="preserve"> lack of contracts with customers that require minimum purchase volumes; </w:t>
      </w:r>
      <w:r w:rsidRPr="00910A21">
        <w:rPr>
          <w:i/>
          <w:iCs/>
          <w:sz w:val="20"/>
          <w:szCs w:val="24"/>
        </w:rPr>
        <w:t xml:space="preserve"> </w:t>
      </w:r>
      <w:r w:rsidRPr="00910A21">
        <w:rPr>
          <w:i/>
          <w:iCs/>
          <w:sz w:val="20"/>
        </w:rPr>
        <w:t xml:space="preserve">changes in the company’s customer and product mix; </w:t>
      </w:r>
      <w:r w:rsidRPr="00910A21">
        <w:rPr>
          <w:i/>
          <w:iCs/>
          <w:sz w:val="20"/>
          <w:szCs w:val="24"/>
        </w:rPr>
        <w:t xml:space="preserve"> </w:t>
      </w:r>
      <w:r w:rsidRPr="00910A21">
        <w:rPr>
          <w:i/>
          <w:iCs/>
          <w:sz w:val="20"/>
        </w:rPr>
        <w:t xml:space="preserve">risks related to the company’s customers’ </w:t>
      </w:r>
      <w:r w:rsidRPr="00910A21">
        <w:rPr>
          <w:i/>
          <w:iCs/>
          <w:sz w:val="20"/>
          <w:szCs w:val="24"/>
        </w:rPr>
        <w:t xml:space="preserve">creditworthiness; </w:t>
      </w:r>
      <w:r w:rsidRPr="00910A21">
        <w:rPr>
          <w:i/>
          <w:iCs/>
          <w:sz w:val="20"/>
        </w:rPr>
        <w:t xml:space="preserve">the success of the company’s acquisition strategies;  the potential adverse effects associated with integrating acquisitions into the company’s business and whether these acquisitions will yield their intended benefits; the company’s significant indebtedness; </w:t>
      </w:r>
      <w:r w:rsidRPr="00910A21">
        <w:rPr>
          <w:i/>
          <w:iCs/>
          <w:sz w:val="20"/>
          <w:szCs w:val="24"/>
        </w:rPr>
        <w:t xml:space="preserve"> </w:t>
      </w:r>
      <w:r w:rsidRPr="00910A21">
        <w:rPr>
          <w:i/>
          <w:iCs/>
          <w:sz w:val="20"/>
        </w:rPr>
        <w:t xml:space="preserve">the dependence on the company’s subsidiaries for cash to meet its obligations; </w:t>
      </w:r>
      <w:r w:rsidRPr="00910A21">
        <w:rPr>
          <w:i/>
          <w:iCs/>
          <w:sz w:val="20"/>
          <w:szCs w:val="24"/>
        </w:rPr>
        <w:t xml:space="preserve"> </w:t>
      </w:r>
      <w:r w:rsidRPr="00910A21">
        <w:rPr>
          <w:i/>
          <w:iCs/>
          <w:sz w:val="20"/>
        </w:rPr>
        <w:t xml:space="preserve">changes in the company’s credit profile; </w:t>
      </w:r>
      <w:r w:rsidRPr="00910A21">
        <w:rPr>
          <w:i/>
          <w:iCs/>
          <w:sz w:val="20"/>
          <w:szCs w:val="24"/>
        </w:rPr>
        <w:t xml:space="preserve"> </w:t>
      </w:r>
      <w:r w:rsidRPr="00910A21">
        <w:rPr>
          <w:i/>
          <w:iCs/>
          <w:sz w:val="20"/>
        </w:rPr>
        <w:t>a decline in demand for certain of the products the company distributes if import restrictions on these products are lifted; environmental, health and safety laws and regulations</w:t>
      </w:r>
      <w:r w:rsidRPr="00910A21">
        <w:rPr>
          <w:i/>
          <w:iCs/>
          <w:sz w:val="20"/>
          <w:szCs w:val="24"/>
        </w:rPr>
        <w:t xml:space="preserve"> and the interpretation or implementation thereof</w:t>
      </w:r>
      <w:r w:rsidRPr="00910A21">
        <w:rPr>
          <w:i/>
          <w:iCs/>
          <w:sz w:val="20"/>
        </w:rPr>
        <w:t xml:space="preserve">; the sufficiency of the company’s insurance policies to cover losses, including liabilities arising from litigation; </w:t>
      </w:r>
      <w:r w:rsidRPr="00910A21">
        <w:rPr>
          <w:i/>
          <w:iCs/>
          <w:sz w:val="20"/>
          <w:szCs w:val="24"/>
        </w:rPr>
        <w:t xml:space="preserve"> </w:t>
      </w:r>
      <w:r w:rsidRPr="00910A21">
        <w:rPr>
          <w:i/>
          <w:iCs/>
          <w:sz w:val="20"/>
        </w:rPr>
        <w:t xml:space="preserve">product liability claims against the company; </w:t>
      </w:r>
      <w:r w:rsidRPr="00910A21">
        <w:rPr>
          <w:i/>
          <w:iCs/>
          <w:sz w:val="20"/>
          <w:szCs w:val="24"/>
        </w:rPr>
        <w:t xml:space="preserve"> </w:t>
      </w:r>
      <w:r w:rsidRPr="00910A21">
        <w:rPr>
          <w:i/>
          <w:iCs/>
          <w:sz w:val="20"/>
        </w:rPr>
        <w:t>pending or future asbestos-related claims against the company; the potential loss of key personnel; interruption in the proper functioning of the company’s information systems</w:t>
      </w:r>
      <w:r w:rsidRPr="00910A21">
        <w:rPr>
          <w:i/>
          <w:iCs/>
          <w:sz w:val="20"/>
          <w:szCs w:val="24"/>
        </w:rPr>
        <w:t xml:space="preserve"> and </w:t>
      </w:r>
      <w:r w:rsidRPr="00910A21">
        <w:rPr>
          <w:i/>
          <w:iCs/>
          <w:sz w:val="20"/>
        </w:rPr>
        <w:t xml:space="preserve">the occurrence of cyber security incidents; loss of third-party transportation providers; </w:t>
      </w:r>
      <w:r w:rsidRPr="00910A21">
        <w:rPr>
          <w:i/>
          <w:iCs/>
          <w:sz w:val="20"/>
          <w:szCs w:val="24"/>
        </w:rPr>
        <w:t xml:space="preserve"> </w:t>
      </w:r>
      <w:r w:rsidRPr="00910A21">
        <w:rPr>
          <w:i/>
          <w:iCs/>
          <w:sz w:val="20"/>
        </w:rPr>
        <w:t xml:space="preserve">potential inability to obtain necessary capital; </w:t>
      </w:r>
      <w:r w:rsidRPr="00910A21">
        <w:rPr>
          <w:i/>
          <w:iCs/>
          <w:sz w:val="20"/>
          <w:szCs w:val="24"/>
        </w:rPr>
        <w:t xml:space="preserve"> </w:t>
      </w:r>
      <w:r w:rsidRPr="00910A21">
        <w:rPr>
          <w:i/>
          <w:iCs/>
          <w:sz w:val="20"/>
        </w:rPr>
        <w:t xml:space="preserve">risks related to adverse weather events or natural disasters;  impairment of </w:t>
      </w:r>
      <w:r w:rsidRPr="00910A21">
        <w:rPr>
          <w:i/>
          <w:iCs/>
          <w:sz w:val="20"/>
          <w:szCs w:val="24"/>
        </w:rPr>
        <w:t>our</w:t>
      </w:r>
      <w:r w:rsidRPr="00910A21">
        <w:rPr>
          <w:i/>
          <w:iCs/>
          <w:sz w:val="20"/>
        </w:rPr>
        <w:t xml:space="preserve"> goodwill or other intangible assets;</w:t>
      </w:r>
      <w:r w:rsidRPr="00910A21">
        <w:rPr>
          <w:i/>
          <w:iCs/>
          <w:sz w:val="20"/>
          <w:szCs w:val="24"/>
        </w:rPr>
        <w:t xml:space="preserve"> </w:t>
      </w:r>
      <w:r w:rsidRPr="00910A21">
        <w:rPr>
          <w:i/>
          <w:iCs/>
          <w:sz w:val="20"/>
        </w:rPr>
        <w:t xml:space="preserve"> adverse changes in political or economic conditions in the countries in which the company operates</w:t>
      </w:r>
      <w:r w:rsidRPr="00910A21">
        <w:rPr>
          <w:i/>
          <w:iCs/>
          <w:sz w:val="20"/>
          <w:szCs w:val="24"/>
        </w:rPr>
        <w:t>;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w:t>
      </w:r>
      <w:r w:rsidRPr="00910A21">
        <w:rPr>
          <w:i/>
          <w:iCs/>
          <w:sz w:val="20"/>
        </w:rPr>
        <w:t>; and risks arising from compliance with and changes in law in the countries in which we operate, including (among others) changes in tax law, tax rates and interpretation in tax laws. In addition, the Company’s intention to continue to repurchase shares of common stock is also subject to the trading price of the stock being at prices that the Company believes are favorable to stockholders and to the Company’s debt and liquidity levels being at levels the Company deems sufficient to repurchase shares.</w:t>
      </w:r>
    </w:p>
    <w:p w14:paraId="60CC11C8" w14:textId="77777777" w:rsidR="00910A21" w:rsidRPr="00910A21" w:rsidRDefault="00910A21" w:rsidP="00910A21">
      <w:pPr>
        <w:overflowPunct/>
        <w:autoSpaceDE/>
        <w:autoSpaceDN/>
        <w:adjustRightInd/>
        <w:spacing w:before="100" w:beforeAutospacing="1" w:after="100" w:afterAutospacing="1"/>
        <w:jc w:val="both"/>
        <w:rPr>
          <w:sz w:val="24"/>
          <w:szCs w:val="24"/>
        </w:rPr>
      </w:pPr>
      <w:r w:rsidRPr="00910A21">
        <w:rPr>
          <w:i/>
          <w:iCs/>
          <w:sz w:val="20"/>
        </w:rPr>
        <w:t xml:space="preserve">For a discussion of key risk factors, please see the risk factors disclosed in the company’s SEC filings, which are available on the SEC’s website at </w:t>
      </w:r>
      <w:r w:rsidRPr="00910A21">
        <w:rPr>
          <w:i/>
          <w:iCs/>
          <w:sz w:val="20"/>
          <w:u w:val="single"/>
        </w:rPr>
        <w:t>www.sec.gov</w:t>
      </w:r>
      <w:r w:rsidRPr="00910A21">
        <w:rPr>
          <w:i/>
          <w:iCs/>
          <w:sz w:val="20"/>
        </w:rPr>
        <w:t xml:space="preserve"> and on the company’s website, </w:t>
      </w:r>
      <w:r w:rsidRPr="00910A21">
        <w:rPr>
          <w:i/>
          <w:iCs/>
          <w:sz w:val="20"/>
          <w:u w:val="single"/>
        </w:rPr>
        <w:t>www.mrcglobal.com</w:t>
      </w:r>
      <w:r w:rsidRPr="00910A21">
        <w:rPr>
          <w:i/>
          <w:iCs/>
          <w:sz w:val="20"/>
        </w:rPr>
        <w:t xml:space="preserve">. Our filings and other important information are also available on the Investor Relations page of our website at </w:t>
      </w:r>
      <w:r w:rsidRPr="00910A21">
        <w:rPr>
          <w:i/>
          <w:iCs/>
          <w:sz w:val="20"/>
          <w:u w:val="single"/>
        </w:rPr>
        <w:t>www.mrcglobal.com.</w:t>
      </w:r>
    </w:p>
    <w:p w14:paraId="0FD300EC" w14:textId="77777777" w:rsidR="00910A21" w:rsidRPr="00910A21" w:rsidRDefault="00910A21" w:rsidP="00910A21">
      <w:pPr>
        <w:overflowPunct/>
        <w:autoSpaceDE/>
        <w:autoSpaceDN/>
        <w:adjustRightInd/>
        <w:spacing w:before="138"/>
        <w:jc w:val="both"/>
        <w:rPr>
          <w:b/>
          <w:iCs/>
          <w:sz w:val="20"/>
        </w:rPr>
      </w:pPr>
      <w:r w:rsidRPr="00910A21">
        <w:rPr>
          <w:i/>
          <w:iCs/>
          <w:sz w:val="20"/>
        </w:rPr>
        <w:t xml:space="preserve">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w:t>
      </w:r>
      <w:proofErr w:type="gramStart"/>
      <w:r w:rsidRPr="00910A21">
        <w:rPr>
          <w:i/>
          <w:iCs/>
          <w:sz w:val="20"/>
        </w:rPr>
        <w:t>as a result of</w:t>
      </w:r>
      <w:proofErr w:type="gramEnd"/>
      <w:r w:rsidRPr="00910A21">
        <w:rPr>
          <w:i/>
          <w:iCs/>
          <w:sz w:val="20"/>
        </w:rPr>
        <w:t xml:space="preserve"> new information, future events, changed circumstances or otherwise, except to the extent required by law. </w:t>
      </w:r>
    </w:p>
    <w:p w14:paraId="2CD71A5A" w14:textId="77777777" w:rsidR="00910A21" w:rsidRPr="00910A21" w:rsidRDefault="00910A21" w:rsidP="00910A21">
      <w:pPr>
        <w:overflowPunct/>
        <w:autoSpaceDE/>
        <w:adjustRightInd/>
        <w:spacing w:after="200" w:line="276" w:lineRule="auto"/>
        <w:textAlignment w:val="baseline"/>
        <w:rPr>
          <w:rFonts w:ascii="Arial" w:hAnsi="Arial" w:cs="Arial"/>
          <w:sz w:val="20"/>
          <w:u w:val="single"/>
        </w:rPr>
      </w:pPr>
    </w:p>
    <w:p w14:paraId="531AC683"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Contact: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tblGrid>
      <w:tr w:rsidR="00910A21" w:rsidRPr="00910A21" w14:paraId="05B2FA65" w14:textId="77777777" w:rsidTr="00910A21">
        <w:trPr>
          <w:trHeight w:hRule="exact" w:val="20"/>
        </w:trPr>
        <w:tc>
          <w:tcPr>
            <w:tcW w:w="3656" w:type="dxa"/>
            <w:tcBorders>
              <w:top w:val="nil"/>
              <w:left w:val="nil"/>
              <w:bottom w:val="nil"/>
              <w:right w:val="nil"/>
            </w:tcBorders>
            <w:vAlign w:val="center"/>
          </w:tcPr>
          <w:p w14:paraId="453E64EF" w14:textId="77777777" w:rsidR="00910A21" w:rsidRPr="00910A21" w:rsidRDefault="00910A21" w:rsidP="00910A21">
            <w:pPr>
              <w:textAlignment w:val="baseline"/>
              <w:rPr>
                <w:sz w:val="2"/>
              </w:rPr>
            </w:pPr>
          </w:p>
        </w:tc>
      </w:tr>
      <w:tr w:rsidR="00910A21" w:rsidRPr="00910A21" w14:paraId="3A8A6E95" w14:textId="77777777" w:rsidTr="00910A21">
        <w:trPr>
          <w:trHeight w:val="20"/>
        </w:trPr>
        <w:tc>
          <w:tcPr>
            <w:tcW w:w="3656" w:type="dxa"/>
            <w:vAlign w:val="center"/>
          </w:tcPr>
          <w:p w14:paraId="3E3CB8CD" w14:textId="77777777" w:rsidR="00910A21" w:rsidRPr="00910A21" w:rsidRDefault="00910A21" w:rsidP="00910A21">
            <w:pPr>
              <w:jc w:val="both"/>
              <w:textAlignment w:val="baseline"/>
              <w:rPr>
                <w:rFonts w:ascii="Arial" w:hAnsi="Arial" w:cs="Arial"/>
                <w:sz w:val="22"/>
                <w:szCs w:val="22"/>
              </w:rPr>
            </w:pPr>
          </w:p>
        </w:tc>
      </w:tr>
      <w:tr w:rsidR="00910A21" w:rsidRPr="00910A21" w14:paraId="39DDAADF" w14:textId="77777777" w:rsidTr="00910A21">
        <w:trPr>
          <w:trHeight w:val="504"/>
        </w:trPr>
        <w:tc>
          <w:tcPr>
            <w:tcW w:w="3656" w:type="dxa"/>
            <w:vAlign w:val="center"/>
            <w:hideMark/>
          </w:tcPr>
          <w:p w14:paraId="6BC1295C"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Monica Broughton</w:t>
            </w:r>
          </w:p>
          <w:p w14:paraId="6C5CA974"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Investor Relations</w:t>
            </w:r>
          </w:p>
        </w:tc>
      </w:tr>
      <w:tr w:rsidR="00910A21" w:rsidRPr="00910A21" w14:paraId="4347BA63" w14:textId="77777777" w:rsidTr="00910A21">
        <w:trPr>
          <w:trHeight w:val="324"/>
        </w:trPr>
        <w:tc>
          <w:tcPr>
            <w:tcW w:w="3656" w:type="dxa"/>
            <w:vAlign w:val="center"/>
            <w:hideMark/>
          </w:tcPr>
          <w:p w14:paraId="07F0FDDD"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MRC Global Inc.</w:t>
            </w:r>
          </w:p>
        </w:tc>
      </w:tr>
      <w:tr w:rsidR="00910A21" w:rsidRPr="00910A21" w14:paraId="1D251587" w14:textId="77777777" w:rsidTr="00910A21">
        <w:tc>
          <w:tcPr>
            <w:tcW w:w="3656" w:type="dxa"/>
            <w:vAlign w:val="center"/>
            <w:hideMark/>
          </w:tcPr>
          <w:p w14:paraId="31C63D29"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Monica.Broughton@mrcglobal.com</w:t>
            </w:r>
          </w:p>
        </w:tc>
      </w:tr>
      <w:tr w:rsidR="00910A21" w:rsidRPr="00910A21" w14:paraId="4AC4080D" w14:textId="77777777" w:rsidTr="00910A21">
        <w:tc>
          <w:tcPr>
            <w:tcW w:w="3656" w:type="dxa"/>
            <w:vAlign w:val="center"/>
            <w:hideMark/>
          </w:tcPr>
          <w:p w14:paraId="32B7A865"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832-308-2847</w:t>
            </w:r>
          </w:p>
        </w:tc>
      </w:tr>
    </w:tbl>
    <w:p w14:paraId="5D75C100" w14:textId="77777777" w:rsidR="00910A21" w:rsidRPr="00910A21" w:rsidRDefault="00910A21" w:rsidP="00910A21">
      <w:pPr>
        <w:textAlignment w:val="baseline"/>
      </w:pPr>
    </w:p>
    <w:p w14:paraId="0979F485" w14:textId="77777777" w:rsidR="00910A21" w:rsidRPr="00910A21" w:rsidRDefault="00910A21" w:rsidP="00910A21">
      <w:pPr>
        <w:pageBreakBefore/>
        <w:overflowPunct/>
        <w:autoSpaceDE/>
        <w:autoSpaceDN/>
        <w:adjustRightInd/>
        <w:contextualSpacing/>
        <w:jc w:val="center"/>
        <w:rPr>
          <w:b/>
          <w:iCs/>
          <w:sz w:val="20"/>
        </w:rPr>
      </w:pPr>
      <w:r w:rsidRPr="00910A21">
        <w:rPr>
          <w:b/>
          <w:iCs/>
          <w:sz w:val="20"/>
        </w:rPr>
        <w:lastRenderedPageBreak/>
        <w:t>MRC Global Inc.</w:t>
      </w:r>
    </w:p>
    <w:p w14:paraId="26A64BCA" w14:textId="77777777" w:rsidR="00910A21" w:rsidRPr="00910A21" w:rsidRDefault="00910A21" w:rsidP="00910A21">
      <w:pPr>
        <w:overflowPunct/>
        <w:autoSpaceDE/>
        <w:autoSpaceDN/>
        <w:adjustRightInd/>
        <w:contextualSpacing/>
        <w:jc w:val="center"/>
        <w:rPr>
          <w:b/>
          <w:iCs/>
          <w:sz w:val="20"/>
        </w:rPr>
      </w:pPr>
      <w:r w:rsidRPr="00910A21">
        <w:rPr>
          <w:b/>
          <w:iCs/>
          <w:sz w:val="20"/>
        </w:rPr>
        <w:t>Condensed Consolidated Balance Sheets (Unaudited)</w:t>
      </w:r>
    </w:p>
    <w:p w14:paraId="54B64412" w14:textId="77777777" w:rsidR="00910A21" w:rsidRPr="00910A21" w:rsidRDefault="00910A21" w:rsidP="00910A21">
      <w:pPr>
        <w:overflowPunct/>
        <w:autoSpaceDE/>
        <w:autoSpaceDN/>
        <w:adjustRightInd/>
        <w:contextualSpacing/>
        <w:jc w:val="center"/>
        <w:rPr>
          <w:i/>
          <w:iCs/>
          <w:sz w:val="20"/>
        </w:rPr>
      </w:pPr>
      <w:r w:rsidRPr="00910A21">
        <w:rPr>
          <w:i/>
          <w:iCs/>
          <w:sz w:val="20"/>
        </w:rPr>
        <w:t>(in millions, except shares)</w:t>
      </w:r>
    </w:p>
    <w:p w14:paraId="6F5E4F83" w14:textId="77777777" w:rsidR="00910A21" w:rsidRPr="00910A21" w:rsidRDefault="00910A21" w:rsidP="00910A21">
      <w:pPr>
        <w:overflowPunct/>
        <w:autoSpaceDE/>
        <w:autoSpaceDN/>
        <w:adjustRightInd/>
        <w:jc w:val="both"/>
        <w:rPr>
          <w:i/>
          <w:iCs/>
          <w:sz w:val="2"/>
        </w:rPr>
      </w:pPr>
    </w:p>
    <w:p w14:paraId="101D40CA" w14:textId="77777777" w:rsidR="00910A21" w:rsidRPr="00910A21" w:rsidRDefault="00910A21" w:rsidP="00910A21">
      <w:pPr>
        <w:textAlignment w:val="baseline"/>
        <w:rPr>
          <w:sz w:val="2"/>
        </w:rPr>
      </w:pPr>
    </w:p>
    <w:p w14:paraId="4D4B43F3" w14:textId="77777777" w:rsidR="00910A21" w:rsidRPr="00910A21" w:rsidRDefault="00910A21" w:rsidP="00910A21">
      <w:pPr>
        <w:textAlignment w:val="baseline"/>
        <w:rPr>
          <w:sz w:val="2"/>
        </w:rPr>
      </w:pPr>
    </w:p>
    <w:p w14:paraId="5B7A8E74" w14:textId="77777777" w:rsidR="00910A21" w:rsidRPr="00910A21" w:rsidRDefault="00910A21" w:rsidP="00910A21">
      <w:pPr>
        <w:textAlignment w:val="baseline"/>
        <w:rPr>
          <w:sz w:val="2"/>
        </w:rPr>
      </w:pPr>
    </w:p>
    <w:p w14:paraId="07B7D56E" w14:textId="77777777" w:rsidR="00910A21" w:rsidRPr="00910A21" w:rsidRDefault="00910A21" w:rsidP="00910A21">
      <w:pPr>
        <w:textAlignment w:val="baseline"/>
        <w:rPr>
          <w:sz w:val="2"/>
        </w:rPr>
      </w:pPr>
    </w:p>
    <w:tbl>
      <w:tblPr>
        <w:tblW w:w="5000" w:type="pct"/>
        <w:tblCellMar>
          <w:left w:w="0" w:type="dxa"/>
          <w:right w:w="0" w:type="dxa"/>
        </w:tblCellMar>
        <w:tblLook w:val="04A0" w:firstRow="1" w:lastRow="0" w:firstColumn="1" w:lastColumn="0" w:noHBand="0" w:noVBand="1"/>
      </w:tblPr>
      <w:tblGrid>
        <w:gridCol w:w="7825"/>
        <w:gridCol w:w="179"/>
        <w:gridCol w:w="1074"/>
        <w:gridCol w:w="400"/>
        <w:gridCol w:w="248"/>
        <w:gridCol w:w="1074"/>
      </w:tblGrid>
      <w:tr w:rsidR="00910A21" w:rsidRPr="00910A21" w14:paraId="69BA8EF0" w14:textId="77777777" w:rsidTr="00910A21">
        <w:trPr>
          <w:trHeight w:hRule="exact" w:val="20"/>
        </w:trPr>
        <w:tc>
          <w:tcPr>
            <w:tcW w:w="3623" w:type="pct"/>
            <w:tcBorders>
              <w:top w:val="nil"/>
              <w:left w:val="nil"/>
              <w:bottom w:val="nil"/>
              <w:right w:val="nil"/>
            </w:tcBorders>
            <w:shd w:val="clear" w:color="auto" w:fill="auto"/>
            <w:vAlign w:val="bottom"/>
          </w:tcPr>
          <w:p w14:paraId="328395E8" w14:textId="77777777" w:rsidR="00910A21" w:rsidRPr="00910A21" w:rsidRDefault="00910A21" w:rsidP="00910A21">
            <w:pPr>
              <w:textAlignment w:val="baseline"/>
              <w:rPr>
                <w:sz w:val="2"/>
              </w:rPr>
            </w:pPr>
          </w:p>
        </w:tc>
        <w:tc>
          <w:tcPr>
            <w:tcW w:w="83" w:type="pct"/>
            <w:tcBorders>
              <w:top w:val="nil"/>
              <w:left w:val="nil"/>
              <w:bottom w:val="nil"/>
              <w:right w:val="nil"/>
            </w:tcBorders>
            <w:shd w:val="clear" w:color="auto" w:fill="auto"/>
            <w:vAlign w:val="bottom"/>
          </w:tcPr>
          <w:p w14:paraId="7D1AC0EA" w14:textId="77777777" w:rsidR="00910A21" w:rsidRPr="00910A21" w:rsidRDefault="00910A21" w:rsidP="00910A21">
            <w:pPr>
              <w:textAlignment w:val="baseline"/>
              <w:rPr>
                <w:sz w:val="2"/>
              </w:rPr>
            </w:pPr>
          </w:p>
        </w:tc>
        <w:tc>
          <w:tcPr>
            <w:tcW w:w="497" w:type="pct"/>
            <w:tcBorders>
              <w:top w:val="nil"/>
              <w:left w:val="nil"/>
              <w:bottom w:val="nil"/>
              <w:right w:val="nil"/>
            </w:tcBorders>
            <w:shd w:val="clear" w:color="auto" w:fill="auto"/>
            <w:vAlign w:val="bottom"/>
          </w:tcPr>
          <w:p w14:paraId="0667D6D5" w14:textId="77777777" w:rsidR="00910A21" w:rsidRPr="00910A21" w:rsidRDefault="00910A21" w:rsidP="00910A21">
            <w:pPr>
              <w:textAlignment w:val="baseline"/>
              <w:rPr>
                <w:sz w:val="2"/>
              </w:rPr>
            </w:pPr>
          </w:p>
        </w:tc>
        <w:tc>
          <w:tcPr>
            <w:tcW w:w="185" w:type="pct"/>
            <w:tcBorders>
              <w:top w:val="nil"/>
              <w:left w:val="nil"/>
              <w:bottom w:val="nil"/>
              <w:right w:val="nil"/>
            </w:tcBorders>
            <w:shd w:val="clear" w:color="auto" w:fill="auto"/>
            <w:vAlign w:val="bottom"/>
          </w:tcPr>
          <w:p w14:paraId="58A96CBD"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76BD73CF" w14:textId="77777777" w:rsidR="00910A21" w:rsidRPr="00910A21" w:rsidRDefault="00910A21" w:rsidP="00910A21">
            <w:pPr>
              <w:textAlignment w:val="baseline"/>
              <w:rPr>
                <w:sz w:val="2"/>
              </w:rPr>
            </w:pPr>
          </w:p>
        </w:tc>
        <w:tc>
          <w:tcPr>
            <w:tcW w:w="497" w:type="pct"/>
            <w:tcBorders>
              <w:top w:val="nil"/>
              <w:left w:val="nil"/>
              <w:bottom w:val="nil"/>
              <w:right w:val="nil"/>
            </w:tcBorders>
            <w:shd w:val="clear" w:color="auto" w:fill="auto"/>
            <w:vAlign w:val="bottom"/>
          </w:tcPr>
          <w:p w14:paraId="5D10D4A4" w14:textId="77777777" w:rsidR="00910A21" w:rsidRPr="00910A21" w:rsidRDefault="00910A21" w:rsidP="00910A21">
            <w:pPr>
              <w:textAlignment w:val="baseline"/>
              <w:rPr>
                <w:sz w:val="2"/>
              </w:rPr>
            </w:pPr>
          </w:p>
        </w:tc>
      </w:tr>
      <w:tr w:rsidR="00910A21" w:rsidRPr="00910A21" w14:paraId="596441F1" w14:textId="77777777" w:rsidTr="00910A21">
        <w:trPr>
          <w:trHeight w:hRule="exact" w:val="300"/>
        </w:trPr>
        <w:tc>
          <w:tcPr>
            <w:tcW w:w="3623" w:type="pct"/>
            <w:tcBorders>
              <w:top w:val="nil"/>
              <w:left w:val="nil"/>
              <w:bottom w:val="nil"/>
              <w:right w:val="nil"/>
              <w:tl2br w:val="nil"/>
              <w:tr2bl w:val="nil"/>
            </w:tcBorders>
            <w:shd w:val="clear" w:color="auto" w:fill="auto"/>
            <w:vAlign w:val="bottom"/>
          </w:tcPr>
          <w:p w14:paraId="350A7497" w14:textId="77777777" w:rsidR="00910A21" w:rsidRPr="00910A21" w:rsidRDefault="00910A21" w:rsidP="00910A21">
            <w:pPr>
              <w:textAlignment w:val="baseline"/>
              <w:rPr>
                <w:i/>
                <w:color w:val="000000"/>
                <w:sz w:val="20"/>
              </w:rPr>
            </w:pPr>
          </w:p>
        </w:tc>
        <w:tc>
          <w:tcPr>
            <w:tcW w:w="1" w:type="pct"/>
            <w:gridSpan w:val="2"/>
            <w:tcBorders>
              <w:top w:val="nil"/>
              <w:left w:val="nil"/>
              <w:bottom w:val="nil"/>
              <w:right w:val="nil"/>
              <w:tl2br w:val="nil"/>
              <w:tr2bl w:val="nil"/>
            </w:tcBorders>
            <w:shd w:val="clear" w:color="auto" w:fill="auto"/>
            <w:vAlign w:val="bottom"/>
          </w:tcPr>
          <w:p w14:paraId="6D2791CE"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185" w:type="pct"/>
            <w:tcBorders>
              <w:top w:val="nil"/>
              <w:left w:val="nil"/>
              <w:bottom w:val="nil"/>
              <w:right w:val="nil"/>
              <w:tl2br w:val="nil"/>
              <w:tr2bl w:val="nil"/>
            </w:tcBorders>
            <w:shd w:val="clear" w:color="auto" w:fill="auto"/>
            <w:vAlign w:val="bottom"/>
          </w:tcPr>
          <w:p w14:paraId="22117A95" w14:textId="77777777" w:rsidR="00910A21" w:rsidRPr="00910A21" w:rsidRDefault="00910A21" w:rsidP="00910A21">
            <w:pPr>
              <w:textAlignment w:val="baseline"/>
              <w:rPr>
                <w:color w:val="000000"/>
                <w:sz w:val="20"/>
              </w:rPr>
            </w:pPr>
          </w:p>
        </w:tc>
        <w:tc>
          <w:tcPr>
            <w:tcW w:w="1" w:type="pct"/>
            <w:gridSpan w:val="2"/>
            <w:tcBorders>
              <w:top w:val="nil"/>
              <w:left w:val="nil"/>
              <w:bottom w:val="nil"/>
              <w:right w:val="nil"/>
              <w:tl2br w:val="nil"/>
              <w:tr2bl w:val="nil"/>
            </w:tcBorders>
            <w:shd w:val="clear" w:color="auto" w:fill="auto"/>
            <w:vAlign w:val="bottom"/>
          </w:tcPr>
          <w:p w14:paraId="13986B97" w14:textId="77777777" w:rsidR="00910A21" w:rsidRPr="00910A21" w:rsidRDefault="00910A21" w:rsidP="00910A21">
            <w:pPr>
              <w:jc w:val="center"/>
              <w:textAlignment w:val="baseline"/>
              <w:rPr>
                <w:b/>
                <w:color w:val="000000"/>
                <w:sz w:val="20"/>
              </w:rPr>
            </w:pPr>
            <w:r w:rsidRPr="00910A21">
              <w:rPr>
                <w:b/>
                <w:color w:val="000000"/>
                <w:sz w:val="20"/>
              </w:rPr>
              <w:t xml:space="preserve">December 31, </w:t>
            </w:r>
          </w:p>
        </w:tc>
      </w:tr>
      <w:tr w:rsidR="00910A21" w:rsidRPr="00910A21" w14:paraId="537FBD52" w14:textId="77777777" w:rsidTr="00910A21">
        <w:trPr>
          <w:trHeight w:hRule="exact" w:val="315"/>
        </w:trPr>
        <w:tc>
          <w:tcPr>
            <w:tcW w:w="3623" w:type="pct"/>
            <w:tcBorders>
              <w:top w:val="nil"/>
              <w:left w:val="nil"/>
              <w:bottom w:val="nil"/>
              <w:right w:val="nil"/>
              <w:tl2br w:val="nil"/>
              <w:tr2bl w:val="nil"/>
            </w:tcBorders>
            <w:shd w:val="clear" w:color="auto" w:fill="auto"/>
            <w:vAlign w:val="bottom"/>
          </w:tcPr>
          <w:p w14:paraId="76429C54" w14:textId="77777777" w:rsidR="00910A21" w:rsidRPr="00910A21" w:rsidRDefault="00910A21" w:rsidP="00910A21">
            <w:pPr>
              <w:textAlignment w:val="baseline"/>
              <w:rPr>
                <w:color w:val="000000"/>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7474444A" w14:textId="77777777" w:rsidR="00910A21" w:rsidRPr="00910A21" w:rsidRDefault="00910A21" w:rsidP="00910A21">
            <w:pPr>
              <w:jc w:val="center"/>
              <w:textAlignment w:val="baseline"/>
              <w:rPr>
                <w:b/>
                <w:color w:val="000000"/>
                <w:sz w:val="20"/>
              </w:rPr>
            </w:pPr>
            <w:r w:rsidRPr="00910A21">
              <w:rPr>
                <w:b/>
                <w:color w:val="000000"/>
                <w:sz w:val="20"/>
              </w:rPr>
              <w:t>2019</w:t>
            </w:r>
          </w:p>
        </w:tc>
        <w:tc>
          <w:tcPr>
            <w:tcW w:w="185" w:type="pct"/>
            <w:tcBorders>
              <w:top w:val="nil"/>
              <w:left w:val="nil"/>
              <w:bottom w:val="nil"/>
              <w:right w:val="nil"/>
              <w:tl2br w:val="nil"/>
              <w:tr2bl w:val="nil"/>
            </w:tcBorders>
            <w:shd w:val="clear" w:color="auto" w:fill="auto"/>
            <w:vAlign w:val="bottom"/>
          </w:tcPr>
          <w:p w14:paraId="2B6CBBCD" w14:textId="77777777" w:rsidR="00910A21" w:rsidRPr="00910A21" w:rsidRDefault="00910A21" w:rsidP="00910A21">
            <w:pPr>
              <w:textAlignment w:val="baseline"/>
              <w:rPr>
                <w:color w:val="000000"/>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056D7720" w14:textId="77777777" w:rsidR="00910A21" w:rsidRPr="00910A21" w:rsidRDefault="00910A21" w:rsidP="00910A21">
            <w:pPr>
              <w:jc w:val="center"/>
              <w:textAlignment w:val="baseline"/>
              <w:rPr>
                <w:b/>
                <w:color w:val="000000"/>
                <w:sz w:val="20"/>
              </w:rPr>
            </w:pPr>
            <w:r w:rsidRPr="00910A21">
              <w:rPr>
                <w:b/>
                <w:color w:val="000000"/>
                <w:sz w:val="20"/>
              </w:rPr>
              <w:t>2018</w:t>
            </w:r>
          </w:p>
        </w:tc>
      </w:tr>
      <w:tr w:rsidR="00910A21" w:rsidRPr="00910A21" w14:paraId="707A833B" w14:textId="77777777" w:rsidTr="00910A21">
        <w:trPr>
          <w:trHeight w:hRule="exact" w:val="60"/>
        </w:trPr>
        <w:tc>
          <w:tcPr>
            <w:tcW w:w="3623" w:type="pct"/>
            <w:tcBorders>
              <w:top w:val="nil"/>
              <w:left w:val="nil"/>
              <w:bottom w:val="nil"/>
              <w:right w:val="nil"/>
              <w:tl2br w:val="nil"/>
              <w:tr2bl w:val="nil"/>
            </w:tcBorders>
            <w:shd w:val="clear" w:color="auto" w:fill="auto"/>
            <w:vAlign w:val="bottom"/>
          </w:tcPr>
          <w:p w14:paraId="668EE38E" w14:textId="77777777" w:rsidR="00910A21" w:rsidRPr="00910A21" w:rsidRDefault="00910A21" w:rsidP="00910A21">
            <w:pPr>
              <w:textAlignment w:val="baseline"/>
              <w:rPr>
                <w:color w:val="000000"/>
                <w:sz w:val="20"/>
              </w:rPr>
            </w:pPr>
          </w:p>
        </w:tc>
        <w:tc>
          <w:tcPr>
            <w:tcW w:w="83" w:type="pct"/>
            <w:tcBorders>
              <w:top w:val="single" w:sz="0" w:space="0" w:color="000000"/>
              <w:left w:val="nil"/>
              <w:bottom w:val="nil"/>
              <w:right w:val="nil"/>
              <w:tl2br w:val="nil"/>
              <w:tr2bl w:val="nil"/>
            </w:tcBorders>
            <w:shd w:val="clear" w:color="auto" w:fill="auto"/>
            <w:vAlign w:val="bottom"/>
          </w:tcPr>
          <w:p w14:paraId="12BCA697" w14:textId="77777777" w:rsidR="00910A21" w:rsidRPr="00910A21" w:rsidRDefault="00910A21" w:rsidP="00910A21">
            <w:pPr>
              <w:textAlignment w:val="baseline"/>
              <w:rPr>
                <w:color w:val="000000"/>
                <w:sz w:val="20"/>
              </w:rPr>
            </w:pPr>
          </w:p>
        </w:tc>
        <w:tc>
          <w:tcPr>
            <w:tcW w:w="497" w:type="pct"/>
            <w:tcBorders>
              <w:top w:val="single" w:sz="0" w:space="0" w:color="000000"/>
              <w:left w:val="nil"/>
              <w:bottom w:val="nil"/>
              <w:right w:val="nil"/>
              <w:tl2br w:val="nil"/>
              <w:tr2bl w:val="nil"/>
            </w:tcBorders>
            <w:shd w:val="clear" w:color="auto" w:fill="auto"/>
            <w:vAlign w:val="bottom"/>
          </w:tcPr>
          <w:p w14:paraId="6A4FA6D3" w14:textId="77777777" w:rsidR="00910A21" w:rsidRPr="00910A21" w:rsidRDefault="00910A21" w:rsidP="00910A21">
            <w:pPr>
              <w:jc w:val="center"/>
              <w:textAlignment w:val="baseline"/>
              <w:rPr>
                <w:b/>
                <w:color w:val="000000"/>
                <w:sz w:val="20"/>
              </w:rPr>
            </w:pPr>
          </w:p>
        </w:tc>
        <w:tc>
          <w:tcPr>
            <w:tcW w:w="185" w:type="pct"/>
            <w:tcBorders>
              <w:top w:val="nil"/>
              <w:left w:val="nil"/>
              <w:bottom w:val="nil"/>
              <w:right w:val="nil"/>
              <w:tl2br w:val="nil"/>
              <w:tr2bl w:val="nil"/>
            </w:tcBorders>
            <w:shd w:val="clear" w:color="auto" w:fill="auto"/>
            <w:vAlign w:val="bottom"/>
          </w:tcPr>
          <w:p w14:paraId="0CBFE0CB" w14:textId="77777777" w:rsidR="00910A21" w:rsidRPr="00910A21" w:rsidRDefault="00910A21" w:rsidP="00910A21">
            <w:pPr>
              <w:textAlignment w:val="baseline"/>
              <w:rPr>
                <w:color w:val="000000"/>
                <w:sz w:val="20"/>
              </w:rPr>
            </w:pPr>
          </w:p>
        </w:tc>
        <w:tc>
          <w:tcPr>
            <w:tcW w:w="115" w:type="pct"/>
            <w:tcBorders>
              <w:top w:val="single" w:sz="0" w:space="0" w:color="000000"/>
              <w:left w:val="nil"/>
              <w:bottom w:val="nil"/>
              <w:right w:val="nil"/>
              <w:tl2br w:val="nil"/>
              <w:tr2bl w:val="nil"/>
            </w:tcBorders>
            <w:shd w:val="clear" w:color="auto" w:fill="auto"/>
            <w:vAlign w:val="bottom"/>
          </w:tcPr>
          <w:p w14:paraId="381F940D" w14:textId="77777777" w:rsidR="00910A21" w:rsidRPr="00910A21" w:rsidRDefault="00910A21" w:rsidP="00910A21">
            <w:pPr>
              <w:textAlignment w:val="baseline"/>
              <w:rPr>
                <w:color w:val="000000"/>
                <w:sz w:val="20"/>
              </w:rPr>
            </w:pPr>
          </w:p>
        </w:tc>
        <w:tc>
          <w:tcPr>
            <w:tcW w:w="497" w:type="pct"/>
            <w:tcBorders>
              <w:top w:val="single" w:sz="0" w:space="0" w:color="000000"/>
              <w:left w:val="nil"/>
              <w:bottom w:val="nil"/>
              <w:right w:val="nil"/>
              <w:tl2br w:val="nil"/>
              <w:tr2bl w:val="nil"/>
            </w:tcBorders>
            <w:shd w:val="clear" w:color="auto" w:fill="auto"/>
            <w:vAlign w:val="bottom"/>
          </w:tcPr>
          <w:p w14:paraId="2E7F9B6D" w14:textId="77777777" w:rsidR="00910A21" w:rsidRPr="00910A21" w:rsidRDefault="00910A21" w:rsidP="00910A21">
            <w:pPr>
              <w:jc w:val="center"/>
              <w:textAlignment w:val="baseline"/>
              <w:rPr>
                <w:b/>
                <w:color w:val="000000"/>
                <w:sz w:val="20"/>
              </w:rPr>
            </w:pPr>
          </w:p>
        </w:tc>
      </w:tr>
      <w:tr w:rsidR="00910A21" w:rsidRPr="00910A21" w14:paraId="5DB8DD8F"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27095816" w14:textId="77777777" w:rsidR="00910A21" w:rsidRPr="00910A21" w:rsidRDefault="00910A21" w:rsidP="00910A21">
            <w:pPr>
              <w:textAlignment w:val="baseline"/>
              <w:rPr>
                <w:b/>
                <w:color w:val="000000"/>
                <w:sz w:val="20"/>
              </w:rPr>
            </w:pPr>
            <w:r w:rsidRPr="00910A21">
              <w:rPr>
                <w:b/>
                <w:color w:val="000000"/>
                <w:sz w:val="20"/>
              </w:rPr>
              <w:t>Assets</w:t>
            </w:r>
          </w:p>
        </w:tc>
        <w:tc>
          <w:tcPr>
            <w:tcW w:w="83" w:type="pct"/>
            <w:tcBorders>
              <w:top w:val="nil"/>
              <w:left w:val="nil"/>
              <w:bottom w:val="nil"/>
              <w:right w:val="nil"/>
              <w:tl2br w:val="nil"/>
              <w:tr2bl w:val="nil"/>
            </w:tcBorders>
            <w:shd w:val="clear" w:color="auto" w:fill="CCEEFF"/>
            <w:vAlign w:val="bottom"/>
          </w:tcPr>
          <w:p w14:paraId="2C84FBF7"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04C30083" w14:textId="77777777" w:rsidR="00910A21" w:rsidRPr="00910A21" w:rsidRDefault="00910A21" w:rsidP="00910A21">
            <w:pPr>
              <w:textAlignment w:val="baseline"/>
              <w:rPr>
                <w:color w:val="000000"/>
                <w:sz w:val="20"/>
              </w:rPr>
            </w:pPr>
          </w:p>
        </w:tc>
        <w:tc>
          <w:tcPr>
            <w:tcW w:w="185" w:type="pct"/>
            <w:tcBorders>
              <w:top w:val="nil"/>
              <w:left w:val="nil"/>
              <w:bottom w:val="nil"/>
              <w:right w:val="nil"/>
              <w:tl2br w:val="nil"/>
              <w:tr2bl w:val="nil"/>
            </w:tcBorders>
            <w:shd w:val="clear" w:color="auto" w:fill="CCEEFF"/>
            <w:vAlign w:val="bottom"/>
          </w:tcPr>
          <w:p w14:paraId="47F74388"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73E69D1B"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712619CE" w14:textId="77777777" w:rsidR="00910A21" w:rsidRPr="00910A21" w:rsidRDefault="00910A21" w:rsidP="00910A21">
            <w:pPr>
              <w:textAlignment w:val="baseline"/>
              <w:rPr>
                <w:color w:val="000000"/>
                <w:sz w:val="20"/>
              </w:rPr>
            </w:pPr>
          </w:p>
        </w:tc>
      </w:tr>
      <w:tr w:rsidR="00910A21" w:rsidRPr="00910A21" w14:paraId="7F925FE1" w14:textId="77777777" w:rsidTr="00910A21">
        <w:trPr>
          <w:trHeight w:hRule="exact" w:val="255"/>
        </w:trPr>
        <w:tc>
          <w:tcPr>
            <w:tcW w:w="3623" w:type="pct"/>
            <w:tcBorders>
              <w:top w:val="nil"/>
              <w:left w:val="nil"/>
              <w:bottom w:val="nil"/>
              <w:right w:val="nil"/>
              <w:tl2br w:val="nil"/>
              <w:tr2bl w:val="nil"/>
            </w:tcBorders>
            <w:vAlign w:val="bottom"/>
          </w:tcPr>
          <w:p w14:paraId="18189C2E" w14:textId="77777777" w:rsidR="00910A21" w:rsidRPr="00910A21" w:rsidRDefault="00910A21" w:rsidP="00910A21">
            <w:pPr>
              <w:textAlignment w:val="baseline"/>
              <w:rPr>
                <w:color w:val="000000"/>
                <w:sz w:val="20"/>
              </w:rPr>
            </w:pPr>
            <w:r w:rsidRPr="00910A21">
              <w:rPr>
                <w:color w:val="000000"/>
                <w:sz w:val="20"/>
              </w:rPr>
              <w:t xml:space="preserve">Current assets: </w:t>
            </w:r>
          </w:p>
        </w:tc>
        <w:tc>
          <w:tcPr>
            <w:tcW w:w="83" w:type="pct"/>
            <w:tcBorders>
              <w:top w:val="nil"/>
              <w:left w:val="nil"/>
              <w:bottom w:val="nil"/>
              <w:right w:val="nil"/>
              <w:tl2br w:val="nil"/>
              <w:tr2bl w:val="nil"/>
            </w:tcBorders>
            <w:vAlign w:val="bottom"/>
          </w:tcPr>
          <w:p w14:paraId="032C5367"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56883CDB" w14:textId="77777777" w:rsidR="00910A21" w:rsidRPr="00910A21" w:rsidRDefault="00910A21" w:rsidP="00910A21">
            <w:pPr>
              <w:textAlignment w:val="baseline"/>
              <w:rPr>
                <w:color w:val="000000"/>
                <w:sz w:val="20"/>
              </w:rPr>
            </w:pPr>
          </w:p>
        </w:tc>
        <w:tc>
          <w:tcPr>
            <w:tcW w:w="185" w:type="pct"/>
            <w:tcBorders>
              <w:top w:val="nil"/>
              <w:left w:val="nil"/>
              <w:bottom w:val="nil"/>
              <w:right w:val="nil"/>
              <w:tl2br w:val="nil"/>
              <w:tr2bl w:val="nil"/>
            </w:tcBorders>
            <w:vAlign w:val="bottom"/>
          </w:tcPr>
          <w:p w14:paraId="43937E5E"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0C63C0B5"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69E48A16" w14:textId="77777777" w:rsidR="00910A21" w:rsidRPr="00910A21" w:rsidRDefault="00910A21" w:rsidP="00910A21">
            <w:pPr>
              <w:textAlignment w:val="baseline"/>
              <w:rPr>
                <w:color w:val="000000"/>
                <w:sz w:val="20"/>
              </w:rPr>
            </w:pPr>
          </w:p>
        </w:tc>
      </w:tr>
      <w:tr w:rsidR="00910A21" w:rsidRPr="00910A21" w14:paraId="51EF4DFE"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2D753E8A" w14:textId="77777777" w:rsidR="00910A21" w:rsidRPr="00910A21" w:rsidRDefault="00910A21" w:rsidP="00910A21">
            <w:pPr>
              <w:ind w:left="120"/>
              <w:textAlignment w:val="baseline"/>
              <w:rPr>
                <w:color w:val="000000"/>
                <w:sz w:val="20"/>
              </w:rPr>
            </w:pPr>
            <w:r w:rsidRPr="00910A21">
              <w:rPr>
                <w:color w:val="000000"/>
                <w:sz w:val="20"/>
              </w:rPr>
              <w:t xml:space="preserve">Cash </w:t>
            </w:r>
          </w:p>
        </w:tc>
        <w:tc>
          <w:tcPr>
            <w:tcW w:w="83" w:type="pct"/>
            <w:tcBorders>
              <w:top w:val="nil"/>
              <w:left w:val="nil"/>
              <w:bottom w:val="nil"/>
              <w:right w:val="nil"/>
              <w:tl2br w:val="nil"/>
              <w:tr2bl w:val="nil"/>
            </w:tcBorders>
            <w:shd w:val="clear" w:color="auto" w:fill="CCEEFF"/>
            <w:vAlign w:val="bottom"/>
          </w:tcPr>
          <w:p w14:paraId="05ECFB18" w14:textId="77777777" w:rsidR="00910A21" w:rsidRPr="00910A21" w:rsidRDefault="00910A21" w:rsidP="00910A21">
            <w:pPr>
              <w:textAlignment w:val="baseline"/>
              <w:rPr>
                <w:b/>
                <w:color w:val="000000"/>
                <w:sz w:val="20"/>
              </w:rPr>
            </w:pPr>
            <w:r w:rsidRPr="00910A21">
              <w:rPr>
                <w:b/>
                <w:color w:val="000000"/>
                <w:sz w:val="20"/>
              </w:rPr>
              <w:t>$</w:t>
            </w:r>
          </w:p>
        </w:tc>
        <w:tc>
          <w:tcPr>
            <w:tcW w:w="497" w:type="pct"/>
            <w:tcBorders>
              <w:top w:val="nil"/>
              <w:left w:val="nil"/>
              <w:bottom w:val="nil"/>
              <w:right w:val="nil"/>
              <w:tl2br w:val="nil"/>
              <w:tr2bl w:val="nil"/>
            </w:tcBorders>
            <w:shd w:val="clear" w:color="auto" w:fill="CCEEFF"/>
            <w:vAlign w:val="bottom"/>
          </w:tcPr>
          <w:p w14:paraId="6F697BB7" w14:textId="77777777" w:rsidR="00910A21" w:rsidRPr="00910A21" w:rsidRDefault="00910A21" w:rsidP="00910A21">
            <w:pPr>
              <w:ind w:right="63"/>
              <w:jc w:val="right"/>
              <w:textAlignment w:val="baseline"/>
              <w:rPr>
                <w:b/>
                <w:color w:val="000000"/>
                <w:sz w:val="20"/>
              </w:rPr>
            </w:pPr>
            <w:r w:rsidRPr="00910A21">
              <w:rPr>
                <w:b/>
                <w:color w:val="000000"/>
                <w:sz w:val="20"/>
              </w:rPr>
              <w:t xml:space="preserve"> 35</w:t>
            </w:r>
          </w:p>
        </w:tc>
        <w:tc>
          <w:tcPr>
            <w:tcW w:w="185" w:type="pct"/>
            <w:tcBorders>
              <w:top w:val="nil"/>
              <w:left w:val="nil"/>
              <w:bottom w:val="nil"/>
              <w:right w:val="nil"/>
              <w:tl2br w:val="nil"/>
              <w:tr2bl w:val="nil"/>
            </w:tcBorders>
            <w:shd w:val="clear" w:color="auto" w:fill="CCEEFF"/>
            <w:vAlign w:val="bottom"/>
          </w:tcPr>
          <w:p w14:paraId="3CBC1DEE"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17D51672" w14:textId="77777777" w:rsidR="00910A21" w:rsidRPr="00910A21" w:rsidRDefault="00910A21" w:rsidP="00910A21">
            <w:pPr>
              <w:textAlignment w:val="baseline"/>
              <w:rPr>
                <w:color w:val="000000"/>
                <w:sz w:val="20"/>
              </w:rPr>
            </w:pPr>
            <w:r w:rsidRPr="00910A21">
              <w:rPr>
                <w:color w:val="000000"/>
                <w:sz w:val="20"/>
              </w:rPr>
              <w:t>$</w:t>
            </w:r>
          </w:p>
        </w:tc>
        <w:tc>
          <w:tcPr>
            <w:tcW w:w="497" w:type="pct"/>
            <w:tcBorders>
              <w:top w:val="nil"/>
              <w:left w:val="nil"/>
              <w:bottom w:val="nil"/>
              <w:right w:val="nil"/>
              <w:tl2br w:val="nil"/>
              <w:tr2bl w:val="nil"/>
            </w:tcBorders>
            <w:shd w:val="clear" w:color="auto" w:fill="CCEEFF"/>
            <w:vAlign w:val="bottom"/>
          </w:tcPr>
          <w:p w14:paraId="64CAC4DD" w14:textId="77777777" w:rsidR="00910A21" w:rsidRPr="00910A21" w:rsidRDefault="00910A21" w:rsidP="00910A21">
            <w:pPr>
              <w:ind w:right="65"/>
              <w:jc w:val="right"/>
              <w:textAlignment w:val="baseline"/>
              <w:rPr>
                <w:color w:val="000000"/>
                <w:sz w:val="20"/>
              </w:rPr>
            </w:pPr>
            <w:r w:rsidRPr="00910A21">
              <w:rPr>
                <w:color w:val="000000"/>
                <w:sz w:val="20"/>
              </w:rPr>
              <w:t xml:space="preserve"> 43</w:t>
            </w:r>
          </w:p>
        </w:tc>
      </w:tr>
      <w:tr w:rsidR="00910A21" w:rsidRPr="00910A21" w14:paraId="0720672B" w14:textId="77777777" w:rsidTr="00910A21">
        <w:trPr>
          <w:trHeight w:hRule="exact" w:val="255"/>
        </w:trPr>
        <w:tc>
          <w:tcPr>
            <w:tcW w:w="3623" w:type="pct"/>
            <w:tcBorders>
              <w:top w:val="nil"/>
              <w:left w:val="nil"/>
              <w:bottom w:val="nil"/>
              <w:right w:val="nil"/>
              <w:tl2br w:val="nil"/>
              <w:tr2bl w:val="nil"/>
            </w:tcBorders>
            <w:vAlign w:val="bottom"/>
          </w:tcPr>
          <w:p w14:paraId="648FDED7" w14:textId="77777777" w:rsidR="00910A21" w:rsidRPr="00910A21" w:rsidRDefault="00910A21" w:rsidP="00910A21">
            <w:pPr>
              <w:ind w:left="120"/>
              <w:textAlignment w:val="baseline"/>
              <w:rPr>
                <w:color w:val="000000"/>
                <w:sz w:val="20"/>
              </w:rPr>
            </w:pPr>
            <w:r w:rsidRPr="00910A21">
              <w:rPr>
                <w:color w:val="000000"/>
                <w:sz w:val="20"/>
              </w:rPr>
              <w:t>Accounts receivable, net</w:t>
            </w:r>
          </w:p>
        </w:tc>
        <w:tc>
          <w:tcPr>
            <w:tcW w:w="83" w:type="pct"/>
            <w:tcBorders>
              <w:top w:val="nil"/>
              <w:left w:val="nil"/>
              <w:bottom w:val="nil"/>
              <w:right w:val="nil"/>
              <w:tl2br w:val="nil"/>
              <w:tr2bl w:val="nil"/>
            </w:tcBorders>
            <w:vAlign w:val="bottom"/>
          </w:tcPr>
          <w:p w14:paraId="7E64C893"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vAlign w:val="bottom"/>
          </w:tcPr>
          <w:p w14:paraId="7B6FB3DF" w14:textId="77777777" w:rsidR="00910A21" w:rsidRPr="00910A21" w:rsidRDefault="00910A21" w:rsidP="00910A21">
            <w:pPr>
              <w:ind w:right="63"/>
              <w:jc w:val="right"/>
              <w:textAlignment w:val="baseline"/>
              <w:rPr>
                <w:b/>
                <w:color w:val="000000"/>
                <w:sz w:val="20"/>
              </w:rPr>
            </w:pPr>
            <w:r w:rsidRPr="00910A21">
              <w:rPr>
                <w:b/>
                <w:color w:val="000000"/>
                <w:sz w:val="20"/>
              </w:rPr>
              <w:t xml:space="preserve"> 627</w:t>
            </w:r>
          </w:p>
        </w:tc>
        <w:tc>
          <w:tcPr>
            <w:tcW w:w="185" w:type="pct"/>
            <w:tcBorders>
              <w:top w:val="nil"/>
              <w:left w:val="nil"/>
              <w:bottom w:val="nil"/>
              <w:right w:val="nil"/>
              <w:tl2br w:val="nil"/>
              <w:tr2bl w:val="nil"/>
            </w:tcBorders>
            <w:vAlign w:val="bottom"/>
          </w:tcPr>
          <w:p w14:paraId="0754779D"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4E7D706A"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vAlign w:val="bottom"/>
          </w:tcPr>
          <w:p w14:paraId="3D4E7D0E" w14:textId="77777777" w:rsidR="00910A21" w:rsidRPr="00910A21" w:rsidRDefault="00910A21" w:rsidP="00910A21">
            <w:pPr>
              <w:ind w:right="65"/>
              <w:jc w:val="right"/>
              <w:textAlignment w:val="baseline"/>
              <w:rPr>
                <w:color w:val="000000"/>
                <w:sz w:val="20"/>
              </w:rPr>
            </w:pPr>
            <w:r w:rsidRPr="00910A21">
              <w:rPr>
                <w:color w:val="000000"/>
                <w:sz w:val="20"/>
              </w:rPr>
              <w:t xml:space="preserve"> 587</w:t>
            </w:r>
          </w:p>
        </w:tc>
      </w:tr>
      <w:tr w:rsidR="00910A21" w:rsidRPr="00910A21" w14:paraId="0CE7447A"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01229160" w14:textId="77777777" w:rsidR="00910A21" w:rsidRPr="00910A21" w:rsidRDefault="00910A21" w:rsidP="00910A21">
            <w:pPr>
              <w:ind w:left="120"/>
              <w:textAlignment w:val="baseline"/>
              <w:rPr>
                <w:color w:val="000000"/>
                <w:sz w:val="20"/>
              </w:rPr>
            </w:pPr>
            <w:r w:rsidRPr="00910A21">
              <w:rPr>
                <w:color w:val="000000"/>
                <w:sz w:val="20"/>
              </w:rPr>
              <w:t>Inventories, net</w:t>
            </w:r>
          </w:p>
        </w:tc>
        <w:tc>
          <w:tcPr>
            <w:tcW w:w="83" w:type="pct"/>
            <w:tcBorders>
              <w:top w:val="nil"/>
              <w:left w:val="nil"/>
              <w:bottom w:val="nil"/>
              <w:right w:val="nil"/>
              <w:tl2br w:val="nil"/>
              <w:tr2bl w:val="nil"/>
            </w:tcBorders>
            <w:shd w:val="clear" w:color="auto" w:fill="CCEEFF"/>
            <w:vAlign w:val="bottom"/>
          </w:tcPr>
          <w:p w14:paraId="262FBE8F"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10AE2DA6" w14:textId="77777777" w:rsidR="00910A21" w:rsidRPr="00910A21" w:rsidRDefault="00910A21" w:rsidP="00910A21">
            <w:pPr>
              <w:ind w:right="63"/>
              <w:jc w:val="right"/>
              <w:textAlignment w:val="baseline"/>
              <w:rPr>
                <w:b/>
                <w:color w:val="000000"/>
                <w:sz w:val="20"/>
              </w:rPr>
            </w:pPr>
            <w:r w:rsidRPr="00910A21">
              <w:rPr>
                <w:b/>
                <w:color w:val="000000"/>
                <w:sz w:val="20"/>
              </w:rPr>
              <w:t xml:space="preserve"> 798</w:t>
            </w:r>
          </w:p>
        </w:tc>
        <w:tc>
          <w:tcPr>
            <w:tcW w:w="185" w:type="pct"/>
            <w:tcBorders>
              <w:top w:val="nil"/>
              <w:left w:val="nil"/>
              <w:bottom w:val="nil"/>
              <w:right w:val="nil"/>
              <w:tl2br w:val="nil"/>
              <w:tr2bl w:val="nil"/>
            </w:tcBorders>
            <w:shd w:val="clear" w:color="auto" w:fill="CCEEFF"/>
            <w:vAlign w:val="bottom"/>
          </w:tcPr>
          <w:p w14:paraId="0519F30A"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4F8D8B87"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042EA7C8" w14:textId="77777777" w:rsidR="00910A21" w:rsidRPr="00910A21" w:rsidRDefault="00910A21" w:rsidP="00910A21">
            <w:pPr>
              <w:ind w:right="65"/>
              <w:jc w:val="right"/>
              <w:textAlignment w:val="baseline"/>
              <w:rPr>
                <w:color w:val="000000"/>
                <w:sz w:val="20"/>
              </w:rPr>
            </w:pPr>
            <w:r w:rsidRPr="00910A21">
              <w:rPr>
                <w:color w:val="000000"/>
                <w:sz w:val="20"/>
              </w:rPr>
              <w:t xml:space="preserve"> 797</w:t>
            </w:r>
          </w:p>
        </w:tc>
      </w:tr>
      <w:tr w:rsidR="00910A21" w:rsidRPr="00910A21" w14:paraId="4D917F36" w14:textId="77777777" w:rsidTr="00910A21">
        <w:trPr>
          <w:trHeight w:hRule="exact" w:val="255"/>
        </w:trPr>
        <w:tc>
          <w:tcPr>
            <w:tcW w:w="3623" w:type="pct"/>
            <w:tcBorders>
              <w:top w:val="nil"/>
              <w:left w:val="nil"/>
              <w:bottom w:val="nil"/>
              <w:right w:val="nil"/>
              <w:tl2br w:val="nil"/>
              <w:tr2bl w:val="nil"/>
            </w:tcBorders>
            <w:vAlign w:val="bottom"/>
          </w:tcPr>
          <w:p w14:paraId="1F3AC53A" w14:textId="77777777" w:rsidR="00910A21" w:rsidRPr="00910A21" w:rsidRDefault="00910A21" w:rsidP="00910A21">
            <w:pPr>
              <w:ind w:left="120"/>
              <w:textAlignment w:val="baseline"/>
              <w:rPr>
                <w:color w:val="000000"/>
                <w:sz w:val="20"/>
              </w:rPr>
            </w:pPr>
            <w:r w:rsidRPr="00910A21">
              <w:rPr>
                <w:color w:val="000000"/>
                <w:sz w:val="20"/>
              </w:rPr>
              <w:t>Other current assets</w:t>
            </w:r>
          </w:p>
        </w:tc>
        <w:tc>
          <w:tcPr>
            <w:tcW w:w="83" w:type="pct"/>
            <w:tcBorders>
              <w:top w:val="nil"/>
              <w:left w:val="nil"/>
              <w:bottom w:val="single" w:sz="12" w:space="0" w:color="000000"/>
              <w:right w:val="nil"/>
              <w:tl2br w:val="nil"/>
              <w:tr2bl w:val="nil"/>
            </w:tcBorders>
            <w:vAlign w:val="bottom"/>
          </w:tcPr>
          <w:p w14:paraId="2CAD11CC" w14:textId="77777777" w:rsidR="00910A21" w:rsidRPr="00910A21" w:rsidRDefault="00910A21" w:rsidP="00910A21">
            <w:pPr>
              <w:ind w:left="120"/>
              <w:textAlignment w:val="baseline"/>
              <w:rPr>
                <w:b/>
                <w:color w:val="000000"/>
                <w:sz w:val="20"/>
              </w:rPr>
            </w:pPr>
          </w:p>
        </w:tc>
        <w:tc>
          <w:tcPr>
            <w:tcW w:w="497" w:type="pct"/>
            <w:tcBorders>
              <w:top w:val="nil"/>
              <w:left w:val="nil"/>
              <w:bottom w:val="single" w:sz="12" w:space="0" w:color="000000"/>
              <w:right w:val="nil"/>
              <w:tl2br w:val="nil"/>
              <w:tr2bl w:val="nil"/>
            </w:tcBorders>
            <w:vAlign w:val="bottom"/>
          </w:tcPr>
          <w:p w14:paraId="06907CC7" w14:textId="77777777" w:rsidR="00910A21" w:rsidRPr="00910A21" w:rsidRDefault="00910A21" w:rsidP="00910A21">
            <w:pPr>
              <w:ind w:right="63"/>
              <w:jc w:val="right"/>
              <w:textAlignment w:val="baseline"/>
              <w:rPr>
                <w:b/>
                <w:color w:val="000000"/>
                <w:sz w:val="20"/>
              </w:rPr>
            </w:pPr>
            <w:r w:rsidRPr="00910A21">
              <w:rPr>
                <w:b/>
                <w:color w:val="000000"/>
                <w:sz w:val="20"/>
              </w:rPr>
              <w:t xml:space="preserve"> 36</w:t>
            </w:r>
          </w:p>
        </w:tc>
        <w:tc>
          <w:tcPr>
            <w:tcW w:w="185" w:type="pct"/>
            <w:tcBorders>
              <w:top w:val="nil"/>
              <w:left w:val="nil"/>
              <w:bottom w:val="nil"/>
              <w:right w:val="nil"/>
              <w:tl2br w:val="nil"/>
              <w:tr2bl w:val="nil"/>
            </w:tcBorders>
            <w:vAlign w:val="bottom"/>
          </w:tcPr>
          <w:p w14:paraId="700FA493" w14:textId="77777777" w:rsidR="00910A21" w:rsidRPr="00910A21" w:rsidRDefault="00910A21" w:rsidP="00910A21">
            <w:pPr>
              <w:textAlignment w:val="baseline"/>
              <w:rPr>
                <w:color w:val="000000"/>
                <w:sz w:val="20"/>
              </w:rPr>
            </w:pPr>
          </w:p>
        </w:tc>
        <w:tc>
          <w:tcPr>
            <w:tcW w:w="115" w:type="pct"/>
            <w:tcBorders>
              <w:top w:val="nil"/>
              <w:left w:val="nil"/>
              <w:bottom w:val="single" w:sz="12" w:space="0" w:color="000000"/>
              <w:right w:val="nil"/>
              <w:tl2br w:val="nil"/>
              <w:tr2bl w:val="nil"/>
            </w:tcBorders>
            <w:vAlign w:val="bottom"/>
          </w:tcPr>
          <w:p w14:paraId="232983C8" w14:textId="77777777" w:rsidR="00910A21" w:rsidRPr="00910A21" w:rsidRDefault="00910A21" w:rsidP="00910A21">
            <w:pPr>
              <w:ind w:left="120"/>
              <w:textAlignment w:val="baseline"/>
              <w:rPr>
                <w:color w:val="000000"/>
                <w:sz w:val="20"/>
              </w:rPr>
            </w:pPr>
          </w:p>
        </w:tc>
        <w:tc>
          <w:tcPr>
            <w:tcW w:w="497" w:type="pct"/>
            <w:tcBorders>
              <w:top w:val="nil"/>
              <w:left w:val="nil"/>
              <w:bottom w:val="single" w:sz="12" w:space="0" w:color="000000"/>
              <w:right w:val="nil"/>
              <w:tl2br w:val="nil"/>
              <w:tr2bl w:val="nil"/>
            </w:tcBorders>
            <w:vAlign w:val="bottom"/>
          </w:tcPr>
          <w:p w14:paraId="0AB1442F" w14:textId="77777777" w:rsidR="00910A21" w:rsidRPr="00910A21" w:rsidRDefault="00910A21" w:rsidP="00910A21">
            <w:pPr>
              <w:ind w:right="65"/>
              <w:jc w:val="right"/>
              <w:textAlignment w:val="baseline"/>
              <w:rPr>
                <w:color w:val="000000"/>
                <w:sz w:val="20"/>
              </w:rPr>
            </w:pPr>
            <w:r w:rsidRPr="00910A21">
              <w:rPr>
                <w:color w:val="000000"/>
                <w:sz w:val="20"/>
              </w:rPr>
              <w:t xml:space="preserve"> 38</w:t>
            </w:r>
          </w:p>
        </w:tc>
      </w:tr>
      <w:tr w:rsidR="00910A21" w:rsidRPr="00910A21" w14:paraId="02113E21"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61CA2709" w14:textId="77777777" w:rsidR="00910A21" w:rsidRPr="00910A21" w:rsidRDefault="00910A21" w:rsidP="00910A21">
            <w:pPr>
              <w:textAlignment w:val="baseline"/>
              <w:rPr>
                <w:color w:val="000000"/>
                <w:sz w:val="20"/>
              </w:rPr>
            </w:pPr>
            <w:r w:rsidRPr="00910A21">
              <w:rPr>
                <w:color w:val="000000"/>
                <w:sz w:val="20"/>
              </w:rPr>
              <w:t>Total current assets</w:t>
            </w:r>
          </w:p>
        </w:tc>
        <w:tc>
          <w:tcPr>
            <w:tcW w:w="83" w:type="pct"/>
            <w:tcBorders>
              <w:top w:val="single" w:sz="0" w:space="0" w:color="000000"/>
              <w:left w:val="nil"/>
              <w:bottom w:val="nil"/>
              <w:right w:val="nil"/>
              <w:tl2br w:val="nil"/>
              <w:tr2bl w:val="nil"/>
            </w:tcBorders>
            <w:shd w:val="clear" w:color="auto" w:fill="CCEEFF"/>
            <w:vAlign w:val="bottom"/>
          </w:tcPr>
          <w:p w14:paraId="23487E1B" w14:textId="77777777" w:rsidR="00910A21" w:rsidRPr="00910A21" w:rsidRDefault="00910A21" w:rsidP="00910A21">
            <w:pPr>
              <w:textAlignment w:val="baseline"/>
              <w:rPr>
                <w:b/>
                <w:color w:val="000000"/>
                <w:sz w:val="20"/>
              </w:rPr>
            </w:pPr>
          </w:p>
        </w:tc>
        <w:tc>
          <w:tcPr>
            <w:tcW w:w="497" w:type="pct"/>
            <w:tcBorders>
              <w:top w:val="single" w:sz="0" w:space="0" w:color="000000"/>
              <w:left w:val="nil"/>
              <w:bottom w:val="nil"/>
              <w:right w:val="nil"/>
              <w:tl2br w:val="nil"/>
              <w:tr2bl w:val="nil"/>
            </w:tcBorders>
            <w:shd w:val="clear" w:color="auto" w:fill="CCEEFF"/>
            <w:vAlign w:val="bottom"/>
          </w:tcPr>
          <w:p w14:paraId="2F1A929F" w14:textId="77777777" w:rsidR="00910A21" w:rsidRPr="00910A21" w:rsidRDefault="00910A21" w:rsidP="00910A21">
            <w:pPr>
              <w:ind w:right="63"/>
              <w:jc w:val="right"/>
              <w:textAlignment w:val="baseline"/>
              <w:rPr>
                <w:b/>
                <w:color w:val="000000"/>
                <w:sz w:val="20"/>
              </w:rPr>
            </w:pPr>
            <w:r w:rsidRPr="00910A21">
              <w:rPr>
                <w:b/>
                <w:color w:val="000000"/>
                <w:sz w:val="20"/>
              </w:rPr>
              <w:t xml:space="preserve"> 1,496</w:t>
            </w:r>
          </w:p>
        </w:tc>
        <w:tc>
          <w:tcPr>
            <w:tcW w:w="185" w:type="pct"/>
            <w:tcBorders>
              <w:top w:val="nil"/>
              <w:left w:val="nil"/>
              <w:bottom w:val="nil"/>
              <w:right w:val="nil"/>
              <w:tl2br w:val="nil"/>
              <w:tr2bl w:val="nil"/>
            </w:tcBorders>
            <w:shd w:val="clear" w:color="auto" w:fill="CCEEFF"/>
            <w:vAlign w:val="bottom"/>
          </w:tcPr>
          <w:p w14:paraId="2977BC2C" w14:textId="77777777" w:rsidR="00910A21" w:rsidRPr="00910A21" w:rsidRDefault="00910A21" w:rsidP="00910A21">
            <w:pPr>
              <w:textAlignment w:val="baseline"/>
              <w:rPr>
                <w:color w:val="000000"/>
                <w:sz w:val="20"/>
              </w:rPr>
            </w:pPr>
          </w:p>
        </w:tc>
        <w:tc>
          <w:tcPr>
            <w:tcW w:w="115" w:type="pct"/>
            <w:tcBorders>
              <w:top w:val="single" w:sz="0" w:space="0" w:color="000000"/>
              <w:left w:val="nil"/>
              <w:bottom w:val="nil"/>
              <w:right w:val="nil"/>
              <w:tl2br w:val="nil"/>
              <w:tr2bl w:val="nil"/>
            </w:tcBorders>
            <w:shd w:val="clear" w:color="auto" w:fill="CCEEFF"/>
            <w:vAlign w:val="bottom"/>
          </w:tcPr>
          <w:p w14:paraId="717AB8BA" w14:textId="77777777" w:rsidR="00910A21" w:rsidRPr="00910A21" w:rsidRDefault="00910A21" w:rsidP="00910A21">
            <w:pPr>
              <w:textAlignment w:val="baseline"/>
              <w:rPr>
                <w:color w:val="000000"/>
                <w:sz w:val="20"/>
              </w:rPr>
            </w:pPr>
          </w:p>
        </w:tc>
        <w:tc>
          <w:tcPr>
            <w:tcW w:w="497" w:type="pct"/>
            <w:tcBorders>
              <w:top w:val="single" w:sz="0" w:space="0" w:color="000000"/>
              <w:left w:val="nil"/>
              <w:bottom w:val="nil"/>
              <w:right w:val="nil"/>
              <w:tl2br w:val="nil"/>
              <w:tr2bl w:val="nil"/>
            </w:tcBorders>
            <w:shd w:val="clear" w:color="auto" w:fill="CCEEFF"/>
            <w:vAlign w:val="bottom"/>
          </w:tcPr>
          <w:p w14:paraId="0C0DA21F" w14:textId="77777777" w:rsidR="00910A21" w:rsidRPr="00910A21" w:rsidRDefault="00910A21" w:rsidP="00910A21">
            <w:pPr>
              <w:ind w:right="65"/>
              <w:jc w:val="right"/>
              <w:textAlignment w:val="baseline"/>
              <w:rPr>
                <w:color w:val="000000"/>
                <w:sz w:val="20"/>
              </w:rPr>
            </w:pPr>
            <w:r w:rsidRPr="00910A21">
              <w:rPr>
                <w:color w:val="000000"/>
                <w:sz w:val="20"/>
              </w:rPr>
              <w:t xml:space="preserve"> 1,465</w:t>
            </w:r>
          </w:p>
        </w:tc>
      </w:tr>
      <w:tr w:rsidR="00910A21" w:rsidRPr="00910A21" w14:paraId="583F7049" w14:textId="77777777" w:rsidTr="00910A21">
        <w:trPr>
          <w:trHeight w:hRule="exact" w:val="255"/>
        </w:trPr>
        <w:tc>
          <w:tcPr>
            <w:tcW w:w="3623" w:type="pct"/>
            <w:tcBorders>
              <w:top w:val="nil"/>
              <w:left w:val="nil"/>
              <w:bottom w:val="nil"/>
              <w:right w:val="nil"/>
              <w:tl2br w:val="nil"/>
              <w:tr2bl w:val="nil"/>
            </w:tcBorders>
            <w:vAlign w:val="bottom"/>
          </w:tcPr>
          <w:p w14:paraId="6A893AAC" w14:textId="77777777" w:rsidR="00910A21" w:rsidRPr="00910A21" w:rsidRDefault="00910A21" w:rsidP="00910A21">
            <w:pPr>
              <w:textAlignment w:val="baseline"/>
              <w:rPr>
                <w:color w:val="000000"/>
                <w:sz w:val="20"/>
              </w:rPr>
            </w:pPr>
          </w:p>
        </w:tc>
        <w:tc>
          <w:tcPr>
            <w:tcW w:w="83" w:type="pct"/>
            <w:tcBorders>
              <w:top w:val="nil"/>
              <w:left w:val="nil"/>
              <w:bottom w:val="nil"/>
              <w:right w:val="nil"/>
              <w:tl2br w:val="nil"/>
              <w:tr2bl w:val="nil"/>
            </w:tcBorders>
            <w:vAlign w:val="bottom"/>
          </w:tcPr>
          <w:p w14:paraId="2D9CCBA7"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733D971D"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vAlign w:val="bottom"/>
          </w:tcPr>
          <w:p w14:paraId="1CDB1E63"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1D297058"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59C7922B" w14:textId="77777777" w:rsidR="00910A21" w:rsidRPr="00910A21" w:rsidRDefault="00910A21" w:rsidP="00910A21">
            <w:pPr>
              <w:textAlignment w:val="baseline"/>
              <w:rPr>
                <w:color w:val="000000"/>
                <w:sz w:val="20"/>
              </w:rPr>
            </w:pPr>
          </w:p>
        </w:tc>
      </w:tr>
      <w:tr w:rsidR="00910A21" w:rsidRPr="00910A21" w14:paraId="3B6D6C8F"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14C3733E" w14:textId="77777777" w:rsidR="00910A21" w:rsidRPr="00910A21" w:rsidRDefault="00910A21" w:rsidP="00910A21">
            <w:pPr>
              <w:textAlignment w:val="baseline"/>
              <w:rPr>
                <w:color w:val="000000"/>
                <w:sz w:val="20"/>
              </w:rPr>
            </w:pPr>
            <w:r w:rsidRPr="00910A21">
              <w:rPr>
                <w:color w:val="000000"/>
                <w:sz w:val="20"/>
              </w:rPr>
              <w:t>Long-term assets:</w:t>
            </w:r>
          </w:p>
        </w:tc>
        <w:tc>
          <w:tcPr>
            <w:tcW w:w="83" w:type="pct"/>
            <w:tcBorders>
              <w:top w:val="nil"/>
              <w:left w:val="nil"/>
              <w:bottom w:val="nil"/>
              <w:right w:val="nil"/>
              <w:tl2br w:val="nil"/>
              <w:tr2bl w:val="nil"/>
            </w:tcBorders>
            <w:shd w:val="clear" w:color="auto" w:fill="CCEEFF"/>
            <w:vAlign w:val="bottom"/>
          </w:tcPr>
          <w:p w14:paraId="2928D962"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1F283F7F"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6618BC22"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5DF64BC0"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4CC4F810" w14:textId="77777777" w:rsidR="00910A21" w:rsidRPr="00910A21" w:rsidRDefault="00910A21" w:rsidP="00910A21">
            <w:pPr>
              <w:textAlignment w:val="baseline"/>
              <w:rPr>
                <w:color w:val="000000"/>
                <w:sz w:val="20"/>
              </w:rPr>
            </w:pPr>
          </w:p>
        </w:tc>
      </w:tr>
      <w:tr w:rsidR="00910A21" w:rsidRPr="00910A21" w14:paraId="588A5CA6" w14:textId="77777777" w:rsidTr="00910A21">
        <w:trPr>
          <w:trHeight w:hRule="exact" w:val="255"/>
        </w:trPr>
        <w:tc>
          <w:tcPr>
            <w:tcW w:w="3623" w:type="pct"/>
            <w:tcBorders>
              <w:top w:val="nil"/>
              <w:left w:val="nil"/>
              <w:bottom w:val="nil"/>
              <w:right w:val="nil"/>
              <w:tl2br w:val="nil"/>
              <w:tr2bl w:val="nil"/>
            </w:tcBorders>
            <w:vAlign w:val="bottom"/>
          </w:tcPr>
          <w:p w14:paraId="6FEA6F41" w14:textId="77777777" w:rsidR="00910A21" w:rsidRPr="00910A21" w:rsidRDefault="00910A21" w:rsidP="00910A21">
            <w:pPr>
              <w:ind w:left="120"/>
              <w:textAlignment w:val="baseline"/>
              <w:rPr>
                <w:color w:val="000000"/>
                <w:sz w:val="20"/>
              </w:rPr>
            </w:pPr>
            <w:r w:rsidRPr="00910A21">
              <w:rPr>
                <w:color w:val="000000"/>
                <w:sz w:val="20"/>
              </w:rPr>
              <w:t>Operating lease assets</w:t>
            </w:r>
          </w:p>
        </w:tc>
        <w:tc>
          <w:tcPr>
            <w:tcW w:w="83" w:type="pct"/>
            <w:tcBorders>
              <w:top w:val="nil"/>
              <w:left w:val="nil"/>
              <w:bottom w:val="nil"/>
              <w:right w:val="nil"/>
              <w:tl2br w:val="nil"/>
              <w:tr2bl w:val="nil"/>
            </w:tcBorders>
            <w:vAlign w:val="bottom"/>
          </w:tcPr>
          <w:p w14:paraId="0FBB117E"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169AD270" w14:textId="77777777" w:rsidR="00910A21" w:rsidRPr="00910A21" w:rsidRDefault="00910A21" w:rsidP="00910A21">
            <w:pPr>
              <w:ind w:right="63"/>
              <w:jc w:val="right"/>
              <w:textAlignment w:val="baseline"/>
              <w:rPr>
                <w:b/>
                <w:color w:val="000000"/>
                <w:sz w:val="20"/>
              </w:rPr>
            </w:pPr>
            <w:r w:rsidRPr="00910A21">
              <w:rPr>
                <w:b/>
                <w:color w:val="000000"/>
                <w:sz w:val="20"/>
              </w:rPr>
              <w:t xml:space="preserve"> 185</w:t>
            </w:r>
          </w:p>
        </w:tc>
        <w:tc>
          <w:tcPr>
            <w:tcW w:w="185" w:type="pct"/>
            <w:tcBorders>
              <w:top w:val="nil"/>
              <w:left w:val="nil"/>
              <w:bottom w:val="nil"/>
              <w:right w:val="nil"/>
              <w:tl2br w:val="nil"/>
              <w:tr2bl w:val="nil"/>
            </w:tcBorders>
            <w:vAlign w:val="bottom"/>
          </w:tcPr>
          <w:p w14:paraId="4C87C6FD"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0FE9A983"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1218B2A7" w14:textId="77777777" w:rsidR="00910A21" w:rsidRPr="00910A21" w:rsidRDefault="00910A21" w:rsidP="00910A21">
            <w:pPr>
              <w:ind w:right="65"/>
              <w:jc w:val="right"/>
              <w:textAlignment w:val="baseline"/>
              <w:rPr>
                <w:color w:val="000000"/>
                <w:sz w:val="20"/>
              </w:rPr>
            </w:pPr>
            <w:r w:rsidRPr="00910A21">
              <w:rPr>
                <w:color w:val="000000"/>
                <w:sz w:val="20"/>
              </w:rPr>
              <w:t xml:space="preserve"> -</w:t>
            </w:r>
          </w:p>
        </w:tc>
      </w:tr>
      <w:tr w:rsidR="00910A21" w:rsidRPr="00910A21" w14:paraId="7F924321"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4F113E0C" w14:textId="77777777" w:rsidR="00910A21" w:rsidRPr="00910A21" w:rsidRDefault="00910A21" w:rsidP="00910A21">
            <w:pPr>
              <w:ind w:left="120"/>
              <w:textAlignment w:val="baseline"/>
              <w:rPr>
                <w:color w:val="000000"/>
                <w:sz w:val="20"/>
              </w:rPr>
            </w:pPr>
            <w:r w:rsidRPr="00910A21">
              <w:rPr>
                <w:color w:val="000000"/>
                <w:sz w:val="20"/>
              </w:rPr>
              <w:t>Property, plant and equipment, net</w:t>
            </w:r>
          </w:p>
        </w:tc>
        <w:tc>
          <w:tcPr>
            <w:tcW w:w="83" w:type="pct"/>
            <w:tcBorders>
              <w:top w:val="nil"/>
              <w:left w:val="nil"/>
              <w:bottom w:val="nil"/>
              <w:right w:val="nil"/>
              <w:tl2br w:val="nil"/>
              <w:tr2bl w:val="nil"/>
            </w:tcBorders>
            <w:shd w:val="clear" w:color="auto" w:fill="CCEEFF"/>
            <w:vAlign w:val="bottom"/>
          </w:tcPr>
          <w:p w14:paraId="638621DB"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2BCDC40C" w14:textId="77777777" w:rsidR="00910A21" w:rsidRPr="00910A21" w:rsidRDefault="00910A21" w:rsidP="00910A21">
            <w:pPr>
              <w:ind w:right="63"/>
              <w:jc w:val="right"/>
              <w:textAlignment w:val="baseline"/>
              <w:rPr>
                <w:b/>
                <w:color w:val="000000"/>
                <w:sz w:val="20"/>
              </w:rPr>
            </w:pPr>
            <w:r w:rsidRPr="00910A21">
              <w:rPr>
                <w:b/>
                <w:color w:val="000000"/>
                <w:sz w:val="20"/>
              </w:rPr>
              <w:t xml:space="preserve"> 136</w:t>
            </w:r>
          </w:p>
        </w:tc>
        <w:tc>
          <w:tcPr>
            <w:tcW w:w="185" w:type="pct"/>
            <w:tcBorders>
              <w:top w:val="nil"/>
              <w:left w:val="nil"/>
              <w:bottom w:val="nil"/>
              <w:right w:val="nil"/>
              <w:tl2br w:val="nil"/>
              <w:tr2bl w:val="nil"/>
            </w:tcBorders>
            <w:shd w:val="clear" w:color="auto" w:fill="CCEEFF"/>
            <w:vAlign w:val="bottom"/>
          </w:tcPr>
          <w:p w14:paraId="0FE6D302"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2539B49E"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31D2D06A" w14:textId="77777777" w:rsidR="00910A21" w:rsidRPr="00910A21" w:rsidRDefault="00910A21" w:rsidP="00910A21">
            <w:pPr>
              <w:ind w:right="65"/>
              <w:jc w:val="right"/>
              <w:textAlignment w:val="baseline"/>
              <w:rPr>
                <w:color w:val="000000"/>
                <w:sz w:val="20"/>
              </w:rPr>
            </w:pPr>
            <w:r w:rsidRPr="00910A21">
              <w:rPr>
                <w:color w:val="000000"/>
                <w:sz w:val="20"/>
              </w:rPr>
              <w:t xml:space="preserve"> 140</w:t>
            </w:r>
          </w:p>
        </w:tc>
      </w:tr>
      <w:tr w:rsidR="00910A21" w:rsidRPr="00910A21" w14:paraId="1BDE1513" w14:textId="77777777" w:rsidTr="00910A21">
        <w:trPr>
          <w:trHeight w:hRule="exact" w:val="255"/>
        </w:trPr>
        <w:tc>
          <w:tcPr>
            <w:tcW w:w="3623" w:type="pct"/>
            <w:tcBorders>
              <w:top w:val="nil"/>
              <w:left w:val="nil"/>
              <w:bottom w:val="nil"/>
              <w:right w:val="nil"/>
              <w:tl2br w:val="nil"/>
              <w:tr2bl w:val="nil"/>
            </w:tcBorders>
            <w:vAlign w:val="bottom"/>
          </w:tcPr>
          <w:p w14:paraId="292633EA" w14:textId="77777777" w:rsidR="00910A21" w:rsidRPr="00910A21" w:rsidRDefault="00910A21" w:rsidP="00910A21">
            <w:pPr>
              <w:ind w:left="120"/>
              <w:textAlignment w:val="baseline"/>
              <w:rPr>
                <w:color w:val="000000"/>
                <w:sz w:val="20"/>
              </w:rPr>
            </w:pPr>
            <w:r w:rsidRPr="00910A21">
              <w:rPr>
                <w:color w:val="000000"/>
                <w:sz w:val="20"/>
              </w:rPr>
              <w:t>Other assets</w:t>
            </w:r>
          </w:p>
        </w:tc>
        <w:tc>
          <w:tcPr>
            <w:tcW w:w="83" w:type="pct"/>
            <w:tcBorders>
              <w:top w:val="nil"/>
              <w:left w:val="nil"/>
              <w:bottom w:val="nil"/>
              <w:right w:val="nil"/>
              <w:tl2br w:val="nil"/>
              <w:tr2bl w:val="nil"/>
            </w:tcBorders>
            <w:vAlign w:val="bottom"/>
          </w:tcPr>
          <w:p w14:paraId="39A25347"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23619845" w14:textId="77777777" w:rsidR="00910A21" w:rsidRPr="00910A21" w:rsidRDefault="00910A21" w:rsidP="00910A21">
            <w:pPr>
              <w:ind w:right="63"/>
              <w:jc w:val="right"/>
              <w:textAlignment w:val="baseline"/>
              <w:rPr>
                <w:b/>
                <w:color w:val="000000"/>
                <w:sz w:val="20"/>
              </w:rPr>
            </w:pPr>
            <w:r w:rsidRPr="00910A21">
              <w:rPr>
                <w:b/>
                <w:color w:val="000000"/>
                <w:sz w:val="20"/>
              </w:rPr>
              <w:t xml:space="preserve"> 28</w:t>
            </w:r>
          </w:p>
        </w:tc>
        <w:tc>
          <w:tcPr>
            <w:tcW w:w="185" w:type="pct"/>
            <w:tcBorders>
              <w:top w:val="nil"/>
              <w:left w:val="nil"/>
              <w:bottom w:val="nil"/>
              <w:right w:val="nil"/>
              <w:tl2br w:val="nil"/>
              <w:tr2bl w:val="nil"/>
            </w:tcBorders>
            <w:vAlign w:val="bottom"/>
          </w:tcPr>
          <w:p w14:paraId="721B61DC"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1F862A1D"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790A514E" w14:textId="77777777" w:rsidR="00910A21" w:rsidRPr="00910A21" w:rsidRDefault="00910A21" w:rsidP="00910A21">
            <w:pPr>
              <w:ind w:right="65"/>
              <w:jc w:val="right"/>
              <w:textAlignment w:val="baseline"/>
              <w:rPr>
                <w:color w:val="000000"/>
                <w:sz w:val="20"/>
              </w:rPr>
            </w:pPr>
            <w:r w:rsidRPr="00910A21">
              <w:rPr>
                <w:color w:val="000000"/>
                <w:sz w:val="20"/>
              </w:rPr>
              <w:t xml:space="preserve"> 23</w:t>
            </w:r>
          </w:p>
        </w:tc>
      </w:tr>
      <w:tr w:rsidR="00910A21" w:rsidRPr="00910A21" w14:paraId="61845BDF"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31DB3792" w14:textId="77777777" w:rsidR="00910A21" w:rsidRPr="00910A21" w:rsidRDefault="00910A21" w:rsidP="00910A21">
            <w:pPr>
              <w:textAlignment w:val="baseline"/>
              <w:rPr>
                <w:color w:val="000000"/>
                <w:sz w:val="20"/>
              </w:rPr>
            </w:pPr>
          </w:p>
        </w:tc>
        <w:tc>
          <w:tcPr>
            <w:tcW w:w="83" w:type="pct"/>
            <w:tcBorders>
              <w:top w:val="nil"/>
              <w:left w:val="nil"/>
              <w:bottom w:val="nil"/>
              <w:right w:val="nil"/>
              <w:tl2br w:val="nil"/>
              <w:tr2bl w:val="nil"/>
            </w:tcBorders>
            <w:shd w:val="clear" w:color="auto" w:fill="CCEEFF"/>
            <w:vAlign w:val="bottom"/>
          </w:tcPr>
          <w:p w14:paraId="41EFA252"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21330C2B"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3E668212"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7D98CC12"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69D9BF14" w14:textId="77777777" w:rsidR="00910A21" w:rsidRPr="00910A21" w:rsidRDefault="00910A21" w:rsidP="00910A21">
            <w:pPr>
              <w:textAlignment w:val="baseline"/>
              <w:rPr>
                <w:color w:val="000000"/>
                <w:sz w:val="20"/>
              </w:rPr>
            </w:pPr>
          </w:p>
        </w:tc>
      </w:tr>
      <w:tr w:rsidR="00910A21" w:rsidRPr="00910A21" w14:paraId="5ACBD804" w14:textId="77777777" w:rsidTr="00910A21">
        <w:trPr>
          <w:trHeight w:hRule="exact" w:val="255"/>
        </w:trPr>
        <w:tc>
          <w:tcPr>
            <w:tcW w:w="3623" w:type="pct"/>
            <w:tcBorders>
              <w:top w:val="nil"/>
              <w:left w:val="nil"/>
              <w:bottom w:val="nil"/>
              <w:right w:val="nil"/>
              <w:tl2br w:val="nil"/>
              <w:tr2bl w:val="nil"/>
            </w:tcBorders>
            <w:vAlign w:val="bottom"/>
          </w:tcPr>
          <w:p w14:paraId="2DC572A6" w14:textId="77777777" w:rsidR="00910A21" w:rsidRPr="00910A21" w:rsidRDefault="00910A21" w:rsidP="00910A21">
            <w:pPr>
              <w:textAlignment w:val="baseline"/>
              <w:rPr>
                <w:color w:val="000000"/>
                <w:sz w:val="20"/>
              </w:rPr>
            </w:pPr>
            <w:r w:rsidRPr="00910A21">
              <w:rPr>
                <w:color w:val="000000"/>
                <w:sz w:val="20"/>
              </w:rPr>
              <w:t xml:space="preserve">Intangible assets: </w:t>
            </w:r>
          </w:p>
        </w:tc>
        <w:tc>
          <w:tcPr>
            <w:tcW w:w="83" w:type="pct"/>
            <w:tcBorders>
              <w:top w:val="nil"/>
              <w:left w:val="nil"/>
              <w:bottom w:val="nil"/>
              <w:right w:val="nil"/>
              <w:tl2br w:val="nil"/>
              <w:tr2bl w:val="nil"/>
            </w:tcBorders>
            <w:vAlign w:val="bottom"/>
          </w:tcPr>
          <w:p w14:paraId="0ACC0EB8"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515D561A"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vAlign w:val="bottom"/>
          </w:tcPr>
          <w:p w14:paraId="04BCF233"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5FA43E54"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3AF8185F" w14:textId="77777777" w:rsidR="00910A21" w:rsidRPr="00910A21" w:rsidRDefault="00910A21" w:rsidP="00910A21">
            <w:pPr>
              <w:textAlignment w:val="baseline"/>
              <w:rPr>
                <w:color w:val="000000"/>
                <w:sz w:val="20"/>
              </w:rPr>
            </w:pPr>
          </w:p>
        </w:tc>
      </w:tr>
      <w:tr w:rsidR="00910A21" w:rsidRPr="00910A21" w14:paraId="1B3C1182"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592AF3AF" w14:textId="77777777" w:rsidR="00910A21" w:rsidRPr="00910A21" w:rsidRDefault="00910A21" w:rsidP="00910A21">
            <w:pPr>
              <w:ind w:left="120"/>
              <w:textAlignment w:val="baseline"/>
              <w:rPr>
                <w:color w:val="000000"/>
                <w:sz w:val="20"/>
              </w:rPr>
            </w:pPr>
            <w:r w:rsidRPr="00910A21">
              <w:rPr>
                <w:color w:val="000000"/>
                <w:sz w:val="20"/>
              </w:rPr>
              <w:t>Goodwill, net</w:t>
            </w:r>
          </w:p>
        </w:tc>
        <w:tc>
          <w:tcPr>
            <w:tcW w:w="83" w:type="pct"/>
            <w:tcBorders>
              <w:top w:val="nil"/>
              <w:left w:val="nil"/>
              <w:bottom w:val="nil"/>
              <w:right w:val="nil"/>
              <w:tl2br w:val="nil"/>
              <w:tr2bl w:val="nil"/>
            </w:tcBorders>
            <w:shd w:val="clear" w:color="auto" w:fill="CCEEFF"/>
            <w:vAlign w:val="bottom"/>
          </w:tcPr>
          <w:p w14:paraId="5FD35F6F"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4B00FD84" w14:textId="77777777" w:rsidR="00910A21" w:rsidRPr="00910A21" w:rsidRDefault="00910A21" w:rsidP="00910A21">
            <w:pPr>
              <w:ind w:right="63"/>
              <w:jc w:val="right"/>
              <w:textAlignment w:val="baseline"/>
              <w:rPr>
                <w:b/>
                <w:color w:val="000000"/>
                <w:sz w:val="20"/>
              </w:rPr>
            </w:pPr>
            <w:r w:rsidRPr="00910A21">
              <w:rPr>
                <w:b/>
                <w:color w:val="000000"/>
                <w:sz w:val="20"/>
              </w:rPr>
              <w:t xml:space="preserve"> 484</w:t>
            </w:r>
          </w:p>
        </w:tc>
        <w:tc>
          <w:tcPr>
            <w:tcW w:w="185" w:type="pct"/>
            <w:tcBorders>
              <w:top w:val="nil"/>
              <w:left w:val="nil"/>
              <w:bottom w:val="nil"/>
              <w:right w:val="nil"/>
              <w:tl2br w:val="nil"/>
              <w:tr2bl w:val="nil"/>
            </w:tcBorders>
            <w:shd w:val="clear" w:color="auto" w:fill="CCEEFF"/>
            <w:vAlign w:val="bottom"/>
          </w:tcPr>
          <w:p w14:paraId="000A82C7"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2E47CD42"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139A22F7" w14:textId="77777777" w:rsidR="00910A21" w:rsidRPr="00910A21" w:rsidRDefault="00910A21" w:rsidP="00910A21">
            <w:pPr>
              <w:ind w:right="65"/>
              <w:jc w:val="right"/>
              <w:textAlignment w:val="baseline"/>
              <w:rPr>
                <w:color w:val="000000"/>
                <w:sz w:val="20"/>
              </w:rPr>
            </w:pPr>
            <w:r w:rsidRPr="00910A21">
              <w:rPr>
                <w:color w:val="000000"/>
                <w:sz w:val="20"/>
              </w:rPr>
              <w:t xml:space="preserve"> 484</w:t>
            </w:r>
          </w:p>
        </w:tc>
      </w:tr>
      <w:tr w:rsidR="00910A21" w:rsidRPr="00910A21" w14:paraId="62EBA585" w14:textId="77777777" w:rsidTr="00910A21">
        <w:trPr>
          <w:trHeight w:hRule="exact" w:val="255"/>
        </w:trPr>
        <w:tc>
          <w:tcPr>
            <w:tcW w:w="3623" w:type="pct"/>
            <w:tcBorders>
              <w:top w:val="nil"/>
              <w:left w:val="nil"/>
              <w:bottom w:val="nil"/>
              <w:right w:val="nil"/>
              <w:tl2br w:val="nil"/>
              <w:tr2bl w:val="nil"/>
            </w:tcBorders>
            <w:vAlign w:val="bottom"/>
          </w:tcPr>
          <w:p w14:paraId="6A786F68" w14:textId="77777777" w:rsidR="00910A21" w:rsidRPr="00910A21" w:rsidRDefault="00910A21" w:rsidP="00910A21">
            <w:pPr>
              <w:ind w:left="120"/>
              <w:textAlignment w:val="baseline"/>
              <w:rPr>
                <w:color w:val="000000"/>
                <w:sz w:val="20"/>
              </w:rPr>
            </w:pPr>
            <w:r w:rsidRPr="00910A21">
              <w:rPr>
                <w:color w:val="000000"/>
                <w:sz w:val="20"/>
              </w:rPr>
              <w:t>Other intangible assets, net</w:t>
            </w:r>
          </w:p>
        </w:tc>
        <w:tc>
          <w:tcPr>
            <w:tcW w:w="83" w:type="pct"/>
            <w:tcBorders>
              <w:top w:val="nil"/>
              <w:left w:val="nil"/>
              <w:bottom w:val="nil"/>
              <w:right w:val="nil"/>
              <w:tl2br w:val="nil"/>
              <w:tr2bl w:val="nil"/>
            </w:tcBorders>
            <w:vAlign w:val="bottom"/>
          </w:tcPr>
          <w:p w14:paraId="2956D80D"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vAlign w:val="bottom"/>
          </w:tcPr>
          <w:p w14:paraId="03AB3A73" w14:textId="77777777" w:rsidR="00910A21" w:rsidRPr="00910A21" w:rsidRDefault="00910A21" w:rsidP="00910A21">
            <w:pPr>
              <w:ind w:right="63"/>
              <w:jc w:val="right"/>
              <w:textAlignment w:val="baseline"/>
              <w:rPr>
                <w:b/>
                <w:color w:val="000000"/>
                <w:sz w:val="20"/>
              </w:rPr>
            </w:pPr>
            <w:r w:rsidRPr="00910A21">
              <w:rPr>
                <w:b/>
                <w:color w:val="000000"/>
                <w:sz w:val="20"/>
              </w:rPr>
              <w:t xml:space="preserve"> 300</w:t>
            </w:r>
          </w:p>
        </w:tc>
        <w:tc>
          <w:tcPr>
            <w:tcW w:w="185" w:type="pct"/>
            <w:tcBorders>
              <w:top w:val="nil"/>
              <w:left w:val="nil"/>
              <w:bottom w:val="nil"/>
              <w:right w:val="nil"/>
              <w:tl2br w:val="nil"/>
              <w:tr2bl w:val="nil"/>
            </w:tcBorders>
            <w:vAlign w:val="bottom"/>
          </w:tcPr>
          <w:p w14:paraId="5AEE0B71"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7939DAB2"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vAlign w:val="bottom"/>
          </w:tcPr>
          <w:p w14:paraId="3B87C70A" w14:textId="77777777" w:rsidR="00910A21" w:rsidRPr="00910A21" w:rsidRDefault="00910A21" w:rsidP="00910A21">
            <w:pPr>
              <w:ind w:right="65"/>
              <w:jc w:val="right"/>
              <w:textAlignment w:val="baseline"/>
              <w:rPr>
                <w:color w:val="000000"/>
                <w:sz w:val="20"/>
              </w:rPr>
            </w:pPr>
            <w:r w:rsidRPr="00910A21">
              <w:rPr>
                <w:color w:val="000000"/>
                <w:sz w:val="20"/>
              </w:rPr>
              <w:t xml:space="preserve"> 322</w:t>
            </w:r>
          </w:p>
        </w:tc>
      </w:tr>
      <w:tr w:rsidR="00910A21" w:rsidRPr="00910A21" w14:paraId="67617754"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0539C5D2" w14:textId="77777777" w:rsidR="00910A21" w:rsidRPr="00910A21" w:rsidRDefault="00910A21" w:rsidP="00910A21">
            <w:pPr>
              <w:ind w:left="120"/>
              <w:textAlignment w:val="baseline"/>
              <w:rPr>
                <w:color w:val="000000"/>
                <w:sz w:val="20"/>
              </w:rPr>
            </w:pPr>
          </w:p>
        </w:tc>
        <w:tc>
          <w:tcPr>
            <w:tcW w:w="83" w:type="pct"/>
            <w:tcBorders>
              <w:top w:val="nil"/>
              <w:left w:val="nil"/>
              <w:bottom w:val="single" w:sz="12" w:space="0" w:color="000000"/>
              <w:right w:val="nil"/>
              <w:tl2br w:val="nil"/>
              <w:tr2bl w:val="nil"/>
            </w:tcBorders>
            <w:shd w:val="clear" w:color="auto" w:fill="CCEEFF"/>
            <w:vAlign w:val="bottom"/>
          </w:tcPr>
          <w:p w14:paraId="1466CF5A" w14:textId="77777777" w:rsidR="00910A21" w:rsidRPr="00910A21" w:rsidRDefault="00910A21" w:rsidP="00910A21">
            <w:pPr>
              <w:ind w:left="120"/>
              <w:textAlignment w:val="baseline"/>
              <w:rPr>
                <w:b/>
                <w:color w:val="000000"/>
                <w:sz w:val="20"/>
              </w:rPr>
            </w:pPr>
          </w:p>
        </w:tc>
        <w:tc>
          <w:tcPr>
            <w:tcW w:w="497" w:type="pct"/>
            <w:tcBorders>
              <w:top w:val="nil"/>
              <w:left w:val="nil"/>
              <w:bottom w:val="single" w:sz="12" w:space="0" w:color="000000"/>
              <w:right w:val="nil"/>
              <w:tl2br w:val="nil"/>
              <w:tr2bl w:val="nil"/>
            </w:tcBorders>
            <w:shd w:val="clear" w:color="auto" w:fill="CCEEFF"/>
            <w:vAlign w:val="bottom"/>
          </w:tcPr>
          <w:p w14:paraId="472D5CCD"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324E0BA6" w14:textId="77777777" w:rsidR="00910A21" w:rsidRPr="00910A21" w:rsidRDefault="00910A21" w:rsidP="00910A21">
            <w:pPr>
              <w:textAlignment w:val="baseline"/>
              <w:rPr>
                <w:color w:val="000000"/>
                <w:sz w:val="20"/>
              </w:rPr>
            </w:pPr>
          </w:p>
        </w:tc>
        <w:tc>
          <w:tcPr>
            <w:tcW w:w="115" w:type="pct"/>
            <w:tcBorders>
              <w:top w:val="nil"/>
              <w:left w:val="nil"/>
              <w:bottom w:val="single" w:sz="12" w:space="0" w:color="000000"/>
              <w:right w:val="nil"/>
              <w:tl2br w:val="nil"/>
              <w:tr2bl w:val="nil"/>
            </w:tcBorders>
            <w:shd w:val="clear" w:color="auto" w:fill="CCEEFF"/>
            <w:vAlign w:val="bottom"/>
          </w:tcPr>
          <w:p w14:paraId="7721BDB6" w14:textId="77777777" w:rsidR="00910A21" w:rsidRPr="00910A21" w:rsidRDefault="00910A21" w:rsidP="00910A21">
            <w:pPr>
              <w:ind w:left="120"/>
              <w:textAlignment w:val="baseline"/>
              <w:rPr>
                <w:color w:val="000000"/>
                <w:sz w:val="20"/>
              </w:rPr>
            </w:pPr>
          </w:p>
        </w:tc>
        <w:tc>
          <w:tcPr>
            <w:tcW w:w="497" w:type="pct"/>
            <w:tcBorders>
              <w:top w:val="nil"/>
              <w:left w:val="nil"/>
              <w:bottom w:val="single" w:sz="12" w:space="0" w:color="000000"/>
              <w:right w:val="nil"/>
              <w:tl2br w:val="nil"/>
              <w:tr2bl w:val="nil"/>
            </w:tcBorders>
            <w:shd w:val="clear" w:color="auto" w:fill="CCEEFF"/>
            <w:vAlign w:val="bottom"/>
          </w:tcPr>
          <w:p w14:paraId="6477EA39" w14:textId="77777777" w:rsidR="00910A21" w:rsidRPr="00910A21" w:rsidRDefault="00910A21" w:rsidP="00910A21">
            <w:pPr>
              <w:textAlignment w:val="baseline"/>
              <w:rPr>
                <w:color w:val="000000"/>
                <w:sz w:val="20"/>
              </w:rPr>
            </w:pPr>
          </w:p>
        </w:tc>
      </w:tr>
      <w:tr w:rsidR="00910A21" w:rsidRPr="00910A21" w14:paraId="3190838F" w14:textId="77777777" w:rsidTr="00910A21">
        <w:trPr>
          <w:trHeight w:hRule="exact" w:val="255"/>
        </w:trPr>
        <w:tc>
          <w:tcPr>
            <w:tcW w:w="3623" w:type="pct"/>
            <w:tcBorders>
              <w:top w:val="nil"/>
              <w:left w:val="nil"/>
              <w:bottom w:val="nil"/>
              <w:right w:val="nil"/>
              <w:tl2br w:val="nil"/>
              <w:tr2bl w:val="nil"/>
            </w:tcBorders>
            <w:vAlign w:val="bottom"/>
          </w:tcPr>
          <w:p w14:paraId="212BBD90" w14:textId="77777777" w:rsidR="00910A21" w:rsidRPr="00910A21" w:rsidRDefault="00910A21" w:rsidP="00910A21">
            <w:pPr>
              <w:textAlignment w:val="baseline"/>
              <w:rPr>
                <w:color w:val="000000"/>
                <w:sz w:val="20"/>
              </w:rPr>
            </w:pPr>
          </w:p>
        </w:tc>
        <w:tc>
          <w:tcPr>
            <w:tcW w:w="83" w:type="pct"/>
            <w:tcBorders>
              <w:top w:val="single" w:sz="0" w:space="0" w:color="000000"/>
              <w:left w:val="nil"/>
              <w:bottom w:val="double" w:sz="4" w:space="0" w:color="000000"/>
              <w:right w:val="nil"/>
              <w:tl2br w:val="nil"/>
              <w:tr2bl w:val="nil"/>
            </w:tcBorders>
            <w:vAlign w:val="bottom"/>
          </w:tcPr>
          <w:p w14:paraId="2614144E" w14:textId="77777777" w:rsidR="00910A21" w:rsidRPr="00910A21" w:rsidRDefault="00910A21" w:rsidP="00910A21">
            <w:pPr>
              <w:textAlignment w:val="baseline"/>
              <w:rPr>
                <w:b/>
                <w:color w:val="000000"/>
                <w:sz w:val="20"/>
              </w:rPr>
            </w:pPr>
            <w:r w:rsidRPr="00910A21">
              <w:rPr>
                <w:b/>
                <w:color w:val="000000"/>
                <w:sz w:val="20"/>
              </w:rPr>
              <w:t>$</w:t>
            </w:r>
          </w:p>
        </w:tc>
        <w:tc>
          <w:tcPr>
            <w:tcW w:w="497" w:type="pct"/>
            <w:tcBorders>
              <w:top w:val="single" w:sz="0" w:space="0" w:color="000000"/>
              <w:left w:val="nil"/>
              <w:bottom w:val="double" w:sz="4" w:space="0" w:color="000000"/>
              <w:right w:val="nil"/>
              <w:tl2br w:val="nil"/>
              <w:tr2bl w:val="nil"/>
            </w:tcBorders>
            <w:vAlign w:val="bottom"/>
          </w:tcPr>
          <w:p w14:paraId="6B5BC9C0" w14:textId="77777777" w:rsidR="00910A21" w:rsidRPr="00910A21" w:rsidRDefault="00910A21" w:rsidP="00910A21">
            <w:pPr>
              <w:ind w:right="63"/>
              <w:jc w:val="right"/>
              <w:textAlignment w:val="baseline"/>
              <w:rPr>
                <w:b/>
                <w:color w:val="000000"/>
                <w:sz w:val="20"/>
              </w:rPr>
            </w:pPr>
            <w:r w:rsidRPr="00910A21">
              <w:rPr>
                <w:b/>
                <w:color w:val="000000"/>
                <w:sz w:val="20"/>
              </w:rPr>
              <w:t xml:space="preserve"> 2,629</w:t>
            </w:r>
          </w:p>
        </w:tc>
        <w:tc>
          <w:tcPr>
            <w:tcW w:w="185" w:type="pct"/>
            <w:tcBorders>
              <w:top w:val="nil"/>
              <w:left w:val="nil"/>
              <w:bottom w:val="nil"/>
              <w:right w:val="nil"/>
              <w:tl2br w:val="nil"/>
              <w:tr2bl w:val="nil"/>
            </w:tcBorders>
            <w:vAlign w:val="bottom"/>
          </w:tcPr>
          <w:p w14:paraId="3B57CDA6" w14:textId="77777777" w:rsidR="00910A21" w:rsidRPr="00910A21" w:rsidRDefault="00910A21" w:rsidP="00910A21">
            <w:pPr>
              <w:textAlignment w:val="baseline"/>
              <w:rPr>
                <w:color w:val="000000"/>
                <w:sz w:val="20"/>
              </w:rPr>
            </w:pPr>
          </w:p>
        </w:tc>
        <w:tc>
          <w:tcPr>
            <w:tcW w:w="115" w:type="pct"/>
            <w:tcBorders>
              <w:top w:val="single" w:sz="0" w:space="0" w:color="000000"/>
              <w:left w:val="nil"/>
              <w:bottom w:val="double" w:sz="4" w:space="0" w:color="000000"/>
              <w:right w:val="nil"/>
              <w:tl2br w:val="nil"/>
              <w:tr2bl w:val="nil"/>
            </w:tcBorders>
            <w:vAlign w:val="bottom"/>
          </w:tcPr>
          <w:p w14:paraId="32793FBC" w14:textId="77777777" w:rsidR="00910A21" w:rsidRPr="00910A21" w:rsidRDefault="00910A21" w:rsidP="00910A21">
            <w:pPr>
              <w:textAlignment w:val="baseline"/>
              <w:rPr>
                <w:color w:val="000000"/>
                <w:sz w:val="20"/>
              </w:rPr>
            </w:pPr>
            <w:r w:rsidRPr="00910A21">
              <w:rPr>
                <w:color w:val="000000"/>
                <w:sz w:val="20"/>
              </w:rPr>
              <w:t>$</w:t>
            </w:r>
          </w:p>
        </w:tc>
        <w:tc>
          <w:tcPr>
            <w:tcW w:w="497" w:type="pct"/>
            <w:tcBorders>
              <w:top w:val="single" w:sz="0" w:space="0" w:color="000000"/>
              <w:left w:val="nil"/>
              <w:bottom w:val="double" w:sz="4" w:space="0" w:color="000000"/>
              <w:right w:val="nil"/>
              <w:tl2br w:val="nil"/>
              <w:tr2bl w:val="nil"/>
            </w:tcBorders>
            <w:vAlign w:val="bottom"/>
          </w:tcPr>
          <w:p w14:paraId="708ECE62" w14:textId="77777777" w:rsidR="00910A21" w:rsidRPr="00910A21" w:rsidRDefault="00910A21" w:rsidP="00910A21">
            <w:pPr>
              <w:ind w:right="65"/>
              <w:jc w:val="right"/>
              <w:textAlignment w:val="baseline"/>
              <w:rPr>
                <w:color w:val="000000"/>
                <w:sz w:val="20"/>
              </w:rPr>
            </w:pPr>
            <w:r w:rsidRPr="00910A21">
              <w:rPr>
                <w:color w:val="000000"/>
                <w:sz w:val="20"/>
              </w:rPr>
              <w:t xml:space="preserve"> 2,434</w:t>
            </w:r>
          </w:p>
        </w:tc>
      </w:tr>
      <w:tr w:rsidR="00910A21" w:rsidRPr="00910A21" w14:paraId="185435C5"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1013C577" w14:textId="77777777" w:rsidR="00910A21" w:rsidRPr="00910A21" w:rsidRDefault="00910A21" w:rsidP="00910A21">
            <w:pPr>
              <w:textAlignment w:val="baseline"/>
              <w:rPr>
                <w:color w:val="000000"/>
                <w:sz w:val="20"/>
              </w:rPr>
            </w:pPr>
          </w:p>
        </w:tc>
        <w:tc>
          <w:tcPr>
            <w:tcW w:w="83" w:type="pct"/>
            <w:tcBorders>
              <w:top w:val="double" w:sz="0" w:space="0" w:color="000000"/>
              <w:left w:val="nil"/>
              <w:bottom w:val="nil"/>
              <w:right w:val="nil"/>
              <w:tl2br w:val="nil"/>
              <w:tr2bl w:val="nil"/>
            </w:tcBorders>
            <w:shd w:val="clear" w:color="auto" w:fill="CCEEFF"/>
            <w:vAlign w:val="bottom"/>
          </w:tcPr>
          <w:p w14:paraId="618B28C4" w14:textId="77777777" w:rsidR="00910A21" w:rsidRPr="00910A21" w:rsidRDefault="00910A21" w:rsidP="00910A21">
            <w:pPr>
              <w:textAlignment w:val="baseline"/>
              <w:rPr>
                <w:b/>
                <w:color w:val="000000"/>
                <w:sz w:val="20"/>
              </w:rPr>
            </w:pPr>
          </w:p>
        </w:tc>
        <w:tc>
          <w:tcPr>
            <w:tcW w:w="497" w:type="pct"/>
            <w:tcBorders>
              <w:top w:val="double" w:sz="0" w:space="0" w:color="000000"/>
              <w:left w:val="nil"/>
              <w:bottom w:val="nil"/>
              <w:right w:val="nil"/>
              <w:tl2br w:val="nil"/>
              <w:tr2bl w:val="nil"/>
            </w:tcBorders>
            <w:shd w:val="clear" w:color="auto" w:fill="CCEEFF"/>
            <w:vAlign w:val="bottom"/>
          </w:tcPr>
          <w:p w14:paraId="32A7CC6F"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6A5A8102" w14:textId="77777777" w:rsidR="00910A21" w:rsidRPr="00910A21" w:rsidRDefault="00910A21" w:rsidP="00910A21">
            <w:pPr>
              <w:textAlignment w:val="baseline"/>
              <w:rPr>
                <w:color w:val="000000"/>
                <w:sz w:val="20"/>
              </w:rPr>
            </w:pPr>
          </w:p>
        </w:tc>
        <w:tc>
          <w:tcPr>
            <w:tcW w:w="115" w:type="pct"/>
            <w:tcBorders>
              <w:top w:val="double" w:sz="0" w:space="0" w:color="000000"/>
              <w:left w:val="nil"/>
              <w:bottom w:val="nil"/>
              <w:right w:val="nil"/>
              <w:tl2br w:val="nil"/>
              <w:tr2bl w:val="nil"/>
            </w:tcBorders>
            <w:shd w:val="clear" w:color="auto" w:fill="CCEEFF"/>
            <w:vAlign w:val="bottom"/>
          </w:tcPr>
          <w:p w14:paraId="2D141CE5" w14:textId="77777777" w:rsidR="00910A21" w:rsidRPr="00910A21" w:rsidRDefault="00910A21" w:rsidP="00910A21">
            <w:pPr>
              <w:textAlignment w:val="baseline"/>
              <w:rPr>
                <w:color w:val="000000"/>
                <w:sz w:val="20"/>
              </w:rPr>
            </w:pPr>
          </w:p>
        </w:tc>
        <w:tc>
          <w:tcPr>
            <w:tcW w:w="497" w:type="pct"/>
            <w:tcBorders>
              <w:top w:val="double" w:sz="0" w:space="0" w:color="000000"/>
              <w:left w:val="nil"/>
              <w:bottom w:val="nil"/>
              <w:right w:val="nil"/>
              <w:tl2br w:val="nil"/>
              <w:tr2bl w:val="nil"/>
            </w:tcBorders>
            <w:shd w:val="clear" w:color="auto" w:fill="CCEEFF"/>
            <w:vAlign w:val="bottom"/>
          </w:tcPr>
          <w:p w14:paraId="77A537A2" w14:textId="77777777" w:rsidR="00910A21" w:rsidRPr="00910A21" w:rsidRDefault="00910A21" w:rsidP="00910A21">
            <w:pPr>
              <w:textAlignment w:val="baseline"/>
              <w:rPr>
                <w:color w:val="000000"/>
                <w:sz w:val="20"/>
              </w:rPr>
            </w:pPr>
          </w:p>
        </w:tc>
      </w:tr>
      <w:tr w:rsidR="00910A21" w:rsidRPr="00910A21" w14:paraId="10879210" w14:textId="77777777" w:rsidTr="00910A21">
        <w:trPr>
          <w:trHeight w:hRule="exact" w:val="255"/>
        </w:trPr>
        <w:tc>
          <w:tcPr>
            <w:tcW w:w="3623" w:type="pct"/>
            <w:tcBorders>
              <w:top w:val="nil"/>
              <w:left w:val="nil"/>
              <w:bottom w:val="nil"/>
              <w:right w:val="nil"/>
              <w:tl2br w:val="nil"/>
              <w:tr2bl w:val="nil"/>
            </w:tcBorders>
            <w:vAlign w:val="bottom"/>
          </w:tcPr>
          <w:p w14:paraId="719F7A0A" w14:textId="77777777" w:rsidR="00910A21" w:rsidRPr="00910A21" w:rsidRDefault="00910A21" w:rsidP="00910A21">
            <w:pPr>
              <w:textAlignment w:val="baseline"/>
              <w:rPr>
                <w:b/>
                <w:color w:val="000000"/>
                <w:sz w:val="20"/>
              </w:rPr>
            </w:pPr>
            <w:r w:rsidRPr="00910A21">
              <w:rPr>
                <w:b/>
                <w:color w:val="000000"/>
                <w:sz w:val="20"/>
              </w:rPr>
              <w:t>Liabilities and stockholders' equity</w:t>
            </w:r>
          </w:p>
        </w:tc>
        <w:tc>
          <w:tcPr>
            <w:tcW w:w="83" w:type="pct"/>
            <w:tcBorders>
              <w:top w:val="nil"/>
              <w:left w:val="nil"/>
              <w:bottom w:val="nil"/>
              <w:right w:val="nil"/>
              <w:tl2br w:val="nil"/>
              <w:tr2bl w:val="nil"/>
            </w:tcBorders>
            <w:vAlign w:val="bottom"/>
          </w:tcPr>
          <w:p w14:paraId="0E19C9AC"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0E5A7EAA"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vAlign w:val="bottom"/>
          </w:tcPr>
          <w:p w14:paraId="40B9F58E"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390E3276"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70B2A597" w14:textId="77777777" w:rsidR="00910A21" w:rsidRPr="00910A21" w:rsidRDefault="00910A21" w:rsidP="00910A21">
            <w:pPr>
              <w:textAlignment w:val="baseline"/>
              <w:rPr>
                <w:color w:val="000000"/>
                <w:sz w:val="20"/>
              </w:rPr>
            </w:pPr>
          </w:p>
        </w:tc>
      </w:tr>
      <w:tr w:rsidR="00910A21" w:rsidRPr="00910A21" w14:paraId="74B689CA"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3BFB1B32" w14:textId="77777777" w:rsidR="00910A21" w:rsidRPr="00910A21" w:rsidRDefault="00910A21" w:rsidP="00910A21">
            <w:pPr>
              <w:textAlignment w:val="baseline"/>
              <w:rPr>
                <w:color w:val="000000"/>
                <w:sz w:val="20"/>
              </w:rPr>
            </w:pPr>
            <w:r w:rsidRPr="00910A21">
              <w:rPr>
                <w:color w:val="000000"/>
                <w:sz w:val="20"/>
              </w:rPr>
              <w:t xml:space="preserve">Current liabilities: </w:t>
            </w:r>
          </w:p>
        </w:tc>
        <w:tc>
          <w:tcPr>
            <w:tcW w:w="83" w:type="pct"/>
            <w:tcBorders>
              <w:top w:val="nil"/>
              <w:left w:val="nil"/>
              <w:bottom w:val="nil"/>
              <w:right w:val="nil"/>
              <w:tl2br w:val="nil"/>
              <w:tr2bl w:val="nil"/>
            </w:tcBorders>
            <w:shd w:val="clear" w:color="auto" w:fill="CCEEFF"/>
            <w:vAlign w:val="bottom"/>
          </w:tcPr>
          <w:p w14:paraId="2B4F2D86"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179237C9"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5F72E625"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55F40842"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0DEDBE9F" w14:textId="77777777" w:rsidR="00910A21" w:rsidRPr="00910A21" w:rsidRDefault="00910A21" w:rsidP="00910A21">
            <w:pPr>
              <w:textAlignment w:val="baseline"/>
              <w:rPr>
                <w:color w:val="000000"/>
                <w:sz w:val="20"/>
              </w:rPr>
            </w:pPr>
          </w:p>
        </w:tc>
      </w:tr>
      <w:tr w:rsidR="00910A21" w:rsidRPr="00910A21" w14:paraId="5DFDEF07" w14:textId="77777777" w:rsidTr="00910A21">
        <w:trPr>
          <w:trHeight w:hRule="exact" w:val="255"/>
        </w:trPr>
        <w:tc>
          <w:tcPr>
            <w:tcW w:w="3623" w:type="pct"/>
            <w:tcBorders>
              <w:top w:val="nil"/>
              <w:left w:val="nil"/>
              <w:bottom w:val="nil"/>
              <w:right w:val="nil"/>
              <w:tl2br w:val="nil"/>
              <w:tr2bl w:val="nil"/>
            </w:tcBorders>
            <w:vAlign w:val="bottom"/>
          </w:tcPr>
          <w:p w14:paraId="19D0F4C9" w14:textId="77777777" w:rsidR="00910A21" w:rsidRPr="00910A21" w:rsidRDefault="00910A21" w:rsidP="00910A21">
            <w:pPr>
              <w:ind w:left="120"/>
              <w:textAlignment w:val="baseline"/>
              <w:rPr>
                <w:color w:val="000000"/>
                <w:sz w:val="20"/>
              </w:rPr>
            </w:pPr>
            <w:r w:rsidRPr="00910A21">
              <w:rPr>
                <w:color w:val="000000"/>
                <w:sz w:val="20"/>
              </w:rPr>
              <w:t>Trade accounts payable</w:t>
            </w:r>
          </w:p>
        </w:tc>
        <w:tc>
          <w:tcPr>
            <w:tcW w:w="83" w:type="pct"/>
            <w:tcBorders>
              <w:top w:val="nil"/>
              <w:left w:val="nil"/>
              <w:bottom w:val="nil"/>
              <w:right w:val="nil"/>
              <w:tl2br w:val="nil"/>
              <w:tr2bl w:val="nil"/>
            </w:tcBorders>
            <w:vAlign w:val="bottom"/>
          </w:tcPr>
          <w:p w14:paraId="004B73CD" w14:textId="77777777" w:rsidR="00910A21" w:rsidRPr="00910A21" w:rsidRDefault="00910A21" w:rsidP="00910A21">
            <w:pPr>
              <w:textAlignment w:val="baseline"/>
              <w:rPr>
                <w:b/>
                <w:color w:val="000000"/>
                <w:sz w:val="20"/>
              </w:rPr>
            </w:pPr>
            <w:r w:rsidRPr="00910A21">
              <w:rPr>
                <w:b/>
                <w:color w:val="000000"/>
                <w:sz w:val="20"/>
              </w:rPr>
              <w:t>$</w:t>
            </w:r>
          </w:p>
        </w:tc>
        <w:tc>
          <w:tcPr>
            <w:tcW w:w="497" w:type="pct"/>
            <w:tcBorders>
              <w:top w:val="nil"/>
              <w:left w:val="nil"/>
              <w:bottom w:val="nil"/>
              <w:right w:val="nil"/>
              <w:tl2br w:val="nil"/>
              <w:tr2bl w:val="nil"/>
            </w:tcBorders>
            <w:vAlign w:val="bottom"/>
          </w:tcPr>
          <w:p w14:paraId="69A63C76" w14:textId="77777777" w:rsidR="00910A21" w:rsidRPr="00910A21" w:rsidRDefault="00910A21" w:rsidP="00910A21">
            <w:pPr>
              <w:ind w:right="63"/>
              <w:jc w:val="right"/>
              <w:textAlignment w:val="baseline"/>
              <w:rPr>
                <w:b/>
                <w:color w:val="000000"/>
                <w:sz w:val="20"/>
              </w:rPr>
            </w:pPr>
            <w:r w:rsidRPr="00910A21">
              <w:rPr>
                <w:b/>
                <w:color w:val="000000"/>
                <w:sz w:val="20"/>
              </w:rPr>
              <w:t xml:space="preserve"> 438</w:t>
            </w:r>
          </w:p>
        </w:tc>
        <w:tc>
          <w:tcPr>
            <w:tcW w:w="185" w:type="pct"/>
            <w:tcBorders>
              <w:top w:val="nil"/>
              <w:left w:val="nil"/>
              <w:bottom w:val="nil"/>
              <w:right w:val="nil"/>
              <w:tl2br w:val="nil"/>
              <w:tr2bl w:val="nil"/>
            </w:tcBorders>
            <w:vAlign w:val="bottom"/>
          </w:tcPr>
          <w:p w14:paraId="296A7587"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742B8B2A" w14:textId="77777777" w:rsidR="00910A21" w:rsidRPr="00910A21" w:rsidRDefault="00910A21" w:rsidP="00910A21">
            <w:pPr>
              <w:textAlignment w:val="baseline"/>
              <w:rPr>
                <w:color w:val="000000"/>
                <w:sz w:val="20"/>
              </w:rPr>
            </w:pPr>
            <w:r w:rsidRPr="00910A21">
              <w:rPr>
                <w:color w:val="000000"/>
                <w:sz w:val="20"/>
              </w:rPr>
              <w:t>$</w:t>
            </w:r>
          </w:p>
        </w:tc>
        <w:tc>
          <w:tcPr>
            <w:tcW w:w="497" w:type="pct"/>
            <w:tcBorders>
              <w:top w:val="nil"/>
              <w:left w:val="nil"/>
              <w:bottom w:val="nil"/>
              <w:right w:val="nil"/>
              <w:tl2br w:val="nil"/>
              <w:tr2bl w:val="nil"/>
            </w:tcBorders>
            <w:vAlign w:val="bottom"/>
          </w:tcPr>
          <w:p w14:paraId="4586C344" w14:textId="77777777" w:rsidR="00910A21" w:rsidRPr="00910A21" w:rsidRDefault="00910A21" w:rsidP="00910A21">
            <w:pPr>
              <w:ind w:right="65"/>
              <w:jc w:val="right"/>
              <w:textAlignment w:val="baseline"/>
              <w:rPr>
                <w:color w:val="000000"/>
                <w:sz w:val="20"/>
              </w:rPr>
            </w:pPr>
            <w:r w:rsidRPr="00910A21">
              <w:rPr>
                <w:color w:val="000000"/>
                <w:sz w:val="20"/>
              </w:rPr>
              <w:t xml:space="preserve"> 435</w:t>
            </w:r>
          </w:p>
        </w:tc>
      </w:tr>
      <w:tr w:rsidR="00910A21" w:rsidRPr="00910A21" w14:paraId="3E840056"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71C7CBE3" w14:textId="77777777" w:rsidR="00910A21" w:rsidRPr="00910A21" w:rsidRDefault="00910A21" w:rsidP="00910A21">
            <w:pPr>
              <w:ind w:left="120"/>
              <w:textAlignment w:val="baseline"/>
              <w:rPr>
                <w:color w:val="000000"/>
                <w:sz w:val="20"/>
              </w:rPr>
            </w:pPr>
            <w:r w:rsidRPr="00910A21">
              <w:rPr>
                <w:color w:val="000000"/>
                <w:sz w:val="20"/>
              </w:rPr>
              <w:t>Accrued expenses and other current liabilities</w:t>
            </w:r>
          </w:p>
        </w:tc>
        <w:tc>
          <w:tcPr>
            <w:tcW w:w="83" w:type="pct"/>
            <w:tcBorders>
              <w:top w:val="nil"/>
              <w:left w:val="nil"/>
              <w:bottom w:val="nil"/>
              <w:right w:val="nil"/>
              <w:tl2br w:val="nil"/>
              <w:tr2bl w:val="nil"/>
            </w:tcBorders>
            <w:shd w:val="clear" w:color="auto" w:fill="CCEEFF"/>
            <w:vAlign w:val="bottom"/>
          </w:tcPr>
          <w:p w14:paraId="18E5B655"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3F909FE3" w14:textId="77777777" w:rsidR="00910A21" w:rsidRPr="00910A21" w:rsidRDefault="00910A21" w:rsidP="00910A21">
            <w:pPr>
              <w:ind w:right="63"/>
              <w:jc w:val="right"/>
              <w:textAlignment w:val="baseline"/>
              <w:rPr>
                <w:b/>
                <w:color w:val="000000"/>
                <w:sz w:val="20"/>
              </w:rPr>
            </w:pPr>
            <w:r w:rsidRPr="00910A21">
              <w:rPr>
                <w:b/>
                <w:color w:val="000000"/>
                <w:sz w:val="20"/>
              </w:rPr>
              <w:t xml:space="preserve"> 95</w:t>
            </w:r>
          </w:p>
        </w:tc>
        <w:tc>
          <w:tcPr>
            <w:tcW w:w="185" w:type="pct"/>
            <w:tcBorders>
              <w:top w:val="nil"/>
              <w:left w:val="nil"/>
              <w:bottom w:val="nil"/>
              <w:right w:val="nil"/>
              <w:tl2br w:val="nil"/>
              <w:tr2bl w:val="nil"/>
            </w:tcBorders>
            <w:shd w:val="clear" w:color="auto" w:fill="CCEEFF"/>
            <w:vAlign w:val="bottom"/>
          </w:tcPr>
          <w:p w14:paraId="2A52AC78"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40AF4BBD"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1FF96AD4" w14:textId="77777777" w:rsidR="00910A21" w:rsidRPr="00910A21" w:rsidRDefault="00910A21" w:rsidP="00910A21">
            <w:pPr>
              <w:ind w:right="65"/>
              <w:jc w:val="right"/>
              <w:textAlignment w:val="baseline"/>
              <w:rPr>
                <w:color w:val="000000"/>
                <w:sz w:val="20"/>
              </w:rPr>
            </w:pPr>
            <w:r w:rsidRPr="00910A21">
              <w:rPr>
                <w:color w:val="000000"/>
                <w:sz w:val="20"/>
              </w:rPr>
              <w:t xml:space="preserve"> 130</w:t>
            </w:r>
          </w:p>
        </w:tc>
      </w:tr>
      <w:tr w:rsidR="00910A21" w:rsidRPr="00910A21" w14:paraId="00D74BD3" w14:textId="77777777" w:rsidTr="00910A21">
        <w:trPr>
          <w:trHeight w:hRule="exact" w:val="255"/>
        </w:trPr>
        <w:tc>
          <w:tcPr>
            <w:tcW w:w="3623" w:type="pct"/>
            <w:tcBorders>
              <w:top w:val="nil"/>
              <w:left w:val="nil"/>
              <w:bottom w:val="nil"/>
              <w:right w:val="nil"/>
              <w:tl2br w:val="nil"/>
              <w:tr2bl w:val="nil"/>
            </w:tcBorders>
            <w:vAlign w:val="bottom"/>
          </w:tcPr>
          <w:p w14:paraId="690DBB5B" w14:textId="77777777" w:rsidR="00910A21" w:rsidRPr="00910A21" w:rsidRDefault="00910A21" w:rsidP="00910A21">
            <w:pPr>
              <w:ind w:left="120"/>
              <w:textAlignment w:val="baseline"/>
              <w:rPr>
                <w:color w:val="000000"/>
                <w:sz w:val="20"/>
              </w:rPr>
            </w:pPr>
            <w:r w:rsidRPr="00910A21">
              <w:rPr>
                <w:color w:val="000000"/>
                <w:sz w:val="20"/>
              </w:rPr>
              <w:t>Operating lease liabilities</w:t>
            </w:r>
          </w:p>
        </w:tc>
        <w:tc>
          <w:tcPr>
            <w:tcW w:w="83" w:type="pct"/>
            <w:tcBorders>
              <w:top w:val="nil"/>
              <w:left w:val="nil"/>
              <w:bottom w:val="nil"/>
              <w:right w:val="nil"/>
              <w:tl2br w:val="nil"/>
              <w:tr2bl w:val="nil"/>
            </w:tcBorders>
            <w:vAlign w:val="bottom"/>
          </w:tcPr>
          <w:p w14:paraId="4ED98346"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vAlign w:val="bottom"/>
          </w:tcPr>
          <w:p w14:paraId="098DFFE1" w14:textId="77777777" w:rsidR="00910A21" w:rsidRPr="00910A21" w:rsidRDefault="00910A21" w:rsidP="00910A21">
            <w:pPr>
              <w:ind w:right="63"/>
              <w:jc w:val="right"/>
              <w:textAlignment w:val="baseline"/>
              <w:rPr>
                <w:b/>
                <w:color w:val="000000"/>
                <w:sz w:val="20"/>
              </w:rPr>
            </w:pPr>
            <w:r w:rsidRPr="00910A21">
              <w:rPr>
                <w:b/>
                <w:color w:val="000000"/>
                <w:sz w:val="20"/>
              </w:rPr>
              <w:t xml:space="preserve"> 35</w:t>
            </w:r>
          </w:p>
        </w:tc>
        <w:tc>
          <w:tcPr>
            <w:tcW w:w="185" w:type="pct"/>
            <w:tcBorders>
              <w:top w:val="nil"/>
              <w:left w:val="nil"/>
              <w:bottom w:val="nil"/>
              <w:right w:val="nil"/>
              <w:tl2br w:val="nil"/>
              <w:tr2bl w:val="nil"/>
            </w:tcBorders>
            <w:vAlign w:val="bottom"/>
          </w:tcPr>
          <w:p w14:paraId="279E2059"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784BC65A"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vAlign w:val="bottom"/>
          </w:tcPr>
          <w:p w14:paraId="0E056A9A" w14:textId="77777777" w:rsidR="00910A21" w:rsidRPr="00910A21" w:rsidRDefault="00910A21" w:rsidP="00910A21">
            <w:pPr>
              <w:ind w:right="65"/>
              <w:jc w:val="right"/>
              <w:textAlignment w:val="baseline"/>
              <w:rPr>
                <w:color w:val="000000"/>
                <w:sz w:val="20"/>
              </w:rPr>
            </w:pPr>
            <w:r w:rsidRPr="00910A21">
              <w:rPr>
                <w:color w:val="000000"/>
                <w:sz w:val="20"/>
              </w:rPr>
              <w:t xml:space="preserve"> -</w:t>
            </w:r>
          </w:p>
        </w:tc>
      </w:tr>
      <w:tr w:rsidR="00910A21" w:rsidRPr="00910A21" w14:paraId="3557DC43"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5E8481C4" w14:textId="77777777" w:rsidR="00910A21" w:rsidRPr="00910A21" w:rsidRDefault="00910A21" w:rsidP="00910A21">
            <w:pPr>
              <w:ind w:left="120"/>
              <w:textAlignment w:val="baseline"/>
              <w:rPr>
                <w:color w:val="000000"/>
                <w:sz w:val="20"/>
              </w:rPr>
            </w:pPr>
            <w:r w:rsidRPr="00910A21">
              <w:rPr>
                <w:color w:val="000000"/>
                <w:sz w:val="20"/>
              </w:rPr>
              <w:t>Current portion of long-term debt</w:t>
            </w:r>
          </w:p>
        </w:tc>
        <w:tc>
          <w:tcPr>
            <w:tcW w:w="83" w:type="pct"/>
            <w:tcBorders>
              <w:top w:val="nil"/>
              <w:left w:val="nil"/>
              <w:bottom w:val="single" w:sz="12" w:space="0" w:color="000000"/>
              <w:right w:val="nil"/>
              <w:tl2br w:val="nil"/>
              <w:tr2bl w:val="nil"/>
            </w:tcBorders>
            <w:shd w:val="clear" w:color="auto" w:fill="CCEEFF"/>
            <w:vAlign w:val="bottom"/>
          </w:tcPr>
          <w:p w14:paraId="1C732B2D" w14:textId="77777777" w:rsidR="00910A21" w:rsidRPr="00910A21" w:rsidRDefault="00910A21" w:rsidP="00910A21">
            <w:pPr>
              <w:ind w:left="120"/>
              <w:textAlignment w:val="baseline"/>
              <w:rPr>
                <w:b/>
                <w:color w:val="000000"/>
                <w:sz w:val="20"/>
              </w:rPr>
            </w:pPr>
          </w:p>
        </w:tc>
        <w:tc>
          <w:tcPr>
            <w:tcW w:w="497" w:type="pct"/>
            <w:tcBorders>
              <w:top w:val="nil"/>
              <w:left w:val="nil"/>
              <w:bottom w:val="single" w:sz="12" w:space="0" w:color="000000"/>
              <w:right w:val="nil"/>
              <w:tl2br w:val="nil"/>
              <w:tr2bl w:val="nil"/>
            </w:tcBorders>
            <w:shd w:val="clear" w:color="auto" w:fill="CCEEFF"/>
            <w:vAlign w:val="bottom"/>
          </w:tcPr>
          <w:p w14:paraId="094C1CAA" w14:textId="77777777" w:rsidR="00910A21" w:rsidRPr="00910A21" w:rsidRDefault="00910A21" w:rsidP="00910A21">
            <w:pPr>
              <w:ind w:right="63"/>
              <w:jc w:val="right"/>
              <w:textAlignment w:val="baseline"/>
              <w:rPr>
                <w:b/>
                <w:color w:val="000000"/>
                <w:sz w:val="20"/>
              </w:rPr>
            </w:pPr>
            <w:r w:rsidRPr="00910A21">
              <w:rPr>
                <w:b/>
                <w:color w:val="000000"/>
                <w:sz w:val="20"/>
              </w:rPr>
              <w:t xml:space="preserve"> 4</w:t>
            </w:r>
          </w:p>
        </w:tc>
        <w:tc>
          <w:tcPr>
            <w:tcW w:w="185" w:type="pct"/>
            <w:tcBorders>
              <w:top w:val="nil"/>
              <w:left w:val="nil"/>
              <w:bottom w:val="nil"/>
              <w:right w:val="nil"/>
              <w:tl2br w:val="nil"/>
              <w:tr2bl w:val="nil"/>
            </w:tcBorders>
            <w:shd w:val="clear" w:color="auto" w:fill="CCEEFF"/>
            <w:vAlign w:val="bottom"/>
          </w:tcPr>
          <w:p w14:paraId="47F46BE4" w14:textId="77777777" w:rsidR="00910A21" w:rsidRPr="00910A21" w:rsidRDefault="00910A21" w:rsidP="00910A21">
            <w:pPr>
              <w:textAlignment w:val="baseline"/>
              <w:rPr>
                <w:color w:val="000000"/>
                <w:sz w:val="20"/>
              </w:rPr>
            </w:pPr>
          </w:p>
        </w:tc>
        <w:tc>
          <w:tcPr>
            <w:tcW w:w="115" w:type="pct"/>
            <w:tcBorders>
              <w:top w:val="nil"/>
              <w:left w:val="nil"/>
              <w:bottom w:val="single" w:sz="12" w:space="0" w:color="000000"/>
              <w:right w:val="nil"/>
              <w:tl2br w:val="nil"/>
              <w:tr2bl w:val="nil"/>
            </w:tcBorders>
            <w:shd w:val="clear" w:color="auto" w:fill="CCEEFF"/>
            <w:vAlign w:val="bottom"/>
          </w:tcPr>
          <w:p w14:paraId="06DBE445" w14:textId="77777777" w:rsidR="00910A21" w:rsidRPr="00910A21" w:rsidRDefault="00910A21" w:rsidP="00910A21">
            <w:pPr>
              <w:ind w:left="120"/>
              <w:textAlignment w:val="baseline"/>
              <w:rPr>
                <w:color w:val="000000"/>
                <w:sz w:val="20"/>
              </w:rPr>
            </w:pPr>
          </w:p>
        </w:tc>
        <w:tc>
          <w:tcPr>
            <w:tcW w:w="497" w:type="pct"/>
            <w:tcBorders>
              <w:top w:val="nil"/>
              <w:left w:val="nil"/>
              <w:bottom w:val="single" w:sz="12" w:space="0" w:color="000000"/>
              <w:right w:val="nil"/>
              <w:tl2br w:val="nil"/>
              <w:tr2bl w:val="nil"/>
            </w:tcBorders>
            <w:shd w:val="clear" w:color="auto" w:fill="CCEEFF"/>
            <w:vAlign w:val="bottom"/>
          </w:tcPr>
          <w:p w14:paraId="3CD0E7C2" w14:textId="77777777" w:rsidR="00910A21" w:rsidRPr="00910A21" w:rsidRDefault="00910A21" w:rsidP="00910A21">
            <w:pPr>
              <w:ind w:right="65"/>
              <w:jc w:val="right"/>
              <w:textAlignment w:val="baseline"/>
              <w:rPr>
                <w:color w:val="000000"/>
                <w:sz w:val="20"/>
              </w:rPr>
            </w:pPr>
            <w:r w:rsidRPr="00910A21">
              <w:rPr>
                <w:color w:val="000000"/>
                <w:sz w:val="20"/>
              </w:rPr>
              <w:t xml:space="preserve"> 4</w:t>
            </w:r>
          </w:p>
        </w:tc>
      </w:tr>
      <w:tr w:rsidR="00910A21" w:rsidRPr="00910A21" w14:paraId="51216AF9" w14:textId="77777777" w:rsidTr="00910A21">
        <w:trPr>
          <w:trHeight w:hRule="exact" w:val="255"/>
        </w:trPr>
        <w:tc>
          <w:tcPr>
            <w:tcW w:w="3623" w:type="pct"/>
            <w:tcBorders>
              <w:top w:val="nil"/>
              <w:left w:val="nil"/>
              <w:bottom w:val="nil"/>
              <w:right w:val="nil"/>
              <w:tl2br w:val="nil"/>
              <w:tr2bl w:val="nil"/>
            </w:tcBorders>
            <w:vAlign w:val="bottom"/>
          </w:tcPr>
          <w:p w14:paraId="06A9C791" w14:textId="77777777" w:rsidR="00910A21" w:rsidRPr="00910A21" w:rsidRDefault="00910A21" w:rsidP="00910A21">
            <w:pPr>
              <w:textAlignment w:val="baseline"/>
              <w:rPr>
                <w:color w:val="000000"/>
                <w:sz w:val="20"/>
              </w:rPr>
            </w:pPr>
            <w:r w:rsidRPr="00910A21">
              <w:rPr>
                <w:color w:val="000000"/>
                <w:sz w:val="20"/>
              </w:rPr>
              <w:t>Total current liabilities</w:t>
            </w:r>
          </w:p>
        </w:tc>
        <w:tc>
          <w:tcPr>
            <w:tcW w:w="83" w:type="pct"/>
            <w:tcBorders>
              <w:top w:val="single" w:sz="0" w:space="0" w:color="000000"/>
              <w:left w:val="nil"/>
              <w:bottom w:val="nil"/>
              <w:right w:val="nil"/>
              <w:tl2br w:val="nil"/>
              <w:tr2bl w:val="nil"/>
            </w:tcBorders>
            <w:vAlign w:val="bottom"/>
          </w:tcPr>
          <w:p w14:paraId="3A59B542" w14:textId="77777777" w:rsidR="00910A21" w:rsidRPr="00910A21" w:rsidRDefault="00910A21" w:rsidP="00910A21">
            <w:pPr>
              <w:textAlignment w:val="baseline"/>
              <w:rPr>
                <w:b/>
                <w:color w:val="000000"/>
                <w:sz w:val="20"/>
              </w:rPr>
            </w:pPr>
          </w:p>
        </w:tc>
        <w:tc>
          <w:tcPr>
            <w:tcW w:w="497" w:type="pct"/>
            <w:tcBorders>
              <w:top w:val="single" w:sz="0" w:space="0" w:color="000000"/>
              <w:left w:val="nil"/>
              <w:bottom w:val="nil"/>
              <w:right w:val="nil"/>
              <w:tl2br w:val="nil"/>
              <w:tr2bl w:val="nil"/>
            </w:tcBorders>
            <w:vAlign w:val="bottom"/>
          </w:tcPr>
          <w:p w14:paraId="1E8B6591" w14:textId="77777777" w:rsidR="00910A21" w:rsidRPr="00910A21" w:rsidRDefault="00910A21" w:rsidP="00910A21">
            <w:pPr>
              <w:ind w:right="63"/>
              <w:jc w:val="right"/>
              <w:textAlignment w:val="baseline"/>
              <w:rPr>
                <w:b/>
                <w:color w:val="000000"/>
                <w:sz w:val="20"/>
              </w:rPr>
            </w:pPr>
            <w:r w:rsidRPr="00910A21">
              <w:rPr>
                <w:b/>
                <w:color w:val="000000"/>
                <w:sz w:val="20"/>
              </w:rPr>
              <w:t xml:space="preserve"> 572</w:t>
            </w:r>
          </w:p>
        </w:tc>
        <w:tc>
          <w:tcPr>
            <w:tcW w:w="185" w:type="pct"/>
            <w:tcBorders>
              <w:top w:val="nil"/>
              <w:left w:val="nil"/>
              <w:bottom w:val="nil"/>
              <w:right w:val="nil"/>
              <w:tl2br w:val="nil"/>
              <w:tr2bl w:val="nil"/>
            </w:tcBorders>
            <w:vAlign w:val="bottom"/>
          </w:tcPr>
          <w:p w14:paraId="64C4352E" w14:textId="77777777" w:rsidR="00910A21" w:rsidRPr="00910A21" w:rsidRDefault="00910A21" w:rsidP="00910A21">
            <w:pPr>
              <w:textAlignment w:val="baseline"/>
              <w:rPr>
                <w:color w:val="000000"/>
                <w:sz w:val="20"/>
              </w:rPr>
            </w:pPr>
          </w:p>
        </w:tc>
        <w:tc>
          <w:tcPr>
            <w:tcW w:w="115" w:type="pct"/>
            <w:tcBorders>
              <w:top w:val="single" w:sz="0" w:space="0" w:color="000000"/>
              <w:left w:val="nil"/>
              <w:bottom w:val="nil"/>
              <w:right w:val="nil"/>
              <w:tl2br w:val="nil"/>
              <w:tr2bl w:val="nil"/>
            </w:tcBorders>
            <w:vAlign w:val="bottom"/>
          </w:tcPr>
          <w:p w14:paraId="563906D1" w14:textId="77777777" w:rsidR="00910A21" w:rsidRPr="00910A21" w:rsidRDefault="00910A21" w:rsidP="00910A21">
            <w:pPr>
              <w:textAlignment w:val="baseline"/>
              <w:rPr>
                <w:color w:val="000000"/>
                <w:sz w:val="20"/>
              </w:rPr>
            </w:pPr>
          </w:p>
        </w:tc>
        <w:tc>
          <w:tcPr>
            <w:tcW w:w="497" w:type="pct"/>
            <w:tcBorders>
              <w:top w:val="single" w:sz="0" w:space="0" w:color="000000"/>
              <w:left w:val="nil"/>
              <w:bottom w:val="nil"/>
              <w:right w:val="nil"/>
              <w:tl2br w:val="nil"/>
              <w:tr2bl w:val="nil"/>
            </w:tcBorders>
            <w:vAlign w:val="bottom"/>
          </w:tcPr>
          <w:p w14:paraId="64C76959" w14:textId="77777777" w:rsidR="00910A21" w:rsidRPr="00910A21" w:rsidRDefault="00910A21" w:rsidP="00910A21">
            <w:pPr>
              <w:ind w:right="65"/>
              <w:jc w:val="right"/>
              <w:textAlignment w:val="baseline"/>
              <w:rPr>
                <w:color w:val="000000"/>
                <w:sz w:val="20"/>
              </w:rPr>
            </w:pPr>
            <w:r w:rsidRPr="00910A21">
              <w:rPr>
                <w:color w:val="000000"/>
                <w:sz w:val="20"/>
              </w:rPr>
              <w:t xml:space="preserve"> 569</w:t>
            </w:r>
          </w:p>
        </w:tc>
      </w:tr>
      <w:tr w:rsidR="00910A21" w:rsidRPr="00910A21" w14:paraId="1C53226C"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0A11C507" w14:textId="77777777" w:rsidR="00910A21" w:rsidRPr="00910A21" w:rsidRDefault="00910A21" w:rsidP="00910A21">
            <w:pPr>
              <w:textAlignment w:val="baseline"/>
              <w:rPr>
                <w:color w:val="000000"/>
                <w:sz w:val="20"/>
              </w:rPr>
            </w:pPr>
          </w:p>
        </w:tc>
        <w:tc>
          <w:tcPr>
            <w:tcW w:w="83" w:type="pct"/>
            <w:tcBorders>
              <w:top w:val="nil"/>
              <w:left w:val="nil"/>
              <w:bottom w:val="nil"/>
              <w:right w:val="nil"/>
              <w:tl2br w:val="nil"/>
              <w:tr2bl w:val="nil"/>
            </w:tcBorders>
            <w:shd w:val="clear" w:color="auto" w:fill="CCEEFF"/>
            <w:vAlign w:val="bottom"/>
          </w:tcPr>
          <w:p w14:paraId="66C0469A"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79617076"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2A245C00"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4FEA2CAA"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65C0463B" w14:textId="77777777" w:rsidR="00910A21" w:rsidRPr="00910A21" w:rsidRDefault="00910A21" w:rsidP="00910A21">
            <w:pPr>
              <w:textAlignment w:val="baseline"/>
              <w:rPr>
                <w:color w:val="000000"/>
                <w:sz w:val="20"/>
              </w:rPr>
            </w:pPr>
          </w:p>
        </w:tc>
      </w:tr>
      <w:tr w:rsidR="00910A21" w:rsidRPr="00910A21" w14:paraId="6B4120CF" w14:textId="77777777" w:rsidTr="00910A21">
        <w:trPr>
          <w:trHeight w:hRule="exact" w:val="255"/>
        </w:trPr>
        <w:tc>
          <w:tcPr>
            <w:tcW w:w="3623" w:type="pct"/>
            <w:tcBorders>
              <w:top w:val="nil"/>
              <w:left w:val="nil"/>
              <w:bottom w:val="nil"/>
              <w:right w:val="nil"/>
              <w:tl2br w:val="nil"/>
              <w:tr2bl w:val="nil"/>
            </w:tcBorders>
            <w:vAlign w:val="bottom"/>
          </w:tcPr>
          <w:p w14:paraId="3C5C4CAC" w14:textId="77777777" w:rsidR="00910A21" w:rsidRPr="00910A21" w:rsidRDefault="00910A21" w:rsidP="00910A21">
            <w:pPr>
              <w:textAlignment w:val="baseline"/>
              <w:rPr>
                <w:color w:val="000000"/>
                <w:sz w:val="20"/>
              </w:rPr>
            </w:pPr>
            <w:r w:rsidRPr="00910A21">
              <w:rPr>
                <w:color w:val="000000"/>
                <w:sz w:val="20"/>
              </w:rPr>
              <w:t xml:space="preserve">Long-term liabilities: </w:t>
            </w:r>
          </w:p>
        </w:tc>
        <w:tc>
          <w:tcPr>
            <w:tcW w:w="83" w:type="pct"/>
            <w:tcBorders>
              <w:top w:val="nil"/>
              <w:left w:val="nil"/>
              <w:bottom w:val="nil"/>
              <w:right w:val="nil"/>
              <w:tl2br w:val="nil"/>
              <w:tr2bl w:val="nil"/>
            </w:tcBorders>
            <w:vAlign w:val="bottom"/>
          </w:tcPr>
          <w:p w14:paraId="3BF6283E"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6D72B07B"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vAlign w:val="bottom"/>
          </w:tcPr>
          <w:p w14:paraId="63E95658"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09A24AF5"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32225C71" w14:textId="77777777" w:rsidR="00910A21" w:rsidRPr="00910A21" w:rsidRDefault="00910A21" w:rsidP="00910A21">
            <w:pPr>
              <w:textAlignment w:val="baseline"/>
              <w:rPr>
                <w:color w:val="000000"/>
                <w:sz w:val="20"/>
              </w:rPr>
            </w:pPr>
          </w:p>
        </w:tc>
      </w:tr>
      <w:tr w:rsidR="00910A21" w:rsidRPr="00910A21" w14:paraId="37FF5E88"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3C948329" w14:textId="77777777" w:rsidR="00910A21" w:rsidRPr="00910A21" w:rsidRDefault="00910A21" w:rsidP="00910A21">
            <w:pPr>
              <w:ind w:left="120"/>
              <w:textAlignment w:val="baseline"/>
              <w:rPr>
                <w:color w:val="000000"/>
                <w:sz w:val="20"/>
              </w:rPr>
            </w:pPr>
            <w:r w:rsidRPr="00910A21">
              <w:rPr>
                <w:color w:val="000000"/>
                <w:sz w:val="20"/>
              </w:rPr>
              <w:t>Long-term debt, net</w:t>
            </w:r>
          </w:p>
        </w:tc>
        <w:tc>
          <w:tcPr>
            <w:tcW w:w="83" w:type="pct"/>
            <w:tcBorders>
              <w:top w:val="nil"/>
              <w:left w:val="nil"/>
              <w:bottom w:val="nil"/>
              <w:right w:val="nil"/>
              <w:tl2br w:val="nil"/>
              <w:tr2bl w:val="nil"/>
            </w:tcBorders>
            <w:shd w:val="clear" w:color="auto" w:fill="CCEEFF"/>
            <w:vAlign w:val="bottom"/>
          </w:tcPr>
          <w:p w14:paraId="28788D58"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33D32D74" w14:textId="77777777" w:rsidR="00910A21" w:rsidRPr="00910A21" w:rsidRDefault="00910A21" w:rsidP="00910A21">
            <w:pPr>
              <w:ind w:right="63"/>
              <w:jc w:val="right"/>
              <w:textAlignment w:val="baseline"/>
              <w:rPr>
                <w:b/>
                <w:color w:val="000000"/>
                <w:sz w:val="20"/>
              </w:rPr>
            </w:pPr>
            <w:r w:rsidRPr="00910A21">
              <w:rPr>
                <w:b/>
                <w:color w:val="000000"/>
                <w:sz w:val="20"/>
              </w:rPr>
              <w:t xml:space="preserve"> 734</w:t>
            </w:r>
          </w:p>
        </w:tc>
        <w:tc>
          <w:tcPr>
            <w:tcW w:w="185" w:type="pct"/>
            <w:tcBorders>
              <w:top w:val="nil"/>
              <w:left w:val="nil"/>
              <w:bottom w:val="nil"/>
              <w:right w:val="nil"/>
              <w:tl2br w:val="nil"/>
              <w:tr2bl w:val="nil"/>
            </w:tcBorders>
            <w:shd w:val="clear" w:color="auto" w:fill="CCEEFF"/>
            <w:vAlign w:val="bottom"/>
          </w:tcPr>
          <w:p w14:paraId="478395BB"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1E13F191"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7E26F7DA" w14:textId="77777777" w:rsidR="00910A21" w:rsidRPr="00910A21" w:rsidRDefault="00910A21" w:rsidP="00910A21">
            <w:pPr>
              <w:ind w:right="65"/>
              <w:jc w:val="right"/>
              <w:textAlignment w:val="baseline"/>
              <w:rPr>
                <w:color w:val="000000"/>
                <w:sz w:val="20"/>
              </w:rPr>
            </w:pPr>
            <w:r w:rsidRPr="00910A21">
              <w:rPr>
                <w:color w:val="000000"/>
                <w:sz w:val="20"/>
              </w:rPr>
              <w:t xml:space="preserve"> 680</w:t>
            </w:r>
          </w:p>
        </w:tc>
      </w:tr>
      <w:tr w:rsidR="00910A21" w:rsidRPr="00910A21" w14:paraId="783B8106" w14:textId="77777777" w:rsidTr="00910A21">
        <w:trPr>
          <w:trHeight w:hRule="exact" w:val="255"/>
        </w:trPr>
        <w:tc>
          <w:tcPr>
            <w:tcW w:w="3623" w:type="pct"/>
            <w:tcBorders>
              <w:top w:val="nil"/>
              <w:left w:val="nil"/>
              <w:bottom w:val="nil"/>
              <w:right w:val="nil"/>
              <w:tl2br w:val="nil"/>
              <w:tr2bl w:val="nil"/>
            </w:tcBorders>
            <w:vAlign w:val="bottom"/>
          </w:tcPr>
          <w:p w14:paraId="5ADA5674" w14:textId="77777777" w:rsidR="00910A21" w:rsidRPr="00910A21" w:rsidRDefault="00910A21" w:rsidP="00910A21">
            <w:pPr>
              <w:ind w:left="120"/>
              <w:textAlignment w:val="baseline"/>
              <w:rPr>
                <w:color w:val="000000"/>
                <w:sz w:val="20"/>
              </w:rPr>
            </w:pPr>
            <w:r w:rsidRPr="00910A21">
              <w:rPr>
                <w:color w:val="000000"/>
                <w:sz w:val="20"/>
              </w:rPr>
              <w:t>Operating lease liabilities</w:t>
            </w:r>
          </w:p>
        </w:tc>
        <w:tc>
          <w:tcPr>
            <w:tcW w:w="83" w:type="pct"/>
            <w:tcBorders>
              <w:top w:val="nil"/>
              <w:left w:val="nil"/>
              <w:bottom w:val="nil"/>
              <w:right w:val="nil"/>
              <w:tl2br w:val="nil"/>
              <w:tr2bl w:val="nil"/>
            </w:tcBorders>
            <w:vAlign w:val="bottom"/>
          </w:tcPr>
          <w:p w14:paraId="0533922F"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vAlign w:val="bottom"/>
          </w:tcPr>
          <w:p w14:paraId="267BDA16" w14:textId="77777777" w:rsidR="00910A21" w:rsidRPr="00910A21" w:rsidRDefault="00910A21" w:rsidP="00910A21">
            <w:pPr>
              <w:ind w:right="63"/>
              <w:jc w:val="right"/>
              <w:textAlignment w:val="baseline"/>
              <w:rPr>
                <w:b/>
                <w:color w:val="000000"/>
                <w:sz w:val="20"/>
              </w:rPr>
            </w:pPr>
            <w:r w:rsidRPr="00910A21">
              <w:rPr>
                <w:b/>
                <w:color w:val="000000"/>
                <w:sz w:val="20"/>
              </w:rPr>
              <w:t xml:space="preserve"> 166</w:t>
            </w:r>
          </w:p>
        </w:tc>
        <w:tc>
          <w:tcPr>
            <w:tcW w:w="185" w:type="pct"/>
            <w:tcBorders>
              <w:top w:val="nil"/>
              <w:left w:val="nil"/>
              <w:bottom w:val="nil"/>
              <w:right w:val="nil"/>
              <w:tl2br w:val="nil"/>
              <w:tr2bl w:val="nil"/>
            </w:tcBorders>
            <w:vAlign w:val="bottom"/>
          </w:tcPr>
          <w:p w14:paraId="786A3CA1"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1EA4E700"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vAlign w:val="bottom"/>
          </w:tcPr>
          <w:p w14:paraId="373E9DE1" w14:textId="77777777" w:rsidR="00910A21" w:rsidRPr="00910A21" w:rsidRDefault="00910A21" w:rsidP="00910A21">
            <w:pPr>
              <w:ind w:right="65"/>
              <w:jc w:val="right"/>
              <w:textAlignment w:val="baseline"/>
              <w:rPr>
                <w:color w:val="000000"/>
                <w:sz w:val="20"/>
              </w:rPr>
            </w:pPr>
            <w:r w:rsidRPr="00910A21">
              <w:rPr>
                <w:color w:val="000000"/>
                <w:sz w:val="20"/>
              </w:rPr>
              <w:t xml:space="preserve"> -</w:t>
            </w:r>
          </w:p>
        </w:tc>
      </w:tr>
      <w:tr w:rsidR="00910A21" w:rsidRPr="00910A21" w14:paraId="660C73AC"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1DD1BD8A" w14:textId="77777777" w:rsidR="00910A21" w:rsidRPr="00910A21" w:rsidRDefault="00910A21" w:rsidP="00910A21">
            <w:pPr>
              <w:ind w:left="120"/>
              <w:textAlignment w:val="baseline"/>
              <w:rPr>
                <w:color w:val="000000"/>
                <w:sz w:val="20"/>
              </w:rPr>
            </w:pPr>
            <w:r w:rsidRPr="00910A21">
              <w:rPr>
                <w:color w:val="000000"/>
                <w:sz w:val="20"/>
              </w:rPr>
              <w:t>Deferred income taxes</w:t>
            </w:r>
          </w:p>
        </w:tc>
        <w:tc>
          <w:tcPr>
            <w:tcW w:w="83" w:type="pct"/>
            <w:tcBorders>
              <w:top w:val="nil"/>
              <w:left w:val="nil"/>
              <w:bottom w:val="nil"/>
              <w:right w:val="nil"/>
              <w:tl2br w:val="nil"/>
              <w:tr2bl w:val="nil"/>
            </w:tcBorders>
            <w:shd w:val="clear" w:color="auto" w:fill="CCEEFF"/>
            <w:vAlign w:val="bottom"/>
          </w:tcPr>
          <w:p w14:paraId="12612270"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3372EB38" w14:textId="77777777" w:rsidR="00910A21" w:rsidRPr="00910A21" w:rsidRDefault="00910A21" w:rsidP="00910A21">
            <w:pPr>
              <w:ind w:right="63"/>
              <w:jc w:val="right"/>
              <w:textAlignment w:val="baseline"/>
              <w:rPr>
                <w:b/>
                <w:color w:val="000000"/>
                <w:sz w:val="20"/>
              </w:rPr>
            </w:pPr>
            <w:r w:rsidRPr="00910A21">
              <w:rPr>
                <w:b/>
                <w:color w:val="000000"/>
                <w:sz w:val="20"/>
              </w:rPr>
              <w:t xml:space="preserve"> 95</w:t>
            </w:r>
          </w:p>
        </w:tc>
        <w:tc>
          <w:tcPr>
            <w:tcW w:w="185" w:type="pct"/>
            <w:tcBorders>
              <w:top w:val="nil"/>
              <w:left w:val="nil"/>
              <w:bottom w:val="nil"/>
              <w:right w:val="nil"/>
              <w:tl2br w:val="nil"/>
              <w:tr2bl w:val="nil"/>
            </w:tcBorders>
            <w:shd w:val="clear" w:color="auto" w:fill="CCEEFF"/>
            <w:vAlign w:val="bottom"/>
          </w:tcPr>
          <w:p w14:paraId="5AB69696"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29BBF121"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2A1E4366" w14:textId="77777777" w:rsidR="00910A21" w:rsidRPr="00910A21" w:rsidRDefault="00910A21" w:rsidP="00910A21">
            <w:pPr>
              <w:ind w:right="65"/>
              <w:jc w:val="right"/>
              <w:textAlignment w:val="baseline"/>
              <w:rPr>
                <w:color w:val="000000"/>
                <w:sz w:val="20"/>
              </w:rPr>
            </w:pPr>
            <w:r w:rsidRPr="00910A21">
              <w:rPr>
                <w:color w:val="000000"/>
                <w:sz w:val="20"/>
              </w:rPr>
              <w:t xml:space="preserve"> 98</w:t>
            </w:r>
          </w:p>
        </w:tc>
      </w:tr>
      <w:tr w:rsidR="00910A21" w:rsidRPr="00910A21" w14:paraId="5C01A771" w14:textId="77777777" w:rsidTr="00910A21">
        <w:trPr>
          <w:trHeight w:hRule="exact" w:val="255"/>
        </w:trPr>
        <w:tc>
          <w:tcPr>
            <w:tcW w:w="3623" w:type="pct"/>
            <w:tcBorders>
              <w:top w:val="nil"/>
              <w:left w:val="nil"/>
              <w:bottom w:val="nil"/>
              <w:right w:val="nil"/>
              <w:tl2br w:val="nil"/>
              <w:tr2bl w:val="nil"/>
            </w:tcBorders>
            <w:vAlign w:val="bottom"/>
          </w:tcPr>
          <w:p w14:paraId="06BE829A" w14:textId="77777777" w:rsidR="00910A21" w:rsidRPr="00910A21" w:rsidRDefault="00910A21" w:rsidP="00910A21">
            <w:pPr>
              <w:ind w:left="120"/>
              <w:textAlignment w:val="baseline"/>
              <w:rPr>
                <w:color w:val="000000"/>
                <w:sz w:val="20"/>
              </w:rPr>
            </w:pPr>
            <w:r w:rsidRPr="00910A21">
              <w:rPr>
                <w:color w:val="000000"/>
                <w:sz w:val="20"/>
              </w:rPr>
              <w:t>Other liabilities</w:t>
            </w:r>
          </w:p>
        </w:tc>
        <w:tc>
          <w:tcPr>
            <w:tcW w:w="83" w:type="pct"/>
            <w:tcBorders>
              <w:top w:val="nil"/>
              <w:left w:val="nil"/>
              <w:bottom w:val="nil"/>
              <w:right w:val="nil"/>
              <w:tl2br w:val="nil"/>
              <w:tr2bl w:val="nil"/>
            </w:tcBorders>
            <w:vAlign w:val="bottom"/>
          </w:tcPr>
          <w:p w14:paraId="55A4FDC0"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vAlign w:val="bottom"/>
          </w:tcPr>
          <w:p w14:paraId="35A7843E" w14:textId="77777777" w:rsidR="00910A21" w:rsidRPr="00910A21" w:rsidRDefault="00910A21" w:rsidP="00910A21">
            <w:pPr>
              <w:ind w:right="63"/>
              <w:jc w:val="right"/>
              <w:textAlignment w:val="baseline"/>
              <w:rPr>
                <w:b/>
                <w:color w:val="000000"/>
                <w:sz w:val="20"/>
              </w:rPr>
            </w:pPr>
            <w:r w:rsidRPr="00910A21">
              <w:rPr>
                <w:b/>
                <w:color w:val="000000"/>
                <w:sz w:val="20"/>
              </w:rPr>
              <w:t xml:space="preserve"> 35</w:t>
            </w:r>
          </w:p>
        </w:tc>
        <w:tc>
          <w:tcPr>
            <w:tcW w:w="185" w:type="pct"/>
            <w:tcBorders>
              <w:top w:val="nil"/>
              <w:left w:val="nil"/>
              <w:bottom w:val="nil"/>
              <w:right w:val="nil"/>
              <w:tl2br w:val="nil"/>
              <w:tr2bl w:val="nil"/>
            </w:tcBorders>
            <w:vAlign w:val="bottom"/>
          </w:tcPr>
          <w:p w14:paraId="76892206"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05EB48C7"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vAlign w:val="bottom"/>
          </w:tcPr>
          <w:p w14:paraId="2E53B2DE" w14:textId="77777777" w:rsidR="00910A21" w:rsidRPr="00910A21" w:rsidRDefault="00910A21" w:rsidP="00910A21">
            <w:pPr>
              <w:ind w:right="65"/>
              <w:jc w:val="right"/>
              <w:textAlignment w:val="baseline"/>
              <w:rPr>
                <w:color w:val="000000"/>
                <w:sz w:val="20"/>
              </w:rPr>
            </w:pPr>
            <w:r w:rsidRPr="00910A21">
              <w:rPr>
                <w:color w:val="000000"/>
                <w:sz w:val="20"/>
              </w:rPr>
              <w:t xml:space="preserve"> 40</w:t>
            </w:r>
          </w:p>
        </w:tc>
      </w:tr>
      <w:tr w:rsidR="00910A21" w:rsidRPr="00910A21" w14:paraId="5A0609AA"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46818E1D" w14:textId="77777777" w:rsidR="00910A21" w:rsidRPr="00910A21" w:rsidRDefault="00910A21" w:rsidP="00910A21">
            <w:pPr>
              <w:textAlignment w:val="baseline"/>
              <w:rPr>
                <w:color w:val="000000"/>
                <w:sz w:val="20"/>
              </w:rPr>
            </w:pPr>
          </w:p>
        </w:tc>
        <w:tc>
          <w:tcPr>
            <w:tcW w:w="83" w:type="pct"/>
            <w:tcBorders>
              <w:top w:val="nil"/>
              <w:left w:val="nil"/>
              <w:bottom w:val="nil"/>
              <w:right w:val="nil"/>
              <w:tl2br w:val="nil"/>
              <w:tr2bl w:val="nil"/>
            </w:tcBorders>
            <w:shd w:val="clear" w:color="auto" w:fill="CCEEFF"/>
            <w:vAlign w:val="bottom"/>
          </w:tcPr>
          <w:p w14:paraId="7335D63C"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7368A49E"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1080461A"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240DFAEF"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47607219" w14:textId="77777777" w:rsidR="00910A21" w:rsidRPr="00910A21" w:rsidRDefault="00910A21" w:rsidP="00910A21">
            <w:pPr>
              <w:textAlignment w:val="baseline"/>
              <w:rPr>
                <w:color w:val="000000"/>
                <w:sz w:val="20"/>
              </w:rPr>
            </w:pPr>
          </w:p>
        </w:tc>
      </w:tr>
      <w:tr w:rsidR="00910A21" w:rsidRPr="00910A21" w14:paraId="2B1E73BD" w14:textId="77777777" w:rsidTr="00910A21">
        <w:trPr>
          <w:trHeight w:hRule="exact" w:val="255"/>
        </w:trPr>
        <w:tc>
          <w:tcPr>
            <w:tcW w:w="3623" w:type="pct"/>
            <w:tcBorders>
              <w:top w:val="nil"/>
              <w:left w:val="nil"/>
              <w:bottom w:val="nil"/>
              <w:right w:val="nil"/>
              <w:tl2br w:val="nil"/>
              <w:tr2bl w:val="nil"/>
            </w:tcBorders>
            <w:vAlign w:val="bottom"/>
          </w:tcPr>
          <w:p w14:paraId="34AD9DC5" w14:textId="77777777" w:rsidR="00910A21" w:rsidRPr="00910A21" w:rsidRDefault="00910A21" w:rsidP="00910A21">
            <w:pPr>
              <w:textAlignment w:val="baseline"/>
              <w:rPr>
                <w:color w:val="000000"/>
                <w:sz w:val="20"/>
              </w:rPr>
            </w:pPr>
            <w:r w:rsidRPr="00910A21">
              <w:rPr>
                <w:color w:val="000000"/>
                <w:sz w:val="20"/>
              </w:rPr>
              <w:t>Commitments and contingencies</w:t>
            </w:r>
          </w:p>
        </w:tc>
        <w:tc>
          <w:tcPr>
            <w:tcW w:w="83" w:type="pct"/>
            <w:tcBorders>
              <w:top w:val="nil"/>
              <w:left w:val="nil"/>
              <w:bottom w:val="nil"/>
              <w:right w:val="nil"/>
              <w:tl2br w:val="nil"/>
              <w:tr2bl w:val="nil"/>
            </w:tcBorders>
            <w:vAlign w:val="bottom"/>
          </w:tcPr>
          <w:p w14:paraId="038A4E56"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6BEBDC75"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vAlign w:val="bottom"/>
          </w:tcPr>
          <w:p w14:paraId="52755C94"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7B6D7F24"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32B37F11" w14:textId="77777777" w:rsidR="00910A21" w:rsidRPr="00910A21" w:rsidRDefault="00910A21" w:rsidP="00910A21">
            <w:pPr>
              <w:textAlignment w:val="baseline"/>
              <w:rPr>
                <w:color w:val="000000"/>
                <w:sz w:val="20"/>
              </w:rPr>
            </w:pPr>
          </w:p>
        </w:tc>
      </w:tr>
      <w:tr w:rsidR="00910A21" w:rsidRPr="00910A21" w14:paraId="1E9C3A77"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4A4AD4DA" w14:textId="77777777" w:rsidR="00910A21" w:rsidRPr="00910A21" w:rsidRDefault="00910A21" w:rsidP="00910A21">
            <w:pPr>
              <w:textAlignment w:val="baseline"/>
              <w:rPr>
                <w:color w:val="000000"/>
                <w:sz w:val="20"/>
              </w:rPr>
            </w:pPr>
          </w:p>
        </w:tc>
        <w:tc>
          <w:tcPr>
            <w:tcW w:w="83" w:type="pct"/>
            <w:tcBorders>
              <w:top w:val="nil"/>
              <w:left w:val="nil"/>
              <w:bottom w:val="nil"/>
              <w:right w:val="nil"/>
              <w:tl2br w:val="nil"/>
              <w:tr2bl w:val="nil"/>
            </w:tcBorders>
            <w:shd w:val="clear" w:color="auto" w:fill="CCEEFF"/>
            <w:vAlign w:val="bottom"/>
          </w:tcPr>
          <w:p w14:paraId="33D49C11"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7E740F17"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4573DA2B"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0885845B"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05335DA5" w14:textId="77777777" w:rsidR="00910A21" w:rsidRPr="00910A21" w:rsidRDefault="00910A21" w:rsidP="00910A21">
            <w:pPr>
              <w:textAlignment w:val="baseline"/>
              <w:rPr>
                <w:color w:val="000000"/>
                <w:sz w:val="20"/>
              </w:rPr>
            </w:pPr>
          </w:p>
        </w:tc>
      </w:tr>
      <w:tr w:rsidR="00910A21" w:rsidRPr="00910A21" w14:paraId="3F5A2308" w14:textId="77777777" w:rsidTr="00910A21">
        <w:trPr>
          <w:trHeight w:hRule="exact" w:val="255"/>
        </w:trPr>
        <w:tc>
          <w:tcPr>
            <w:tcW w:w="3623" w:type="pct"/>
            <w:tcBorders>
              <w:top w:val="nil"/>
              <w:left w:val="nil"/>
              <w:bottom w:val="nil"/>
              <w:right w:val="nil"/>
              <w:tl2br w:val="nil"/>
              <w:tr2bl w:val="nil"/>
            </w:tcBorders>
            <w:vAlign w:val="bottom"/>
          </w:tcPr>
          <w:p w14:paraId="6A7BB18F" w14:textId="77777777" w:rsidR="00910A21" w:rsidRPr="00910A21" w:rsidRDefault="00910A21" w:rsidP="00910A21">
            <w:pPr>
              <w:textAlignment w:val="baseline"/>
              <w:rPr>
                <w:color w:val="000000"/>
                <w:sz w:val="20"/>
              </w:rPr>
            </w:pPr>
            <w:r w:rsidRPr="00910A21">
              <w:rPr>
                <w:color w:val="000000"/>
                <w:sz w:val="20"/>
              </w:rPr>
              <w:t xml:space="preserve"> 6.5% Series A Convertible Perpetual Preferred Stock, $0.01 par value; authorized </w:t>
            </w:r>
          </w:p>
        </w:tc>
        <w:tc>
          <w:tcPr>
            <w:tcW w:w="83" w:type="pct"/>
            <w:tcBorders>
              <w:top w:val="nil"/>
              <w:left w:val="nil"/>
              <w:bottom w:val="nil"/>
              <w:right w:val="nil"/>
              <w:tl2br w:val="nil"/>
              <w:tr2bl w:val="nil"/>
            </w:tcBorders>
            <w:vAlign w:val="bottom"/>
          </w:tcPr>
          <w:p w14:paraId="26579BFC"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0A07CEA5"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vAlign w:val="bottom"/>
          </w:tcPr>
          <w:p w14:paraId="688F36FA"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593D0703"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1542D10A" w14:textId="77777777" w:rsidR="00910A21" w:rsidRPr="00910A21" w:rsidRDefault="00910A21" w:rsidP="00910A21">
            <w:pPr>
              <w:textAlignment w:val="baseline"/>
              <w:rPr>
                <w:color w:val="000000"/>
                <w:sz w:val="20"/>
              </w:rPr>
            </w:pPr>
          </w:p>
        </w:tc>
      </w:tr>
      <w:tr w:rsidR="00910A21" w:rsidRPr="00910A21" w14:paraId="58ED1BE8" w14:textId="77777777" w:rsidTr="00910A21">
        <w:trPr>
          <w:trHeight w:hRule="exact" w:val="255"/>
        </w:trPr>
        <w:tc>
          <w:tcPr>
            <w:tcW w:w="3623" w:type="pct"/>
            <w:tcBorders>
              <w:top w:val="nil"/>
              <w:left w:val="nil"/>
              <w:bottom w:val="nil"/>
              <w:right w:val="nil"/>
              <w:tl2br w:val="nil"/>
              <w:tr2bl w:val="nil"/>
            </w:tcBorders>
            <w:vAlign w:val="bottom"/>
          </w:tcPr>
          <w:p w14:paraId="7FFEBECC" w14:textId="77777777" w:rsidR="00910A21" w:rsidRPr="00910A21" w:rsidRDefault="00910A21" w:rsidP="00910A21">
            <w:pPr>
              <w:textAlignment w:val="baseline"/>
              <w:rPr>
                <w:sz w:val="20"/>
              </w:rPr>
            </w:pPr>
            <w:r w:rsidRPr="00910A21">
              <w:rPr>
                <w:sz w:val="20"/>
              </w:rPr>
              <w:t xml:space="preserve"> 363,000 shares; 363,000 shares issued and outstanding</w:t>
            </w:r>
          </w:p>
        </w:tc>
        <w:tc>
          <w:tcPr>
            <w:tcW w:w="83" w:type="pct"/>
            <w:tcBorders>
              <w:top w:val="nil"/>
              <w:left w:val="nil"/>
              <w:bottom w:val="nil"/>
              <w:right w:val="nil"/>
              <w:tl2br w:val="nil"/>
              <w:tr2bl w:val="nil"/>
            </w:tcBorders>
            <w:vAlign w:val="bottom"/>
          </w:tcPr>
          <w:p w14:paraId="6AEA9097" w14:textId="77777777" w:rsidR="00910A21" w:rsidRPr="00910A21" w:rsidRDefault="00910A21" w:rsidP="00910A21">
            <w:pPr>
              <w:textAlignment w:val="baseline"/>
              <w:rPr>
                <w:b/>
                <w:sz w:val="20"/>
              </w:rPr>
            </w:pPr>
          </w:p>
        </w:tc>
        <w:tc>
          <w:tcPr>
            <w:tcW w:w="497" w:type="pct"/>
            <w:tcBorders>
              <w:top w:val="nil"/>
              <w:left w:val="nil"/>
              <w:bottom w:val="nil"/>
              <w:right w:val="nil"/>
              <w:tl2br w:val="nil"/>
              <w:tr2bl w:val="nil"/>
            </w:tcBorders>
            <w:vAlign w:val="bottom"/>
          </w:tcPr>
          <w:p w14:paraId="43B9F40E" w14:textId="77777777" w:rsidR="00910A21" w:rsidRPr="00910A21" w:rsidRDefault="00910A21" w:rsidP="00910A21">
            <w:pPr>
              <w:ind w:right="63"/>
              <w:jc w:val="right"/>
              <w:textAlignment w:val="baseline"/>
              <w:rPr>
                <w:b/>
                <w:color w:val="000000"/>
                <w:sz w:val="20"/>
              </w:rPr>
            </w:pPr>
            <w:r w:rsidRPr="00910A21">
              <w:rPr>
                <w:b/>
                <w:color w:val="000000"/>
                <w:sz w:val="20"/>
              </w:rPr>
              <w:t xml:space="preserve"> 355</w:t>
            </w:r>
          </w:p>
        </w:tc>
        <w:tc>
          <w:tcPr>
            <w:tcW w:w="185" w:type="pct"/>
            <w:tcBorders>
              <w:top w:val="nil"/>
              <w:left w:val="nil"/>
              <w:bottom w:val="nil"/>
              <w:right w:val="nil"/>
              <w:tl2br w:val="nil"/>
              <w:tr2bl w:val="nil"/>
            </w:tcBorders>
            <w:vAlign w:val="bottom"/>
          </w:tcPr>
          <w:p w14:paraId="4FD49906"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29FF5026" w14:textId="77777777" w:rsidR="00910A21" w:rsidRPr="00910A21" w:rsidRDefault="00910A21" w:rsidP="00910A21">
            <w:pPr>
              <w:textAlignment w:val="baseline"/>
              <w:rPr>
                <w:sz w:val="20"/>
              </w:rPr>
            </w:pPr>
          </w:p>
        </w:tc>
        <w:tc>
          <w:tcPr>
            <w:tcW w:w="497" w:type="pct"/>
            <w:tcBorders>
              <w:top w:val="nil"/>
              <w:left w:val="nil"/>
              <w:bottom w:val="nil"/>
              <w:right w:val="nil"/>
              <w:tl2br w:val="nil"/>
              <w:tr2bl w:val="nil"/>
            </w:tcBorders>
            <w:vAlign w:val="bottom"/>
          </w:tcPr>
          <w:p w14:paraId="42B29AE5" w14:textId="77777777" w:rsidR="00910A21" w:rsidRPr="00910A21" w:rsidRDefault="00910A21" w:rsidP="00910A21">
            <w:pPr>
              <w:ind w:right="65"/>
              <w:jc w:val="right"/>
              <w:textAlignment w:val="baseline"/>
              <w:rPr>
                <w:color w:val="000000"/>
                <w:sz w:val="20"/>
              </w:rPr>
            </w:pPr>
            <w:r w:rsidRPr="00910A21">
              <w:rPr>
                <w:color w:val="000000"/>
                <w:sz w:val="20"/>
              </w:rPr>
              <w:t xml:space="preserve"> 355</w:t>
            </w:r>
          </w:p>
        </w:tc>
      </w:tr>
      <w:tr w:rsidR="00910A21" w:rsidRPr="00910A21" w14:paraId="376DE537"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1B546F85" w14:textId="77777777" w:rsidR="00910A21" w:rsidRPr="00910A21" w:rsidRDefault="00910A21" w:rsidP="00910A21">
            <w:pPr>
              <w:textAlignment w:val="baseline"/>
              <w:rPr>
                <w:color w:val="000000"/>
                <w:sz w:val="20"/>
              </w:rPr>
            </w:pPr>
          </w:p>
        </w:tc>
        <w:tc>
          <w:tcPr>
            <w:tcW w:w="83" w:type="pct"/>
            <w:tcBorders>
              <w:top w:val="nil"/>
              <w:left w:val="nil"/>
              <w:bottom w:val="nil"/>
              <w:right w:val="nil"/>
              <w:tl2br w:val="nil"/>
              <w:tr2bl w:val="nil"/>
            </w:tcBorders>
            <w:shd w:val="clear" w:color="auto" w:fill="CCEEFF"/>
            <w:vAlign w:val="bottom"/>
          </w:tcPr>
          <w:p w14:paraId="11470BCC"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6D9C59B6"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222A9BB2"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57A3C9D0"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41821BB6" w14:textId="77777777" w:rsidR="00910A21" w:rsidRPr="00910A21" w:rsidRDefault="00910A21" w:rsidP="00910A21">
            <w:pPr>
              <w:textAlignment w:val="baseline"/>
              <w:rPr>
                <w:color w:val="000000"/>
                <w:sz w:val="20"/>
              </w:rPr>
            </w:pPr>
          </w:p>
        </w:tc>
      </w:tr>
      <w:tr w:rsidR="00910A21" w:rsidRPr="00910A21" w14:paraId="6C3C927F" w14:textId="77777777" w:rsidTr="00910A21">
        <w:trPr>
          <w:trHeight w:hRule="exact" w:val="255"/>
        </w:trPr>
        <w:tc>
          <w:tcPr>
            <w:tcW w:w="3623" w:type="pct"/>
            <w:tcBorders>
              <w:top w:val="nil"/>
              <w:left w:val="nil"/>
              <w:bottom w:val="nil"/>
              <w:right w:val="nil"/>
              <w:tl2br w:val="nil"/>
              <w:tr2bl w:val="nil"/>
            </w:tcBorders>
            <w:vAlign w:val="bottom"/>
          </w:tcPr>
          <w:p w14:paraId="0DFF4F7E" w14:textId="77777777" w:rsidR="00910A21" w:rsidRPr="00910A21" w:rsidRDefault="00910A21" w:rsidP="00910A21">
            <w:pPr>
              <w:textAlignment w:val="baseline"/>
              <w:rPr>
                <w:color w:val="000000"/>
                <w:sz w:val="20"/>
              </w:rPr>
            </w:pPr>
            <w:r w:rsidRPr="00910A21">
              <w:rPr>
                <w:color w:val="000000"/>
                <w:sz w:val="20"/>
              </w:rPr>
              <w:t xml:space="preserve">Stockholders' equity: </w:t>
            </w:r>
          </w:p>
        </w:tc>
        <w:tc>
          <w:tcPr>
            <w:tcW w:w="83" w:type="pct"/>
            <w:tcBorders>
              <w:top w:val="nil"/>
              <w:left w:val="nil"/>
              <w:bottom w:val="nil"/>
              <w:right w:val="nil"/>
              <w:tl2br w:val="nil"/>
              <w:tr2bl w:val="nil"/>
            </w:tcBorders>
            <w:vAlign w:val="bottom"/>
          </w:tcPr>
          <w:p w14:paraId="16994674" w14:textId="77777777" w:rsidR="00910A21" w:rsidRPr="00910A21" w:rsidRDefault="00910A21" w:rsidP="00910A21">
            <w:pPr>
              <w:textAlignment w:val="baseline"/>
              <w:rPr>
                <w:b/>
                <w:color w:val="000000"/>
                <w:sz w:val="20"/>
              </w:rPr>
            </w:pPr>
          </w:p>
        </w:tc>
        <w:tc>
          <w:tcPr>
            <w:tcW w:w="497" w:type="pct"/>
            <w:tcBorders>
              <w:top w:val="nil"/>
              <w:left w:val="nil"/>
              <w:bottom w:val="nil"/>
              <w:right w:val="nil"/>
              <w:tl2br w:val="nil"/>
              <w:tr2bl w:val="nil"/>
            </w:tcBorders>
            <w:vAlign w:val="bottom"/>
          </w:tcPr>
          <w:p w14:paraId="11309407"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vAlign w:val="bottom"/>
          </w:tcPr>
          <w:p w14:paraId="0FAB99C0"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45361FFC" w14:textId="77777777" w:rsidR="00910A21" w:rsidRPr="00910A21" w:rsidRDefault="00910A21" w:rsidP="00910A21">
            <w:pPr>
              <w:textAlignment w:val="baseline"/>
              <w:rPr>
                <w:color w:val="000000"/>
                <w:sz w:val="20"/>
              </w:rPr>
            </w:pPr>
          </w:p>
        </w:tc>
        <w:tc>
          <w:tcPr>
            <w:tcW w:w="497" w:type="pct"/>
            <w:tcBorders>
              <w:top w:val="nil"/>
              <w:left w:val="nil"/>
              <w:bottom w:val="nil"/>
              <w:right w:val="nil"/>
              <w:tl2br w:val="nil"/>
              <w:tr2bl w:val="nil"/>
            </w:tcBorders>
            <w:vAlign w:val="bottom"/>
          </w:tcPr>
          <w:p w14:paraId="4875DA17" w14:textId="77777777" w:rsidR="00910A21" w:rsidRPr="00910A21" w:rsidRDefault="00910A21" w:rsidP="00910A21">
            <w:pPr>
              <w:textAlignment w:val="baseline"/>
              <w:rPr>
                <w:color w:val="000000"/>
                <w:sz w:val="20"/>
              </w:rPr>
            </w:pPr>
          </w:p>
        </w:tc>
      </w:tr>
      <w:tr w:rsidR="00910A21" w:rsidRPr="00910A21" w14:paraId="45771DF2"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6ACD12C9" w14:textId="77777777" w:rsidR="00910A21" w:rsidRPr="00910A21" w:rsidRDefault="00910A21" w:rsidP="00910A21">
            <w:pPr>
              <w:ind w:left="120"/>
              <w:textAlignment w:val="baseline"/>
              <w:rPr>
                <w:color w:val="000000"/>
                <w:sz w:val="20"/>
              </w:rPr>
            </w:pPr>
            <w:r w:rsidRPr="00910A21">
              <w:rPr>
                <w:color w:val="000000"/>
                <w:sz w:val="20"/>
              </w:rPr>
              <w:t xml:space="preserve">Common stock, $0.01 par value per share: 500 million shares authorized, </w:t>
            </w:r>
          </w:p>
        </w:tc>
        <w:tc>
          <w:tcPr>
            <w:tcW w:w="83" w:type="pct"/>
            <w:tcBorders>
              <w:top w:val="nil"/>
              <w:left w:val="nil"/>
              <w:bottom w:val="nil"/>
              <w:right w:val="nil"/>
              <w:tl2br w:val="nil"/>
              <w:tr2bl w:val="nil"/>
            </w:tcBorders>
            <w:shd w:val="clear" w:color="auto" w:fill="CCEEFF"/>
            <w:vAlign w:val="bottom"/>
          </w:tcPr>
          <w:p w14:paraId="5856A493"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0EF4897A" w14:textId="77777777" w:rsidR="00910A21" w:rsidRPr="00910A21" w:rsidRDefault="00910A21" w:rsidP="00910A21">
            <w:pPr>
              <w:textAlignment w:val="baseline"/>
              <w:rPr>
                <w:b/>
                <w:color w:val="000000"/>
                <w:sz w:val="20"/>
              </w:rPr>
            </w:pPr>
          </w:p>
        </w:tc>
        <w:tc>
          <w:tcPr>
            <w:tcW w:w="185" w:type="pct"/>
            <w:tcBorders>
              <w:top w:val="nil"/>
              <w:left w:val="nil"/>
              <w:bottom w:val="nil"/>
              <w:right w:val="nil"/>
              <w:tl2br w:val="nil"/>
              <w:tr2bl w:val="nil"/>
            </w:tcBorders>
            <w:shd w:val="clear" w:color="auto" w:fill="CCEEFF"/>
            <w:vAlign w:val="bottom"/>
          </w:tcPr>
          <w:p w14:paraId="564ABA47"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0BD90F09"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21228C8F" w14:textId="77777777" w:rsidR="00910A21" w:rsidRPr="00910A21" w:rsidRDefault="00910A21" w:rsidP="00910A21">
            <w:pPr>
              <w:textAlignment w:val="baseline"/>
              <w:rPr>
                <w:color w:val="000000"/>
                <w:sz w:val="20"/>
              </w:rPr>
            </w:pPr>
          </w:p>
        </w:tc>
      </w:tr>
      <w:tr w:rsidR="00910A21" w:rsidRPr="00910A21" w14:paraId="30FAC2FA"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05C49825" w14:textId="77777777" w:rsidR="00910A21" w:rsidRPr="00910A21" w:rsidRDefault="00910A21" w:rsidP="00910A21">
            <w:pPr>
              <w:ind w:left="120"/>
              <w:textAlignment w:val="baseline"/>
              <w:rPr>
                <w:color w:val="000000"/>
                <w:sz w:val="20"/>
              </w:rPr>
            </w:pPr>
            <w:r w:rsidRPr="00910A21">
              <w:rPr>
                <w:color w:val="000000"/>
                <w:sz w:val="20"/>
              </w:rPr>
              <w:t>105,619,040 and 104,953,693 issued, respectively</w:t>
            </w:r>
          </w:p>
        </w:tc>
        <w:tc>
          <w:tcPr>
            <w:tcW w:w="83" w:type="pct"/>
            <w:tcBorders>
              <w:top w:val="nil"/>
              <w:left w:val="nil"/>
              <w:bottom w:val="nil"/>
              <w:right w:val="nil"/>
              <w:tl2br w:val="nil"/>
              <w:tr2bl w:val="nil"/>
            </w:tcBorders>
            <w:shd w:val="clear" w:color="auto" w:fill="CCEEFF"/>
            <w:vAlign w:val="bottom"/>
          </w:tcPr>
          <w:p w14:paraId="620D8500"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3BB44EBB"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85" w:type="pct"/>
            <w:tcBorders>
              <w:top w:val="nil"/>
              <w:left w:val="nil"/>
              <w:bottom w:val="nil"/>
              <w:right w:val="nil"/>
              <w:tl2br w:val="nil"/>
              <w:tr2bl w:val="nil"/>
            </w:tcBorders>
            <w:shd w:val="clear" w:color="auto" w:fill="CCEEFF"/>
            <w:vAlign w:val="bottom"/>
          </w:tcPr>
          <w:p w14:paraId="0F3D2DD5"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39140C50"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51291AEC" w14:textId="77777777" w:rsidR="00910A21" w:rsidRPr="00910A21" w:rsidRDefault="00910A21" w:rsidP="00910A21">
            <w:pPr>
              <w:ind w:right="65"/>
              <w:jc w:val="right"/>
              <w:textAlignment w:val="baseline"/>
              <w:rPr>
                <w:color w:val="000000"/>
                <w:sz w:val="20"/>
              </w:rPr>
            </w:pPr>
            <w:r w:rsidRPr="00910A21">
              <w:rPr>
                <w:color w:val="000000"/>
                <w:sz w:val="20"/>
              </w:rPr>
              <w:t xml:space="preserve"> 1</w:t>
            </w:r>
          </w:p>
        </w:tc>
      </w:tr>
      <w:tr w:rsidR="00910A21" w:rsidRPr="00910A21" w14:paraId="73168766" w14:textId="77777777" w:rsidTr="00910A21">
        <w:trPr>
          <w:trHeight w:hRule="exact" w:val="255"/>
        </w:trPr>
        <w:tc>
          <w:tcPr>
            <w:tcW w:w="3623" w:type="pct"/>
            <w:tcBorders>
              <w:top w:val="nil"/>
              <w:left w:val="nil"/>
              <w:bottom w:val="nil"/>
              <w:right w:val="nil"/>
              <w:tl2br w:val="nil"/>
              <w:tr2bl w:val="nil"/>
            </w:tcBorders>
            <w:vAlign w:val="bottom"/>
          </w:tcPr>
          <w:p w14:paraId="1F16B23C" w14:textId="77777777" w:rsidR="00910A21" w:rsidRPr="00910A21" w:rsidRDefault="00910A21" w:rsidP="00910A21">
            <w:pPr>
              <w:ind w:left="120"/>
              <w:textAlignment w:val="baseline"/>
              <w:rPr>
                <w:color w:val="000000"/>
                <w:sz w:val="20"/>
              </w:rPr>
            </w:pPr>
            <w:r w:rsidRPr="00910A21">
              <w:rPr>
                <w:color w:val="000000"/>
                <w:sz w:val="20"/>
              </w:rPr>
              <w:t>Additional paid-in capital</w:t>
            </w:r>
          </w:p>
        </w:tc>
        <w:tc>
          <w:tcPr>
            <w:tcW w:w="83" w:type="pct"/>
            <w:tcBorders>
              <w:top w:val="nil"/>
              <w:left w:val="nil"/>
              <w:bottom w:val="nil"/>
              <w:right w:val="nil"/>
              <w:tl2br w:val="nil"/>
              <w:tr2bl w:val="nil"/>
            </w:tcBorders>
            <w:vAlign w:val="bottom"/>
          </w:tcPr>
          <w:p w14:paraId="44C0713A"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vAlign w:val="bottom"/>
          </w:tcPr>
          <w:p w14:paraId="25C49836" w14:textId="77777777" w:rsidR="00910A21" w:rsidRPr="00910A21" w:rsidRDefault="00910A21" w:rsidP="00910A21">
            <w:pPr>
              <w:ind w:right="63"/>
              <w:jc w:val="right"/>
              <w:textAlignment w:val="baseline"/>
              <w:rPr>
                <w:b/>
                <w:color w:val="000000"/>
                <w:sz w:val="20"/>
              </w:rPr>
            </w:pPr>
            <w:r w:rsidRPr="00910A21">
              <w:rPr>
                <w:b/>
                <w:color w:val="000000"/>
                <w:sz w:val="20"/>
              </w:rPr>
              <w:t xml:space="preserve"> 1,722</w:t>
            </w:r>
          </w:p>
        </w:tc>
        <w:tc>
          <w:tcPr>
            <w:tcW w:w="185" w:type="pct"/>
            <w:tcBorders>
              <w:top w:val="nil"/>
              <w:left w:val="nil"/>
              <w:bottom w:val="nil"/>
              <w:right w:val="nil"/>
              <w:tl2br w:val="nil"/>
              <w:tr2bl w:val="nil"/>
            </w:tcBorders>
            <w:vAlign w:val="bottom"/>
          </w:tcPr>
          <w:p w14:paraId="021016CE"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3E477F61"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vAlign w:val="bottom"/>
          </w:tcPr>
          <w:p w14:paraId="57EE7BF7" w14:textId="77777777" w:rsidR="00910A21" w:rsidRPr="00910A21" w:rsidRDefault="00910A21" w:rsidP="00910A21">
            <w:pPr>
              <w:ind w:right="65"/>
              <w:jc w:val="right"/>
              <w:textAlignment w:val="baseline"/>
              <w:rPr>
                <w:color w:val="000000"/>
                <w:sz w:val="20"/>
              </w:rPr>
            </w:pPr>
            <w:r w:rsidRPr="00910A21">
              <w:rPr>
                <w:color w:val="000000"/>
                <w:sz w:val="20"/>
              </w:rPr>
              <w:t xml:space="preserve"> 1,721</w:t>
            </w:r>
          </w:p>
        </w:tc>
      </w:tr>
      <w:tr w:rsidR="00910A21" w:rsidRPr="00910A21" w14:paraId="78576A97"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425537A2" w14:textId="77777777" w:rsidR="00910A21" w:rsidRPr="00910A21" w:rsidRDefault="00910A21" w:rsidP="00910A21">
            <w:pPr>
              <w:ind w:left="120"/>
              <w:textAlignment w:val="baseline"/>
              <w:rPr>
                <w:color w:val="000000"/>
                <w:sz w:val="20"/>
              </w:rPr>
            </w:pPr>
            <w:r w:rsidRPr="00910A21">
              <w:rPr>
                <w:color w:val="000000"/>
                <w:sz w:val="20"/>
              </w:rPr>
              <w:t>Retained deficit</w:t>
            </w:r>
          </w:p>
        </w:tc>
        <w:tc>
          <w:tcPr>
            <w:tcW w:w="83" w:type="pct"/>
            <w:tcBorders>
              <w:top w:val="nil"/>
              <w:left w:val="nil"/>
              <w:bottom w:val="nil"/>
              <w:right w:val="nil"/>
              <w:tl2br w:val="nil"/>
              <w:tr2bl w:val="nil"/>
            </w:tcBorders>
            <w:shd w:val="clear" w:color="auto" w:fill="CCEEFF"/>
            <w:vAlign w:val="bottom"/>
          </w:tcPr>
          <w:p w14:paraId="5A442B20"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shd w:val="clear" w:color="auto" w:fill="CCEEFF"/>
            <w:vAlign w:val="bottom"/>
          </w:tcPr>
          <w:p w14:paraId="04374C56" w14:textId="77777777" w:rsidR="00910A21" w:rsidRPr="00910A21" w:rsidRDefault="00910A21" w:rsidP="00910A21">
            <w:pPr>
              <w:jc w:val="right"/>
              <w:textAlignment w:val="baseline"/>
              <w:rPr>
                <w:b/>
                <w:color w:val="000000"/>
                <w:sz w:val="20"/>
              </w:rPr>
            </w:pPr>
            <w:r w:rsidRPr="00910A21">
              <w:rPr>
                <w:b/>
                <w:color w:val="000000"/>
                <w:sz w:val="20"/>
              </w:rPr>
              <w:t xml:space="preserve"> (468)</w:t>
            </w:r>
          </w:p>
        </w:tc>
        <w:tc>
          <w:tcPr>
            <w:tcW w:w="185" w:type="pct"/>
            <w:tcBorders>
              <w:top w:val="nil"/>
              <w:left w:val="nil"/>
              <w:bottom w:val="nil"/>
              <w:right w:val="nil"/>
              <w:tl2br w:val="nil"/>
              <w:tr2bl w:val="nil"/>
            </w:tcBorders>
            <w:shd w:val="clear" w:color="auto" w:fill="CCEEFF"/>
            <w:vAlign w:val="bottom"/>
          </w:tcPr>
          <w:p w14:paraId="58782D52"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shd w:val="clear" w:color="auto" w:fill="CCEEFF"/>
            <w:vAlign w:val="bottom"/>
          </w:tcPr>
          <w:p w14:paraId="156F97D4"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shd w:val="clear" w:color="auto" w:fill="CCEEFF"/>
            <w:vAlign w:val="bottom"/>
          </w:tcPr>
          <w:p w14:paraId="75206F36" w14:textId="77777777" w:rsidR="00910A21" w:rsidRPr="00910A21" w:rsidRDefault="00910A21" w:rsidP="00910A21">
            <w:pPr>
              <w:ind w:right="3"/>
              <w:jc w:val="right"/>
              <w:textAlignment w:val="baseline"/>
              <w:rPr>
                <w:color w:val="000000"/>
                <w:sz w:val="20"/>
              </w:rPr>
            </w:pPr>
            <w:r w:rsidRPr="00910A21">
              <w:rPr>
                <w:color w:val="000000"/>
                <w:sz w:val="20"/>
              </w:rPr>
              <w:t xml:space="preserve"> (498)</w:t>
            </w:r>
          </w:p>
        </w:tc>
      </w:tr>
      <w:tr w:rsidR="00910A21" w:rsidRPr="00910A21" w14:paraId="2549FAC5" w14:textId="77777777" w:rsidTr="00910A21">
        <w:trPr>
          <w:trHeight w:hRule="exact" w:val="255"/>
        </w:trPr>
        <w:tc>
          <w:tcPr>
            <w:tcW w:w="3623" w:type="pct"/>
            <w:tcBorders>
              <w:top w:val="nil"/>
              <w:left w:val="nil"/>
              <w:bottom w:val="nil"/>
              <w:right w:val="nil"/>
              <w:tl2br w:val="nil"/>
              <w:tr2bl w:val="nil"/>
            </w:tcBorders>
            <w:vAlign w:val="bottom"/>
          </w:tcPr>
          <w:p w14:paraId="4CA12C59" w14:textId="77777777" w:rsidR="00910A21" w:rsidRPr="00910A21" w:rsidRDefault="00910A21" w:rsidP="00910A21">
            <w:pPr>
              <w:ind w:left="120"/>
              <w:textAlignment w:val="baseline"/>
              <w:rPr>
                <w:color w:val="000000"/>
                <w:sz w:val="20"/>
              </w:rPr>
            </w:pPr>
            <w:r w:rsidRPr="00910A21">
              <w:rPr>
                <w:color w:val="000000"/>
                <w:sz w:val="20"/>
              </w:rPr>
              <w:t>Less: Treasury stock at cost: 22,478,460 and 19,347,839 shares, respectively</w:t>
            </w:r>
          </w:p>
        </w:tc>
        <w:tc>
          <w:tcPr>
            <w:tcW w:w="83" w:type="pct"/>
            <w:tcBorders>
              <w:top w:val="nil"/>
              <w:left w:val="nil"/>
              <w:bottom w:val="nil"/>
              <w:right w:val="nil"/>
              <w:tl2br w:val="nil"/>
              <w:tr2bl w:val="nil"/>
            </w:tcBorders>
            <w:vAlign w:val="bottom"/>
          </w:tcPr>
          <w:p w14:paraId="5E2F3828" w14:textId="77777777" w:rsidR="00910A21" w:rsidRPr="00910A21" w:rsidRDefault="00910A21" w:rsidP="00910A21">
            <w:pPr>
              <w:ind w:left="120"/>
              <w:textAlignment w:val="baseline"/>
              <w:rPr>
                <w:b/>
                <w:color w:val="000000"/>
                <w:sz w:val="20"/>
              </w:rPr>
            </w:pPr>
          </w:p>
        </w:tc>
        <w:tc>
          <w:tcPr>
            <w:tcW w:w="497" w:type="pct"/>
            <w:tcBorders>
              <w:top w:val="nil"/>
              <w:left w:val="nil"/>
              <w:bottom w:val="nil"/>
              <w:right w:val="nil"/>
              <w:tl2br w:val="nil"/>
              <w:tr2bl w:val="nil"/>
            </w:tcBorders>
            <w:vAlign w:val="bottom"/>
          </w:tcPr>
          <w:p w14:paraId="548A50F7" w14:textId="77777777" w:rsidR="00910A21" w:rsidRPr="00910A21" w:rsidRDefault="00910A21" w:rsidP="00910A21">
            <w:pPr>
              <w:jc w:val="right"/>
              <w:textAlignment w:val="baseline"/>
              <w:rPr>
                <w:b/>
                <w:color w:val="000000"/>
                <w:sz w:val="20"/>
              </w:rPr>
            </w:pPr>
            <w:r w:rsidRPr="00910A21">
              <w:rPr>
                <w:b/>
                <w:color w:val="000000"/>
                <w:sz w:val="20"/>
              </w:rPr>
              <w:t xml:space="preserve"> (350)</w:t>
            </w:r>
          </w:p>
        </w:tc>
        <w:tc>
          <w:tcPr>
            <w:tcW w:w="185" w:type="pct"/>
            <w:tcBorders>
              <w:top w:val="nil"/>
              <w:left w:val="nil"/>
              <w:bottom w:val="nil"/>
              <w:right w:val="nil"/>
              <w:tl2br w:val="nil"/>
              <w:tr2bl w:val="nil"/>
            </w:tcBorders>
            <w:vAlign w:val="bottom"/>
          </w:tcPr>
          <w:p w14:paraId="5950E5ED" w14:textId="77777777" w:rsidR="00910A21" w:rsidRPr="00910A21" w:rsidRDefault="00910A21" w:rsidP="00910A21">
            <w:pPr>
              <w:textAlignment w:val="baseline"/>
              <w:rPr>
                <w:color w:val="000000"/>
                <w:sz w:val="20"/>
              </w:rPr>
            </w:pPr>
          </w:p>
        </w:tc>
        <w:tc>
          <w:tcPr>
            <w:tcW w:w="115" w:type="pct"/>
            <w:tcBorders>
              <w:top w:val="nil"/>
              <w:left w:val="nil"/>
              <w:bottom w:val="nil"/>
              <w:right w:val="nil"/>
              <w:tl2br w:val="nil"/>
              <w:tr2bl w:val="nil"/>
            </w:tcBorders>
            <w:vAlign w:val="bottom"/>
          </w:tcPr>
          <w:p w14:paraId="0F9198E8" w14:textId="77777777" w:rsidR="00910A21" w:rsidRPr="00910A21" w:rsidRDefault="00910A21" w:rsidP="00910A21">
            <w:pPr>
              <w:ind w:left="120"/>
              <w:textAlignment w:val="baseline"/>
              <w:rPr>
                <w:color w:val="000000"/>
                <w:sz w:val="20"/>
              </w:rPr>
            </w:pPr>
          </w:p>
        </w:tc>
        <w:tc>
          <w:tcPr>
            <w:tcW w:w="497" w:type="pct"/>
            <w:tcBorders>
              <w:top w:val="nil"/>
              <w:left w:val="nil"/>
              <w:bottom w:val="nil"/>
              <w:right w:val="nil"/>
              <w:tl2br w:val="nil"/>
              <w:tr2bl w:val="nil"/>
            </w:tcBorders>
            <w:vAlign w:val="bottom"/>
          </w:tcPr>
          <w:p w14:paraId="5FA3ADA8" w14:textId="77777777" w:rsidR="00910A21" w:rsidRPr="00910A21" w:rsidRDefault="00910A21" w:rsidP="00910A21">
            <w:pPr>
              <w:ind w:right="3"/>
              <w:jc w:val="right"/>
              <w:textAlignment w:val="baseline"/>
              <w:rPr>
                <w:color w:val="000000"/>
                <w:sz w:val="20"/>
              </w:rPr>
            </w:pPr>
            <w:r w:rsidRPr="00910A21">
              <w:rPr>
                <w:color w:val="000000"/>
                <w:sz w:val="20"/>
              </w:rPr>
              <w:t xml:space="preserve"> (300)</w:t>
            </w:r>
          </w:p>
        </w:tc>
      </w:tr>
      <w:tr w:rsidR="00910A21" w:rsidRPr="00910A21" w14:paraId="1E90DB18"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22263142" w14:textId="77777777" w:rsidR="00910A21" w:rsidRPr="00910A21" w:rsidRDefault="00910A21" w:rsidP="00910A21">
            <w:pPr>
              <w:ind w:left="120"/>
              <w:textAlignment w:val="baseline"/>
              <w:rPr>
                <w:color w:val="000000"/>
                <w:sz w:val="20"/>
              </w:rPr>
            </w:pPr>
            <w:r w:rsidRPr="00910A21">
              <w:rPr>
                <w:color w:val="000000"/>
                <w:sz w:val="20"/>
              </w:rPr>
              <w:t>Accumulated other comprehensive loss</w:t>
            </w:r>
          </w:p>
        </w:tc>
        <w:tc>
          <w:tcPr>
            <w:tcW w:w="83" w:type="pct"/>
            <w:tcBorders>
              <w:top w:val="nil"/>
              <w:left w:val="nil"/>
              <w:bottom w:val="single" w:sz="12" w:space="0" w:color="000000"/>
              <w:right w:val="nil"/>
              <w:tl2br w:val="nil"/>
              <w:tr2bl w:val="nil"/>
            </w:tcBorders>
            <w:shd w:val="clear" w:color="auto" w:fill="CCEEFF"/>
            <w:vAlign w:val="bottom"/>
          </w:tcPr>
          <w:p w14:paraId="2E3C74B7" w14:textId="77777777" w:rsidR="00910A21" w:rsidRPr="00910A21" w:rsidRDefault="00910A21" w:rsidP="00910A21">
            <w:pPr>
              <w:ind w:left="120"/>
              <w:textAlignment w:val="baseline"/>
              <w:rPr>
                <w:b/>
                <w:color w:val="000000"/>
                <w:sz w:val="20"/>
              </w:rPr>
            </w:pPr>
          </w:p>
        </w:tc>
        <w:tc>
          <w:tcPr>
            <w:tcW w:w="497" w:type="pct"/>
            <w:tcBorders>
              <w:top w:val="nil"/>
              <w:left w:val="nil"/>
              <w:bottom w:val="single" w:sz="12" w:space="0" w:color="000000"/>
              <w:right w:val="nil"/>
              <w:tl2br w:val="nil"/>
              <w:tr2bl w:val="nil"/>
            </w:tcBorders>
            <w:shd w:val="clear" w:color="auto" w:fill="CCEEFF"/>
            <w:vAlign w:val="bottom"/>
          </w:tcPr>
          <w:p w14:paraId="60564BBF" w14:textId="77777777" w:rsidR="00910A21" w:rsidRPr="00910A21" w:rsidRDefault="00910A21" w:rsidP="00910A21">
            <w:pPr>
              <w:jc w:val="right"/>
              <w:textAlignment w:val="baseline"/>
              <w:rPr>
                <w:b/>
                <w:color w:val="000000"/>
                <w:sz w:val="20"/>
              </w:rPr>
            </w:pPr>
            <w:r w:rsidRPr="00910A21">
              <w:rPr>
                <w:b/>
                <w:color w:val="000000"/>
                <w:sz w:val="20"/>
              </w:rPr>
              <w:t xml:space="preserve"> (233)</w:t>
            </w:r>
          </w:p>
        </w:tc>
        <w:tc>
          <w:tcPr>
            <w:tcW w:w="185" w:type="pct"/>
            <w:tcBorders>
              <w:top w:val="nil"/>
              <w:left w:val="nil"/>
              <w:bottom w:val="nil"/>
              <w:right w:val="nil"/>
              <w:tl2br w:val="nil"/>
              <w:tr2bl w:val="nil"/>
            </w:tcBorders>
            <w:shd w:val="clear" w:color="auto" w:fill="CCEEFF"/>
            <w:vAlign w:val="bottom"/>
          </w:tcPr>
          <w:p w14:paraId="69A4D239" w14:textId="77777777" w:rsidR="00910A21" w:rsidRPr="00910A21" w:rsidRDefault="00910A21" w:rsidP="00910A21">
            <w:pPr>
              <w:textAlignment w:val="baseline"/>
              <w:rPr>
                <w:color w:val="000000"/>
                <w:sz w:val="20"/>
              </w:rPr>
            </w:pPr>
          </w:p>
        </w:tc>
        <w:tc>
          <w:tcPr>
            <w:tcW w:w="115" w:type="pct"/>
            <w:tcBorders>
              <w:top w:val="nil"/>
              <w:left w:val="nil"/>
              <w:bottom w:val="single" w:sz="12" w:space="0" w:color="000000"/>
              <w:right w:val="nil"/>
              <w:tl2br w:val="nil"/>
              <w:tr2bl w:val="nil"/>
            </w:tcBorders>
            <w:shd w:val="clear" w:color="auto" w:fill="CCEEFF"/>
            <w:vAlign w:val="bottom"/>
          </w:tcPr>
          <w:p w14:paraId="7321CDDD" w14:textId="77777777" w:rsidR="00910A21" w:rsidRPr="00910A21" w:rsidRDefault="00910A21" w:rsidP="00910A21">
            <w:pPr>
              <w:ind w:left="120"/>
              <w:textAlignment w:val="baseline"/>
              <w:rPr>
                <w:color w:val="000000"/>
                <w:sz w:val="20"/>
              </w:rPr>
            </w:pPr>
          </w:p>
        </w:tc>
        <w:tc>
          <w:tcPr>
            <w:tcW w:w="497" w:type="pct"/>
            <w:tcBorders>
              <w:top w:val="nil"/>
              <w:left w:val="nil"/>
              <w:bottom w:val="single" w:sz="12" w:space="0" w:color="000000"/>
              <w:right w:val="nil"/>
              <w:tl2br w:val="nil"/>
              <w:tr2bl w:val="nil"/>
            </w:tcBorders>
            <w:shd w:val="clear" w:color="auto" w:fill="CCEEFF"/>
            <w:vAlign w:val="bottom"/>
          </w:tcPr>
          <w:p w14:paraId="72E38C78" w14:textId="77777777" w:rsidR="00910A21" w:rsidRPr="00910A21" w:rsidRDefault="00910A21" w:rsidP="00910A21">
            <w:pPr>
              <w:ind w:right="3"/>
              <w:jc w:val="right"/>
              <w:textAlignment w:val="baseline"/>
              <w:rPr>
                <w:color w:val="000000"/>
                <w:sz w:val="20"/>
              </w:rPr>
            </w:pPr>
            <w:r w:rsidRPr="00910A21">
              <w:rPr>
                <w:color w:val="000000"/>
                <w:sz w:val="20"/>
              </w:rPr>
              <w:t xml:space="preserve"> (232)</w:t>
            </w:r>
          </w:p>
        </w:tc>
      </w:tr>
      <w:tr w:rsidR="00910A21" w:rsidRPr="00910A21" w14:paraId="023064FE" w14:textId="77777777" w:rsidTr="00910A21">
        <w:trPr>
          <w:trHeight w:hRule="exact" w:val="255"/>
        </w:trPr>
        <w:tc>
          <w:tcPr>
            <w:tcW w:w="3623" w:type="pct"/>
            <w:tcBorders>
              <w:top w:val="nil"/>
              <w:left w:val="nil"/>
              <w:bottom w:val="nil"/>
              <w:right w:val="nil"/>
              <w:tl2br w:val="nil"/>
              <w:tr2bl w:val="nil"/>
            </w:tcBorders>
            <w:vAlign w:val="bottom"/>
          </w:tcPr>
          <w:p w14:paraId="3631F92B" w14:textId="77777777" w:rsidR="00910A21" w:rsidRPr="00910A21" w:rsidRDefault="00910A21" w:rsidP="00910A21">
            <w:pPr>
              <w:textAlignment w:val="baseline"/>
              <w:rPr>
                <w:color w:val="000000"/>
                <w:sz w:val="20"/>
              </w:rPr>
            </w:pPr>
          </w:p>
        </w:tc>
        <w:tc>
          <w:tcPr>
            <w:tcW w:w="83" w:type="pct"/>
            <w:tcBorders>
              <w:top w:val="single" w:sz="0" w:space="0" w:color="000000"/>
              <w:left w:val="nil"/>
              <w:bottom w:val="single" w:sz="12" w:space="0" w:color="000000"/>
              <w:right w:val="nil"/>
              <w:tl2br w:val="nil"/>
              <w:tr2bl w:val="nil"/>
            </w:tcBorders>
            <w:vAlign w:val="bottom"/>
          </w:tcPr>
          <w:p w14:paraId="3630AB1B" w14:textId="77777777" w:rsidR="00910A21" w:rsidRPr="00910A21" w:rsidRDefault="00910A21" w:rsidP="00910A21">
            <w:pPr>
              <w:textAlignment w:val="baseline"/>
              <w:rPr>
                <w:b/>
                <w:color w:val="000000"/>
                <w:sz w:val="20"/>
              </w:rPr>
            </w:pPr>
          </w:p>
        </w:tc>
        <w:tc>
          <w:tcPr>
            <w:tcW w:w="497" w:type="pct"/>
            <w:tcBorders>
              <w:top w:val="single" w:sz="0" w:space="0" w:color="000000"/>
              <w:left w:val="nil"/>
              <w:bottom w:val="single" w:sz="12" w:space="0" w:color="000000"/>
              <w:right w:val="nil"/>
              <w:tl2br w:val="nil"/>
              <w:tr2bl w:val="nil"/>
            </w:tcBorders>
            <w:vAlign w:val="bottom"/>
          </w:tcPr>
          <w:p w14:paraId="04210567" w14:textId="77777777" w:rsidR="00910A21" w:rsidRPr="00910A21" w:rsidRDefault="00910A21" w:rsidP="00910A21">
            <w:pPr>
              <w:ind w:right="63"/>
              <w:jc w:val="right"/>
              <w:textAlignment w:val="baseline"/>
              <w:rPr>
                <w:b/>
                <w:color w:val="000000"/>
                <w:sz w:val="20"/>
              </w:rPr>
            </w:pPr>
            <w:r w:rsidRPr="00910A21">
              <w:rPr>
                <w:b/>
                <w:color w:val="000000"/>
                <w:sz w:val="20"/>
              </w:rPr>
              <w:t xml:space="preserve"> 672</w:t>
            </w:r>
          </w:p>
        </w:tc>
        <w:tc>
          <w:tcPr>
            <w:tcW w:w="185" w:type="pct"/>
            <w:tcBorders>
              <w:top w:val="nil"/>
              <w:left w:val="nil"/>
              <w:bottom w:val="nil"/>
              <w:right w:val="nil"/>
              <w:tl2br w:val="nil"/>
              <w:tr2bl w:val="nil"/>
            </w:tcBorders>
            <w:vAlign w:val="bottom"/>
          </w:tcPr>
          <w:p w14:paraId="01D8E4B0" w14:textId="77777777" w:rsidR="00910A21" w:rsidRPr="00910A21" w:rsidRDefault="00910A21" w:rsidP="00910A21">
            <w:pPr>
              <w:textAlignment w:val="baseline"/>
              <w:rPr>
                <w:color w:val="000000"/>
                <w:sz w:val="20"/>
              </w:rPr>
            </w:pPr>
          </w:p>
        </w:tc>
        <w:tc>
          <w:tcPr>
            <w:tcW w:w="115" w:type="pct"/>
            <w:tcBorders>
              <w:top w:val="single" w:sz="0" w:space="0" w:color="000000"/>
              <w:left w:val="nil"/>
              <w:bottom w:val="single" w:sz="12" w:space="0" w:color="000000"/>
              <w:right w:val="nil"/>
              <w:tl2br w:val="nil"/>
              <w:tr2bl w:val="nil"/>
            </w:tcBorders>
            <w:vAlign w:val="bottom"/>
          </w:tcPr>
          <w:p w14:paraId="78C9E41D" w14:textId="77777777" w:rsidR="00910A21" w:rsidRPr="00910A21" w:rsidRDefault="00910A21" w:rsidP="00910A21">
            <w:pPr>
              <w:textAlignment w:val="baseline"/>
              <w:rPr>
                <w:color w:val="000000"/>
                <w:sz w:val="20"/>
              </w:rPr>
            </w:pPr>
          </w:p>
        </w:tc>
        <w:tc>
          <w:tcPr>
            <w:tcW w:w="497" w:type="pct"/>
            <w:tcBorders>
              <w:top w:val="single" w:sz="0" w:space="0" w:color="000000"/>
              <w:left w:val="nil"/>
              <w:bottom w:val="single" w:sz="12" w:space="0" w:color="000000"/>
              <w:right w:val="nil"/>
              <w:tl2br w:val="nil"/>
              <w:tr2bl w:val="nil"/>
            </w:tcBorders>
            <w:vAlign w:val="bottom"/>
          </w:tcPr>
          <w:p w14:paraId="744124DF" w14:textId="77777777" w:rsidR="00910A21" w:rsidRPr="00910A21" w:rsidRDefault="00910A21" w:rsidP="00910A21">
            <w:pPr>
              <w:ind w:right="65"/>
              <w:jc w:val="right"/>
              <w:textAlignment w:val="baseline"/>
              <w:rPr>
                <w:color w:val="000000"/>
                <w:sz w:val="20"/>
              </w:rPr>
            </w:pPr>
            <w:r w:rsidRPr="00910A21">
              <w:rPr>
                <w:color w:val="000000"/>
                <w:sz w:val="20"/>
              </w:rPr>
              <w:t xml:space="preserve"> 692</w:t>
            </w:r>
          </w:p>
        </w:tc>
      </w:tr>
      <w:tr w:rsidR="00910A21" w:rsidRPr="00910A21" w14:paraId="38353145" w14:textId="77777777" w:rsidTr="00910A21">
        <w:trPr>
          <w:trHeight w:hRule="exact" w:val="255"/>
        </w:trPr>
        <w:tc>
          <w:tcPr>
            <w:tcW w:w="3623" w:type="pct"/>
            <w:tcBorders>
              <w:top w:val="nil"/>
              <w:left w:val="nil"/>
              <w:bottom w:val="nil"/>
              <w:right w:val="nil"/>
              <w:tl2br w:val="nil"/>
              <w:tr2bl w:val="nil"/>
            </w:tcBorders>
            <w:shd w:val="clear" w:color="auto" w:fill="CCEEFF"/>
            <w:vAlign w:val="bottom"/>
          </w:tcPr>
          <w:p w14:paraId="159F1FFF" w14:textId="77777777" w:rsidR="00910A21" w:rsidRPr="00910A21" w:rsidRDefault="00910A21" w:rsidP="00910A21">
            <w:pPr>
              <w:textAlignment w:val="baseline"/>
              <w:rPr>
                <w:color w:val="000000"/>
                <w:sz w:val="20"/>
              </w:rPr>
            </w:pPr>
          </w:p>
        </w:tc>
        <w:tc>
          <w:tcPr>
            <w:tcW w:w="83" w:type="pct"/>
            <w:tcBorders>
              <w:top w:val="single" w:sz="0" w:space="0" w:color="000000"/>
              <w:left w:val="nil"/>
              <w:bottom w:val="double" w:sz="4" w:space="0" w:color="000000"/>
              <w:right w:val="nil"/>
              <w:tl2br w:val="nil"/>
              <w:tr2bl w:val="nil"/>
            </w:tcBorders>
            <w:shd w:val="clear" w:color="auto" w:fill="CCEEFF"/>
            <w:vAlign w:val="bottom"/>
          </w:tcPr>
          <w:p w14:paraId="149B2434" w14:textId="77777777" w:rsidR="00910A21" w:rsidRPr="00910A21" w:rsidRDefault="00910A21" w:rsidP="00910A21">
            <w:pPr>
              <w:textAlignment w:val="baseline"/>
              <w:rPr>
                <w:b/>
                <w:color w:val="000000"/>
                <w:sz w:val="20"/>
              </w:rPr>
            </w:pPr>
            <w:r w:rsidRPr="00910A21">
              <w:rPr>
                <w:b/>
                <w:color w:val="000000"/>
                <w:sz w:val="20"/>
              </w:rPr>
              <w:t>$</w:t>
            </w:r>
          </w:p>
        </w:tc>
        <w:tc>
          <w:tcPr>
            <w:tcW w:w="497" w:type="pct"/>
            <w:tcBorders>
              <w:top w:val="single" w:sz="0" w:space="0" w:color="000000"/>
              <w:left w:val="nil"/>
              <w:bottom w:val="double" w:sz="4" w:space="0" w:color="000000"/>
              <w:right w:val="nil"/>
              <w:tl2br w:val="nil"/>
              <w:tr2bl w:val="nil"/>
            </w:tcBorders>
            <w:shd w:val="clear" w:color="auto" w:fill="CCEEFF"/>
            <w:vAlign w:val="bottom"/>
          </w:tcPr>
          <w:p w14:paraId="1EC8899A" w14:textId="77777777" w:rsidR="00910A21" w:rsidRPr="00910A21" w:rsidRDefault="00910A21" w:rsidP="00910A21">
            <w:pPr>
              <w:ind w:right="63"/>
              <w:jc w:val="right"/>
              <w:textAlignment w:val="baseline"/>
              <w:rPr>
                <w:b/>
                <w:color w:val="000000"/>
                <w:sz w:val="20"/>
              </w:rPr>
            </w:pPr>
            <w:r w:rsidRPr="00910A21">
              <w:rPr>
                <w:b/>
                <w:color w:val="000000"/>
                <w:sz w:val="20"/>
              </w:rPr>
              <w:t xml:space="preserve"> 2,629</w:t>
            </w:r>
          </w:p>
        </w:tc>
        <w:tc>
          <w:tcPr>
            <w:tcW w:w="185" w:type="pct"/>
            <w:tcBorders>
              <w:top w:val="nil"/>
              <w:left w:val="nil"/>
              <w:bottom w:val="nil"/>
              <w:right w:val="nil"/>
              <w:tl2br w:val="nil"/>
              <w:tr2bl w:val="nil"/>
            </w:tcBorders>
            <w:shd w:val="clear" w:color="auto" w:fill="CCEEFF"/>
            <w:vAlign w:val="bottom"/>
          </w:tcPr>
          <w:p w14:paraId="0E53A0F4" w14:textId="77777777" w:rsidR="00910A21" w:rsidRPr="00910A21" w:rsidRDefault="00910A21" w:rsidP="00910A21">
            <w:pPr>
              <w:textAlignment w:val="baseline"/>
              <w:rPr>
                <w:color w:val="000000"/>
                <w:sz w:val="20"/>
              </w:rPr>
            </w:pPr>
          </w:p>
        </w:tc>
        <w:tc>
          <w:tcPr>
            <w:tcW w:w="115" w:type="pct"/>
            <w:tcBorders>
              <w:top w:val="single" w:sz="0" w:space="0" w:color="000000"/>
              <w:left w:val="nil"/>
              <w:bottom w:val="double" w:sz="4" w:space="0" w:color="000000"/>
              <w:right w:val="nil"/>
              <w:tl2br w:val="nil"/>
              <w:tr2bl w:val="nil"/>
            </w:tcBorders>
            <w:shd w:val="clear" w:color="auto" w:fill="CCEEFF"/>
            <w:vAlign w:val="bottom"/>
          </w:tcPr>
          <w:p w14:paraId="39527979" w14:textId="77777777" w:rsidR="00910A21" w:rsidRPr="00910A21" w:rsidRDefault="00910A21" w:rsidP="00910A21">
            <w:pPr>
              <w:textAlignment w:val="baseline"/>
              <w:rPr>
                <w:color w:val="000000"/>
                <w:sz w:val="20"/>
              </w:rPr>
            </w:pPr>
            <w:r w:rsidRPr="00910A21">
              <w:rPr>
                <w:color w:val="000000"/>
                <w:sz w:val="20"/>
              </w:rPr>
              <w:t>$</w:t>
            </w:r>
          </w:p>
        </w:tc>
        <w:tc>
          <w:tcPr>
            <w:tcW w:w="497" w:type="pct"/>
            <w:tcBorders>
              <w:top w:val="single" w:sz="0" w:space="0" w:color="000000"/>
              <w:left w:val="nil"/>
              <w:bottom w:val="double" w:sz="4" w:space="0" w:color="000000"/>
              <w:right w:val="nil"/>
              <w:tl2br w:val="nil"/>
              <w:tr2bl w:val="nil"/>
            </w:tcBorders>
            <w:shd w:val="clear" w:color="auto" w:fill="CCEEFF"/>
            <w:vAlign w:val="bottom"/>
          </w:tcPr>
          <w:p w14:paraId="2C0ADFB7" w14:textId="77777777" w:rsidR="00910A21" w:rsidRPr="00910A21" w:rsidRDefault="00910A21" w:rsidP="00910A21">
            <w:pPr>
              <w:ind w:right="65"/>
              <w:jc w:val="right"/>
              <w:textAlignment w:val="baseline"/>
              <w:rPr>
                <w:color w:val="000000"/>
                <w:sz w:val="20"/>
              </w:rPr>
            </w:pPr>
            <w:r w:rsidRPr="00910A21">
              <w:rPr>
                <w:color w:val="000000"/>
                <w:sz w:val="20"/>
              </w:rPr>
              <w:t xml:space="preserve"> 2,434</w:t>
            </w:r>
          </w:p>
        </w:tc>
      </w:tr>
    </w:tbl>
    <w:p w14:paraId="6BAFE9F9" w14:textId="77777777" w:rsidR="00910A21" w:rsidRPr="00910A21" w:rsidRDefault="00910A21" w:rsidP="00910A21">
      <w:pPr>
        <w:textAlignment w:val="baseline"/>
      </w:pPr>
    </w:p>
    <w:p w14:paraId="56AFE15A" w14:textId="77777777" w:rsidR="00910A21" w:rsidRPr="00910A21" w:rsidRDefault="00910A21" w:rsidP="00910A21">
      <w:pPr>
        <w:overflowPunct/>
        <w:autoSpaceDE/>
        <w:autoSpaceDN/>
        <w:adjustRightInd/>
        <w:spacing w:after="200" w:line="276" w:lineRule="auto"/>
        <w:rPr>
          <w:b/>
          <w:iCs/>
          <w:sz w:val="20"/>
        </w:rPr>
      </w:pPr>
      <w:r w:rsidRPr="00910A21">
        <w:rPr>
          <w:b/>
          <w:iCs/>
          <w:sz w:val="20"/>
        </w:rPr>
        <w:br w:type="page"/>
      </w:r>
    </w:p>
    <w:p w14:paraId="3465291D" w14:textId="77777777" w:rsidR="00910A21" w:rsidRPr="00910A21" w:rsidRDefault="00910A21" w:rsidP="00910A21">
      <w:pPr>
        <w:overflowPunct/>
        <w:autoSpaceDE/>
        <w:autoSpaceDN/>
        <w:adjustRightInd/>
        <w:contextualSpacing/>
        <w:jc w:val="center"/>
        <w:rPr>
          <w:b/>
          <w:iCs/>
          <w:sz w:val="20"/>
        </w:rPr>
      </w:pPr>
      <w:r w:rsidRPr="00910A21">
        <w:rPr>
          <w:b/>
          <w:iCs/>
          <w:sz w:val="20"/>
        </w:rPr>
        <w:lastRenderedPageBreak/>
        <w:t>MRC Global Inc.</w:t>
      </w:r>
    </w:p>
    <w:p w14:paraId="27E71B33" w14:textId="77777777" w:rsidR="00910A21" w:rsidRPr="00910A21" w:rsidRDefault="00910A21" w:rsidP="00910A21">
      <w:pPr>
        <w:overflowPunct/>
        <w:autoSpaceDE/>
        <w:autoSpaceDN/>
        <w:adjustRightInd/>
        <w:contextualSpacing/>
        <w:jc w:val="center"/>
        <w:rPr>
          <w:b/>
          <w:iCs/>
          <w:sz w:val="20"/>
        </w:rPr>
      </w:pPr>
      <w:r w:rsidRPr="00910A21">
        <w:rPr>
          <w:b/>
          <w:iCs/>
          <w:sz w:val="20"/>
        </w:rPr>
        <w:t>Condensed Consolidated Statements of Operations (Unaudited)</w:t>
      </w:r>
    </w:p>
    <w:p w14:paraId="680B28F3" w14:textId="77777777" w:rsidR="00910A21" w:rsidRPr="00910A21" w:rsidRDefault="00910A21" w:rsidP="00910A21">
      <w:pPr>
        <w:overflowPunct/>
        <w:autoSpaceDE/>
        <w:autoSpaceDN/>
        <w:adjustRightInd/>
        <w:contextualSpacing/>
        <w:jc w:val="center"/>
        <w:rPr>
          <w:i/>
          <w:iCs/>
          <w:sz w:val="20"/>
        </w:rPr>
      </w:pPr>
      <w:r w:rsidRPr="00910A21">
        <w:rPr>
          <w:i/>
          <w:iCs/>
          <w:sz w:val="20"/>
        </w:rPr>
        <w:t>(in millions, except per share amounts)</w:t>
      </w:r>
    </w:p>
    <w:p w14:paraId="0F2EDFAD" w14:textId="77777777" w:rsidR="00910A21" w:rsidRPr="00910A21" w:rsidRDefault="00910A21" w:rsidP="00910A21">
      <w:pPr>
        <w:textAlignment w:val="baseline"/>
      </w:pPr>
    </w:p>
    <w:p w14:paraId="1447AAD2" w14:textId="77777777" w:rsidR="00910A21" w:rsidRPr="00910A21" w:rsidRDefault="00910A21" w:rsidP="00910A21">
      <w:pPr>
        <w:textAlignment w:val="baseline"/>
        <w:rPr>
          <w:sz w:val="2"/>
        </w:rPr>
      </w:pPr>
    </w:p>
    <w:p w14:paraId="1C70EBE5" w14:textId="77777777" w:rsidR="00910A21" w:rsidRPr="00910A21" w:rsidRDefault="00910A21" w:rsidP="00910A21">
      <w:pPr>
        <w:textAlignment w:val="baseline"/>
      </w:pPr>
    </w:p>
    <w:p w14:paraId="33166D1C" w14:textId="77777777" w:rsidR="00910A21" w:rsidRPr="00910A21" w:rsidRDefault="00910A21" w:rsidP="00910A21">
      <w:pPr>
        <w:textAlignment w:val="baseline"/>
        <w:rPr>
          <w:sz w:val="2"/>
        </w:rPr>
      </w:pPr>
    </w:p>
    <w:p w14:paraId="7E64987F" w14:textId="77777777" w:rsidR="00910A21" w:rsidRPr="00910A21" w:rsidRDefault="00910A21" w:rsidP="00910A21">
      <w:pPr>
        <w:textAlignment w:val="baseline"/>
      </w:pPr>
    </w:p>
    <w:p w14:paraId="743B2B5B" w14:textId="77777777" w:rsidR="00910A21" w:rsidRPr="00910A21" w:rsidRDefault="00910A21" w:rsidP="00910A21">
      <w:pPr>
        <w:textAlignment w:val="baseline"/>
        <w:rPr>
          <w:sz w:val="2"/>
        </w:rPr>
      </w:pPr>
      <w:r w:rsidRPr="00910A21">
        <w:rPr>
          <w:sz w:val="2"/>
        </w:rPr>
        <w:t>0</w:t>
      </w:r>
    </w:p>
    <w:p w14:paraId="1CFB3F91" w14:textId="77777777" w:rsidR="00910A21" w:rsidRPr="00910A21" w:rsidRDefault="00910A21" w:rsidP="00910A21">
      <w:pPr>
        <w:textAlignment w:val="baseline"/>
      </w:pPr>
    </w:p>
    <w:p w14:paraId="6DC25ABD" w14:textId="77777777" w:rsidR="00910A21" w:rsidRPr="00910A21" w:rsidRDefault="00910A21" w:rsidP="00910A21">
      <w:pPr>
        <w:textAlignment w:val="baseline"/>
        <w:rPr>
          <w:sz w:val="2"/>
        </w:rPr>
      </w:pPr>
    </w:p>
    <w:tbl>
      <w:tblPr>
        <w:tblW w:w="5000" w:type="pct"/>
        <w:tblCellMar>
          <w:left w:w="0" w:type="dxa"/>
          <w:right w:w="0" w:type="dxa"/>
        </w:tblCellMar>
        <w:tblLook w:val="04A0" w:firstRow="1" w:lastRow="0" w:firstColumn="1" w:lastColumn="0" w:noHBand="0" w:noVBand="1"/>
      </w:tblPr>
      <w:tblGrid>
        <w:gridCol w:w="3956"/>
        <w:gridCol w:w="257"/>
        <w:gridCol w:w="1274"/>
        <w:gridCol w:w="242"/>
        <w:gridCol w:w="257"/>
        <w:gridCol w:w="1272"/>
        <w:gridCol w:w="242"/>
        <w:gridCol w:w="257"/>
        <w:gridCol w:w="1272"/>
        <w:gridCol w:w="242"/>
        <w:gridCol w:w="257"/>
        <w:gridCol w:w="1272"/>
      </w:tblGrid>
      <w:tr w:rsidR="00910A21" w:rsidRPr="00910A21" w14:paraId="5BD525D9" w14:textId="77777777" w:rsidTr="00910A21">
        <w:tc>
          <w:tcPr>
            <w:tcW w:w="1831" w:type="pct"/>
            <w:tcBorders>
              <w:top w:val="nil"/>
              <w:left w:val="nil"/>
              <w:bottom w:val="nil"/>
              <w:right w:val="nil"/>
            </w:tcBorders>
            <w:shd w:val="clear" w:color="auto" w:fill="auto"/>
            <w:vAlign w:val="bottom"/>
          </w:tcPr>
          <w:p w14:paraId="54200649" w14:textId="77777777" w:rsidR="00910A21" w:rsidRPr="00910A21" w:rsidRDefault="00910A21" w:rsidP="00910A21">
            <w:pPr>
              <w:textAlignment w:val="baseline"/>
              <w:rPr>
                <w:sz w:val="2"/>
              </w:rPr>
            </w:pPr>
          </w:p>
        </w:tc>
        <w:tc>
          <w:tcPr>
            <w:tcW w:w="119" w:type="pct"/>
            <w:tcBorders>
              <w:top w:val="nil"/>
              <w:left w:val="nil"/>
              <w:bottom w:val="nil"/>
              <w:right w:val="nil"/>
            </w:tcBorders>
            <w:shd w:val="clear" w:color="auto" w:fill="auto"/>
            <w:vAlign w:val="bottom"/>
          </w:tcPr>
          <w:p w14:paraId="6B9E01A6" w14:textId="77777777" w:rsidR="00910A21" w:rsidRPr="00910A21" w:rsidRDefault="00910A21" w:rsidP="00910A21">
            <w:pPr>
              <w:textAlignment w:val="baseline"/>
              <w:rPr>
                <w:sz w:val="2"/>
              </w:rPr>
            </w:pPr>
          </w:p>
        </w:tc>
        <w:tc>
          <w:tcPr>
            <w:tcW w:w="590" w:type="pct"/>
            <w:tcBorders>
              <w:top w:val="nil"/>
              <w:left w:val="nil"/>
              <w:bottom w:val="nil"/>
              <w:right w:val="nil"/>
            </w:tcBorders>
            <w:shd w:val="clear" w:color="auto" w:fill="auto"/>
            <w:vAlign w:val="bottom"/>
          </w:tcPr>
          <w:p w14:paraId="27B2230F" w14:textId="77777777" w:rsidR="00910A21" w:rsidRPr="00910A21" w:rsidRDefault="00910A21" w:rsidP="00910A21">
            <w:pPr>
              <w:textAlignment w:val="baseline"/>
              <w:rPr>
                <w:sz w:val="2"/>
              </w:rPr>
            </w:pPr>
          </w:p>
        </w:tc>
        <w:tc>
          <w:tcPr>
            <w:tcW w:w="112" w:type="pct"/>
            <w:tcBorders>
              <w:top w:val="nil"/>
              <w:left w:val="nil"/>
              <w:bottom w:val="nil"/>
              <w:right w:val="nil"/>
            </w:tcBorders>
            <w:shd w:val="clear" w:color="auto" w:fill="auto"/>
            <w:vAlign w:val="bottom"/>
          </w:tcPr>
          <w:p w14:paraId="77F7C3B2" w14:textId="77777777" w:rsidR="00910A21" w:rsidRPr="00910A21" w:rsidRDefault="00910A21" w:rsidP="00910A21">
            <w:pPr>
              <w:textAlignment w:val="baseline"/>
              <w:rPr>
                <w:sz w:val="2"/>
              </w:rPr>
            </w:pPr>
          </w:p>
        </w:tc>
        <w:tc>
          <w:tcPr>
            <w:tcW w:w="119" w:type="pct"/>
            <w:tcBorders>
              <w:top w:val="nil"/>
              <w:left w:val="nil"/>
              <w:bottom w:val="nil"/>
              <w:right w:val="nil"/>
            </w:tcBorders>
            <w:shd w:val="clear" w:color="auto" w:fill="auto"/>
            <w:vAlign w:val="bottom"/>
          </w:tcPr>
          <w:p w14:paraId="771B8E47" w14:textId="77777777" w:rsidR="00910A21" w:rsidRPr="00910A21" w:rsidRDefault="00910A21" w:rsidP="00910A21">
            <w:pPr>
              <w:textAlignment w:val="baseline"/>
              <w:rPr>
                <w:sz w:val="2"/>
              </w:rPr>
            </w:pPr>
          </w:p>
        </w:tc>
        <w:tc>
          <w:tcPr>
            <w:tcW w:w="589" w:type="pct"/>
            <w:tcBorders>
              <w:top w:val="nil"/>
              <w:left w:val="nil"/>
              <w:bottom w:val="nil"/>
              <w:right w:val="nil"/>
            </w:tcBorders>
            <w:shd w:val="clear" w:color="auto" w:fill="auto"/>
            <w:vAlign w:val="bottom"/>
          </w:tcPr>
          <w:p w14:paraId="772E3B7E" w14:textId="77777777" w:rsidR="00910A21" w:rsidRPr="00910A21" w:rsidRDefault="00910A21" w:rsidP="00910A21">
            <w:pPr>
              <w:textAlignment w:val="baseline"/>
              <w:rPr>
                <w:sz w:val="2"/>
              </w:rPr>
            </w:pPr>
          </w:p>
        </w:tc>
        <w:tc>
          <w:tcPr>
            <w:tcW w:w="112" w:type="pct"/>
            <w:tcBorders>
              <w:top w:val="nil"/>
              <w:left w:val="nil"/>
              <w:bottom w:val="nil"/>
              <w:right w:val="nil"/>
            </w:tcBorders>
            <w:shd w:val="clear" w:color="auto" w:fill="auto"/>
            <w:vAlign w:val="bottom"/>
          </w:tcPr>
          <w:p w14:paraId="43AD3ACC" w14:textId="77777777" w:rsidR="00910A21" w:rsidRPr="00910A21" w:rsidRDefault="00910A21" w:rsidP="00910A21">
            <w:pPr>
              <w:textAlignment w:val="baseline"/>
              <w:rPr>
                <w:sz w:val="2"/>
              </w:rPr>
            </w:pPr>
          </w:p>
        </w:tc>
        <w:tc>
          <w:tcPr>
            <w:tcW w:w="119" w:type="pct"/>
            <w:tcBorders>
              <w:top w:val="nil"/>
              <w:left w:val="nil"/>
              <w:bottom w:val="nil"/>
              <w:right w:val="nil"/>
            </w:tcBorders>
            <w:shd w:val="clear" w:color="auto" w:fill="auto"/>
            <w:vAlign w:val="bottom"/>
          </w:tcPr>
          <w:p w14:paraId="67B57ED8" w14:textId="77777777" w:rsidR="00910A21" w:rsidRPr="00910A21" w:rsidRDefault="00910A21" w:rsidP="00910A21">
            <w:pPr>
              <w:textAlignment w:val="baseline"/>
              <w:rPr>
                <w:sz w:val="2"/>
              </w:rPr>
            </w:pPr>
          </w:p>
        </w:tc>
        <w:tc>
          <w:tcPr>
            <w:tcW w:w="589" w:type="pct"/>
            <w:tcBorders>
              <w:top w:val="nil"/>
              <w:left w:val="nil"/>
              <w:bottom w:val="nil"/>
              <w:right w:val="nil"/>
            </w:tcBorders>
            <w:shd w:val="clear" w:color="auto" w:fill="auto"/>
            <w:vAlign w:val="bottom"/>
          </w:tcPr>
          <w:p w14:paraId="38D02366" w14:textId="77777777" w:rsidR="00910A21" w:rsidRPr="00910A21" w:rsidRDefault="00910A21" w:rsidP="00910A21">
            <w:pPr>
              <w:textAlignment w:val="baseline"/>
              <w:rPr>
                <w:sz w:val="2"/>
              </w:rPr>
            </w:pPr>
          </w:p>
        </w:tc>
        <w:tc>
          <w:tcPr>
            <w:tcW w:w="112" w:type="pct"/>
            <w:tcBorders>
              <w:top w:val="nil"/>
              <w:left w:val="nil"/>
              <w:bottom w:val="nil"/>
              <w:right w:val="nil"/>
            </w:tcBorders>
            <w:shd w:val="clear" w:color="auto" w:fill="auto"/>
            <w:vAlign w:val="bottom"/>
          </w:tcPr>
          <w:p w14:paraId="23EACE5B" w14:textId="77777777" w:rsidR="00910A21" w:rsidRPr="00910A21" w:rsidRDefault="00910A21" w:rsidP="00910A21">
            <w:pPr>
              <w:textAlignment w:val="baseline"/>
              <w:rPr>
                <w:sz w:val="2"/>
              </w:rPr>
            </w:pPr>
          </w:p>
        </w:tc>
        <w:tc>
          <w:tcPr>
            <w:tcW w:w="119" w:type="pct"/>
            <w:tcBorders>
              <w:top w:val="nil"/>
              <w:left w:val="nil"/>
              <w:bottom w:val="nil"/>
              <w:right w:val="nil"/>
            </w:tcBorders>
            <w:shd w:val="clear" w:color="auto" w:fill="auto"/>
            <w:vAlign w:val="bottom"/>
          </w:tcPr>
          <w:p w14:paraId="01FB4BC9" w14:textId="77777777" w:rsidR="00910A21" w:rsidRPr="00910A21" w:rsidRDefault="00910A21" w:rsidP="00910A21">
            <w:pPr>
              <w:textAlignment w:val="baseline"/>
              <w:rPr>
                <w:sz w:val="2"/>
              </w:rPr>
            </w:pPr>
          </w:p>
        </w:tc>
        <w:tc>
          <w:tcPr>
            <w:tcW w:w="589" w:type="pct"/>
            <w:tcBorders>
              <w:top w:val="nil"/>
              <w:left w:val="nil"/>
              <w:bottom w:val="nil"/>
              <w:right w:val="nil"/>
            </w:tcBorders>
            <w:shd w:val="clear" w:color="auto" w:fill="auto"/>
            <w:vAlign w:val="bottom"/>
          </w:tcPr>
          <w:p w14:paraId="2096FF84" w14:textId="77777777" w:rsidR="00910A21" w:rsidRPr="00910A21" w:rsidRDefault="00910A21" w:rsidP="00910A21">
            <w:pPr>
              <w:textAlignment w:val="baseline"/>
              <w:rPr>
                <w:sz w:val="2"/>
              </w:rPr>
            </w:pPr>
          </w:p>
        </w:tc>
      </w:tr>
      <w:tr w:rsidR="00910A21" w:rsidRPr="00910A21" w14:paraId="73340EDB" w14:textId="77777777" w:rsidTr="00910A21">
        <w:tc>
          <w:tcPr>
            <w:tcW w:w="1831" w:type="pct"/>
            <w:tcBorders>
              <w:top w:val="nil"/>
              <w:left w:val="nil"/>
              <w:bottom w:val="nil"/>
              <w:right w:val="nil"/>
              <w:tl2br w:val="nil"/>
              <w:tr2bl w:val="nil"/>
            </w:tcBorders>
            <w:shd w:val="clear" w:color="auto" w:fill="auto"/>
            <w:vAlign w:val="bottom"/>
          </w:tcPr>
          <w:p w14:paraId="1B19DDD6" w14:textId="77777777" w:rsidR="00910A21" w:rsidRPr="00910A21" w:rsidRDefault="00910A21" w:rsidP="00910A21">
            <w:pPr>
              <w:textAlignment w:val="baseline"/>
              <w:rPr>
                <w:i/>
                <w:color w:val="000000"/>
                <w:sz w:val="20"/>
              </w:rPr>
            </w:pPr>
          </w:p>
        </w:tc>
        <w:tc>
          <w:tcPr>
            <w:tcW w:w="1529" w:type="pct"/>
            <w:gridSpan w:val="5"/>
            <w:tcBorders>
              <w:top w:val="nil"/>
              <w:left w:val="nil"/>
              <w:bottom w:val="single" w:sz="12" w:space="0" w:color="000000"/>
              <w:right w:val="nil"/>
              <w:tl2br w:val="nil"/>
              <w:tr2bl w:val="nil"/>
            </w:tcBorders>
            <w:shd w:val="clear" w:color="auto" w:fill="auto"/>
            <w:vAlign w:val="bottom"/>
          </w:tcPr>
          <w:p w14:paraId="4A6012B7" w14:textId="77777777" w:rsidR="00910A21" w:rsidRPr="00910A21" w:rsidRDefault="00910A21" w:rsidP="00910A21">
            <w:pPr>
              <w:jc w:val="center"/>
              <w:textAlignment w:val="baseline"/>
              <w:rPr>
                <w:b/>
                <w:color w:val="000000"/>
                <w:sz w:val="20"/>
              </w:rPr>
            </w:pPr>
            <w:r w:rsidRPr="00910A21">
              <w:rPr>
                <w:b/>
                <w:color w:val="000000"/>
                <w:sz w:val="20"/>
              </w:rPr>
              <w:t>Three Months Ended</w:t>
            </w:r>
          </w:p>
        </w:tc>
        <w:tc>
          <w:tcPr>
            <w:tcW w:w="112" w:type="pct"/>
            <w:tcBorders>
              <w:top w:val="nil"/>
              <w:left w:val="nil"/>
              <w:bottom w:val="nil"/>
              <w:right w:val="nil"/>
              <w:tl2br w:val="nil"/>
              <w:tr2bl w:val="nil"/>
            </w:tcBorders>
            <w:shd w:val="clear" w:color="auto" w:fill="auto"/>
            <w:vAlign w:val="bottom"/>
          </w:tcPr>
          <w:p w14:paraId="62BAC441" w14:textId="77777777" w:rsidR="00910A21" w:rsidRPr="00910A21" w:rsidRDefault="00910A21" w:rsidP="00910A21">
            <w:pPr>
              <w:textAlignment w:val="baseline"/>
              <w:rPr>
                <w:color w:val="000000"/>
                <w:sz w:val="20"/>
              </w:rPr>
            </w:pPr>
          </w:p>
        </w:tc>
        <w:tc>
          <w:tcPr>
            <w:tcW w:w="1528" w:type="pct"/>
            <w:gridSpan w:val="5"/>
            <w:tcBorders>
              <w:top w:val="nil"/>
              <w:left w:val="nil"/>
              <w:bottom w:val="single" w:sz="12" w:space="0" w:color="000000"/>
              <w:right w:val="nil"/>
              <w:tl2br w:val="nil"/>
              <w:tr2bl w:val="nil"/>
            </w:tcBorders>
            <w:shd w:val="clear" w:color="auto" w:fill="auto"/>
            <w:vAlign w:val="bottom"/>
          </w:tcPr>
          <w:p w14:paraId="3207E049" w14:textId="77777777" w:rsidR="00910A21" w:rsidRPr="00910A21" w:rsidRDefault="00910A21" w:rsidP="00910A21">
            <w:pPr>
              <w:jc w:val="center"/>
              <w:textAlignment w:val="baseline"/>
              <w:rPr>
                <w:b/>
                <w:color w:val="000000"/>
                <w:sz w:val="20"/>
              </w:rPr>
            </w:pPr>
            <w:r w:rsidRPr="00910A21">
              <w:rPr>
                <w:b/>
                <w:color w:val="000000"/>
                <w:sz w:val="20"/>
              </w:rPr>
              <w:t>Six Months Ended</w:t>
            </w:r>
          </w:p>
        </w:tc>
      </w:tr>
      <w:tr w:rsidR="00910A21" w:rsidRPr="00910A21" w14:paraId="5DA72E1E" w14:textId="77777777" w:rsidTr="00910A21">
        <w:tc>
          <w:tcPr>
            <w:tcW w:w="1831" w:type="pct"/>
            <w:tcBorders>
              <w:top w:val="nil"/>
              <w:left w:val="nil"/>
              <w:bottom w:val="nil"/>
              <w:right w:val="nil"/>
              <w:tl2br w:val="nil"/>
              <w:tr2bl w:val="nil"/>
            </w:tcBorders>
            <w:shd w:val="clear" w:color="auto" w:fill="auto"/>
            <w:vAlign w:val="bottom"/>
          </w:tcPr>
          <w:p w14:paraId="2F2AEC8F" w14:textId="77777777" w:rsidR="00910A21" w:rsidRPr="00910A21" w:rsidRDefault="00910A21" w:rsidP="00910A21">
            <w:pPr>
              <w:textAlignment w:val="baseline"/>
              <w:rPr>
                <w:color w:val="000000"/>
                <w:sz w:val="20"/>
              </w:rPr>
            </w:pPr>
          </w:p>
        </w:tc>
        <w:tc>
          <w:tcPr>
            <w:tcW w:w="709" w:type="pct"/>
            <w:gridSpan w:val="2"/>
            <w:tcBorders>
              <w:top w:val="single" w:sz="0" w:space="0" w:color="000000"/>
              <w:left w:val="nil"/>
              <w:bottom w:val="nil"/>
              <w:right w:val="nil"/>
              <w:tl2br w:val="nil"/>
              <w:tr2bl w:val="nil"/>
            </w:tcBorders>
            <w:shd w:val="clear" w:color="auto" w:fill="auto"/>
            <w:vAlign w:val="bottom"/>
          </w:tcPr>
          <w:p w14:paraId="1CC1ED50"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112" w:type="pct"/>
            <w:tcBorders>
              <w:top w:val="single" w:sz="0" w:space="0" w:color="000000"/>
              <w:left w:val="nil"/>
              <w:bottom w:val="nil"/>
              <w:right w:val="nil"/>
              <w:tl2br w:val="nil"/>
              <w:tr2bl w:val="nil"/>
            </w:tcBorders>
            <w:shd w:val="clear" w:color="auto" w:fill="auto"/>
            <w:vAlign w:val="bottom"/>
          </w:tcPr>
          <w:p w14:paraId="56B9D4DA" w14:textId="77777777" w:rsidR="00910A21" w:rsidRPr="00910A21" w:rsidRDefault="00910A21" w:rsidP="00910A21">
            <w:pPr>
              <w:textAlignment w:val="baseline"/>
              <w:rPr>
                <w:b/>
                <w:color w:val="000000"/>
                <w:sz w:val="20"/>
              </w:rPr>
            </w:pPr>
          </w:p>
        </w:tc>
        <w:tc>
          <w:tcPr>
            <w:tcW w:w="708" w:type="pct"/>
            <w:gridSpan w:val="2"/>
            <w:tcBorders>
              <w:top w:val="single" w:sz="0" w:space="0" w:color="000000"/>
              <w:left w:val="nil"/>
              <w:bottom w:val="nil"/>
              <w:right w:val="nil"/>
              <w:tl2br w:val="nil"/>
              <w:tr2bl w:val="nil"/>
            </w:tcBorders>
            <w:shd w:val="clear" w:color="auto" w:fill="auto"/>
            <w:vAlign w:val="bottom"/>
          </w:tcPr>
          <w:p w14:paraId="32279147"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112" w:type="pct"/>
            <w:tcBorders>
              <w:top w:val="nil"/>
              <w:left w:val="nil"/>
              <w:bottom w:val="nil"/>
              <w:right w:val="nil"/>
              <w:tl2br w:val="nil"/>
              <w:tr2bl w:val="nil"/>
            </w:tcBorders>
            <w:shd w:val="clear" w:color="auto" w:fill="auto"/>
            <w:vAlign w:val="bottom"/>
          </w:tcPr>
          <w:p w14:paraId="32FD21B7" w14:textId="77777777" w:rsidR="00910A21" w:rsidRPr="00910A21" w:rsidRDefault="00910A21" w:rsidP="00910A21">
            <w:pPr>
              <w:textAlignment w:val="baseline"/>
              <w:rPr>
                <w:color w:val="000000"/>
                <w:sz w:val="20"/>
              </w:rPr>
            </w:pPr>
          </w:p>
        </w:tc>
        <w:tc>
          <w:tcPr>
            <w:tcW w:w="708" w:type="pct"/>
            <w:gridSpan w:val="2"/>
            <w:tcBorders>
              <w:top w:val="single" w:sz="0" w:space="0" w:color="000000"/>
              <w:left w:val="nil"/>
              <w:bottom w:val="nil"/>
              <w:right w:val="nil"/>
              <w:tl2br w:val="nil"/>
              <w:tr2bl w:val="nil"/>
            </w:tcBorders>
            <w:shd w:val="clear" w:color="auto" w:fill="auto"/>
            <w:vAlign w:val="bottom"/>
          </w:tcPr>
          <w:p w14:paraId="340349EA"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112" w:type="pct"/>
            <w:tcBorders>
              <w:top w:val="single" w:sz="0" w:space="0" w:color="000000"/>
              <w:left w:val="nil"/>
              <w:bottom w:val="nil"/>
              <w:right w:val="nil"/>
              <w:tl2br w:val="nil"/>
              <w:tr2bl w:val="nil"/>
            </w:tcBorders>
            <w:shd w:val="clear" w:color="auto" w:fill="auto"/>
            <w:vAlign w:val="bottom"/>
          </w:tcPr>
          <w:p w14:paraId="7D376714" w14:textId="77777777" w:rsidR="00910A21" w:rsidRPr="00910A21" w:rsidRDefault="00910A21" w:rsidP="00910A21">
            <w:pPr>
              <w:textAlignment w:val="baseline"/>
              <w:rPr>
                <w:color w:val="000000"/>
                <w:sz w:val="20"/>
              </w:rPr>
            </w:pPr>
          </w:p>
        </w:tc>
        <w:tc>
          <w:tcPr>
            <w:tcW w:w="708" w:type="pct"/>
            <w:gridSpan w:val="2"/>
            <w:tcBorders>
              <w:top w:val="single" w:sz="0" w:space="0" w:color="000000"/>
              <w:left w:val="nil"/>
              <w:bottom w:val="nil"/>
              <w:right w:val="nil"/>
              <w:tl2br w:val="nil"/>
              <w:tr2bl w:val="nil"/>
            </w:tcBorders>
            <w:shd w:val="clear" w:color="auto" w:fill="auto"/>
            <w:vAlign w:val="bottom"/>
          </w:tcPr>
          <w:p w14:paraId="517A58A2"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r>
      <w:tr w:rsidR="00910A21" w:rsidRPr="00910A21" w14:paraId="275F8B19" w14:textId="77777777" w:rsidTr="00910A21">
        <w:tc>
          <w:tcPr>
            <w:tcW w:w="1831" w:type="pct"/>
            <w:tcBorders>
              <w:top w:val="nil"/>
              <w:left w:val="nil"/>
              <w:bottom w:val="nil"/>
              <w:right w:val="nil"/>
              <w:tl2br w:val="nil"/>
              <w:tr2bl w:val="nil"/>
            </w:tcBorders>
            <w:shd w:val="clear" w:color="auto" w:fill="auto"/>
            <w:vAlign w:val="bottom"/>
          </w:tcPr>
          <w:p w14:paraId="71A12AFC" w14:textId="77777777" w:rsidR="00910A21" w:rsidRPr="00910A21" w:rsidRDefault="00910A21" w:rsidP="00910A21">
            <w:pPr>
              <w:textAlignment w:val="baseline"/>
              <w:rPr>
                <w:color w:val="000000"/>
                <w:sz w:val="20"/>
              </w:rPr>
            </w:pPr>
          </w:p>
        </w:tc>
        <w:tc>
          <w:tcPr>
            <w:tcW w:w="709" w:type="pct"/>
            <w:gridSpan w:val="2"/>
            <w:tcBorders>
              <w:top w:val="nil"/>
              <w:left w:val="nil"/>
              <w:bottom w:val="single" w:sz="12" w:space="0" w:color="000000"/>
              <w:right w:val="nil"/>
              <w:tl2br w:val="nil"/>
              <w:tr2bl w:val="nil"/>
            </w:tcBorders>
            <w:shd w:val="clear" w:color="auto" w:fill="auto"/>
            <w:vAlign w:val="bottom"/>
          </w:tcPr>
          <w:p w14:paraId="4EFAE993" w14:textId="77777777" w:rsidR="00910A21" w:rsidRPr="00910A21" w:rsidRDefault="00910A21" w:rsidP="00910A21">
            <w:pPr>
              <w:jc w:val="center"/>
              <w:textAlignment w:val="baseline"/>
              <w:rPr>
                <w:b/>
                <w:color w:val="000000"/>
                <w:sz w:val="20"/>
              </w:rPr>
            </w:pPr>
            <w:r w:rsidRPr="00910A21">
              <w:rPr>
                <w:b/>
                <w:color w:val="000000"/>
                <w:sz w:val="20"/>
              </w:rPr>
              <w:t>2019</w:t>
            </w:r>
          </w:p>
        </w:tc>
        <w:tc>
          <w:tcPr>
            <w:tcW w:w="112" w:type="pct"/>
            <w:tcBorders>
              <w:top w:val="nil"/>
              <w:left w:val="nil"/>
              <w:bottom w:val="nil"/>
              <w:right w:val="nil"/>
              <w:tl2br w:val="nil"/>
              <w:tr2bl w:val="nil"/>
            </w:tcBorders>
            <w:shd w:val="clear" w:color="auto" w:fill="auto"/>
            <w:vAlign w:val="bottom"/>
          </w:tcPr>
          <w:p w14:paraId="0ADF9920" w14:textId="77777777" w:rsidR="00910A21" w:rsidRPr="00910A21" w:rsidRDefault="00910A21" w:rsidP="00910A21">
            <w:pPr>
              <w:textAlignment w:val="baseline"/>
              <w:rPr>
                <w:b/>
                <w:color w:val="000000"/>
                <w:sz w:val="20"/>
              </w:rPr>
            </w:pPr>
          </w:p>
        </w:tc>
        <w:tc>
          <w:tcPr>
            <w:tcW w:w="708" w:type="pct"/>
            <w:gridSpan w:val="2"/>
            <w:tcBorders>
              <w:top w:val="nil"/>
              <w:left w:val="nil"/>
              <w:bottom w:val="single" w:sz="12" w:space="0" w:color="000000"/>
              <w:right w:val="nil"/>
              <w:tl2br w:val="nil"/>
              <w:tr2bl w:val="nil"/>
            </w:tcBorders>
            <w:shd w:val="clear" w:color="auto" w:fill="auto"/>
            <w:vAlign w:val="bottom"/>
          </w:tcPr>
          <w:p w14:paraId="3F02299B" w14:textId="77777777" w:rsidR="00910A21" w:rsidRPr="00910A21" w:rsidRDefault="00910A21" w:rsidP="00910A21">
            <w:pPr>
              <w:jc w:val="center"/>
              <w:textAlignment w:val="baseline"/>
              <w:rPr>
                <w:b/>
                <w:color w:val="000000"/>
                <w:sz w:val="20"/>
              </w:rPr>
            </w:pPr>
            <w:r w:rsidRPr="00910A21">
              <w:rPr>
                <w:b/>
                <w:color w:val="000000"/>
                <w:sz w:val="20"/>
              </w:rPr>
              <w:t xml:space="preserve"> 2018</w:t>
            </w:r>
          </w:p>
        </w:tc>
        <w:tc>
          <w:tcPr>
            <w:tcW w:w="112" w:type="pct"/>
            <w:tcBorders>
              <w:top w:val="nil"/>
              <w:left w:val="nil"/>
              <w:bottom w:val="nil"/>
              <w:right w:val="nil"/>
              <w:tl2br w:val="nil"/>
              <w:tr2bl w:val="nil"/>
            </w:tcBorders>
            <w:shd w:val="clear" w:color="auto" w:fill="auto"/>
            <w:vAlign w:val="bottom"/>
          </w:tcPr>
          <w:p w14:paraId="5102F600" w14:textId="77777777" w:rsidR="00910A21" w:rsidRPr="00910A21" w:rsidRDefault="00910A21" w:rsidP="00910A21">
            <w:pPr>
              <w:textAlignment w:val="baseline"/>
              <w:rPr>
                <w:color w:val="000000"/>
                <w:sz w:val="20"/>
              </w:rPr>
            </w:pPr>
          </w:p>
        </w:tc>
        <w:tc>
          <w:tcPr>
            <w:tcW w:w="708" w:type="pct"/>
            <w:gridSpan w:val="2"/>
            <w:tcBorders>
              <w:top w:val="nil"/>
              <w:left w:val="nil"/>
              <w:bottom w:val="single" w:sz="12" w:space="0" w:color="000000"/>
              <w:right w:val="nil"/>
              <w:tl2br w:val="nil"/>
              <w:tr2bl w:val="nil"/>
            </w:tcBorders>
            <w:shd w:val="clear" w:color="auto" w:fill="auto"/>
            <w:vAlign w:val="bottom"/>
          </w:tcPr>
          <w:p w14:paraId="79A43DE8" w14:textId="77777777" w:rsidR="00910A21" w:rsidRPr="00910A21" w:rsidRDefault="00910A21" w:rsidP="00910A21">
            <w:pPr>
              <w:jc w:val="center"/>
              <w:textAlignment w:val="baseline"/>
              <w:rPr>
                <w:b/>
                <w:color w:val="000000"/>
                <w:sz w:val="20"/>
              </w:rPr>
            </w:pPr>
            <w:r w:rsidRPr="00910A21">
              <w:rPr>
                <w:b/>
                <w:color w:val="000000"/>
                <w:sz w:val="20"/>
              </w:rPr>
              <w:t>2019</w:t>
            </w:r>
          </w:p>
        </w:tc>
        <w:tc>
          <w:tcPr>
            <w:tcW w:w="112" w:type="pct"/>
            <w:tcBorders>
              <w:top w:val="nil"/>
              <w:left w:val="nil"/>
              <w:bottom w:val="nil"/>
              <w:right w:val="nil"/>
              <w:tl2br w:val="nil"/>
              <w:tr2bl w:val="nil"/>
            </w:tcBorders>
            <w:shd w:val="clear" w:color="auto" w:fill="auto"/>
            <w:vAlign w:val="bottom"/>
          </w:tcPr>
          <w:p w14:paraId="2CE7DA4E" w14:textId="77777777" w:rsidR="00910A21" w:rsidRPr="00910A21" w:rsidRDefault="00910A21" w:rsidP="00910A21">
            <w:pPr>
              <w:textAlignment w:val="baseline"/>
              <w:rPr>
                <w:color w:val="000000"/>
                <w:sz w:val="20"/>
              </w:rPr>
            </w:pPr>
          </w:p>
        </w:tc>
        <w:tc>
          <w:tcPr>
            <w:tcW w:w="708" w:type="pct"/>
            <w:gridSpan w:val="2"/>
            <w:tcBorders>
              <w:top w:val="nil"/>
              <w:left w:val="nil"/>
              <w:bottom w:val="single" w:sz="12" w:space="0" w:color="000000"/>
              <w:right w:val="nil"/>
              <w:tl2br w:val="nil"/>
              <w:tr2bl w:val="nil"/>
            </w:tcBorders>
            <w:shd w:val="clear" w:color="auto" w:fill="auto"/>
            <w:vAlign w:val="bottom"/>
          </w:tcPr>
          <w:p w14:paraId="55AEA0E6" w14:textId="77777777" w:rsidR="00910A21" w:rsidRPr="00910A21" w:rsidRDefault="00910A21" w:rsidP="00910A21">
            <w:pPr>
              <w:jc w:val="center"/>
              <w:textAlignment w:val="baseline"/>
              <w:rPr>
                <w:b/>
                <w:color w:val="000000"/>
                <w:sz w:val="20"/>
              </w:rPr>
            </w:pPr>
            <w:r w:rsidRPr="00910A21">
              <w:rPr>
                <w:b/>
                <w:color w:val="000000"/>
                <w:sz w:val="20"/>
              </w:rPr>
              <w:t xml:space="preserve"> 2018</w:t>
            </w:r>
          </w:p>
        </w:tc>
      </w:tr>
      <w:tr w:rsidR="00910A21" w:rsidRPr="00910A21" w14:paraId="1BE1BAC4" w14:textId="77777777" w:rsidTr="00910A21">
        <w:tc>
          <w:tcPr>
            <w:tcW w:w="1831" w:type="pct"/>
            <w:tcBorders>
              <w:top w:val="nil"/>
              <w:left w:val="nil"/>
              <w:bottom w:val="nil"/>
              <w:right w:val="nil"/>
              <w:tl2br w:val="nil"/>
              <w:tr2bl w:val="nil"/>
            </w:tcBorders>
            <w:shd w:val="clear" w:color="auto" w:fill="auto"/>
            <w:vAlign w:val="bottom"/>
          </w:tcPr>
          <w:p w14:paraId="1767F502"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auto"/>
            <w:vAlign w:val="bottom"/>
          </w:tcPr>
          <w:p w14:paraId="0A2F06AD" w14:textId="77777777" w:rsidR="00910A21" w:rsidRPr="00910A21" w:rsidRDefault="00910A21" w:rsidP="00910A21">
            <w:pPr>
              <w:textAlignment w:val="baseline"/>
              <w:rPr>
                <w:color w:val="000000"/>
                <w:sz w:val="20"/>
              </w:rPr>
            </w:pPr>
          </w:p>
        </w:tc>
        <w:tc>
          <w:tcPr>
            <w:tcW w:w="590" w:type="pct"/>
            <w:tcBorders>
              <w:top w:val="single" w:sz="0" w:space="0" w:color="000000"/>
              <w:left w:val="nil"/>
              <w:bottom w:val="nil"/>
              <w:right w:val="nil"/>
              <w:tl2br w:val="nil"/>
              <w:tr2bl w:val="nil"/>
            </w:tcBorders>
            <w:shd w:val="clear" w:color="auto" w:fill="auto"/>
            <w:vAlign w:val="bottom"/>
          </w:tcPr>
          <w:p w14:paraId="491FD01F" w14:textId="77777777" w:rsidR="00910A21" w:rsidRPr="00910A21" w:rsidRDefault="00910A21" w:rsidP="00910A21">
            <w:pPr>
              <w:jc w:val="center"/>
              <w:textAlignment w:val="baseline"/>
              <w:rPr>
                <w:b/>
                <w:color w:val="000000"/>
                <w:sz w:val="20"/>
              </w:rPr>
            </w:pPr>
          </w:p>
        </w:tc>
        <w:tc>
          <w:tcPr>
            <w:tcW w:w="112" w:type="pct"/>
            <w:tcBorders>
              <w:top w:val="nil"/>
              <w:left w:val="nil"/>
              <w:bottom w:val="nil"/>
              <w:right w:val="nil"/>
              <w:tl2br w:val="nil"/>
              <w:tr2bl w:val="nil"/>
            </w:tcBorders>
            <w:shd w:val="clear" w:color="auto" w:fill="auto"/>
            <w:vAlign w:val="bottom"/>
          </w:tcPr>
          <w:p w14:paraId="648014B8" w14:textId="77777777" w:rsidR="00910A21" w:rsidRPr="00910A21" w:rsidRDefault="00910A21" w:rsidP="00910A21">
            <w:pPr>
              <w:textAlignment w:val="baseline"/>
              <w:rPr>
                <w:b/>
                <w:color w:val="000000"/>
                <w:sz w:val="20"/>
              </w:rPr>
            </w:pPr>
          </w:p>
        </w:tc>
        <w:tc>
          <w:tcPr>
            <w:tcW w:w="119" w:type="pct"/>
            <w:tcBorders>
              <w:top w:val="single" w:sz="0" w:space="0" w:color="000000"/>
              <w:left w:val="nil"/>
              <w:bottom w:val="nil"/>
              <w:right w:val="nil"/>
              <w:tl2br w:val="nil"/>
              <w:tr2bl w:val="nil"/>
            </w:tcBorders>
            <w:shd w:val="clear" w:color="auto" w:fill="auto"/>
            <w:vAlign w:val="bottom"/>
          </w:tcPr>
          <w:p w14:paraId="20A7C06C"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auto"/>
            <w:vAlign w:val="bottom"/>
          </w:tcPr>
          <w:p w14:paraId="5E8DA016" w14:textId="77777777" w:rsidR="00910A21" w:rsidRPr="00910A21" w:rsidRDefault="00910A21" w:rsidP="00910A21">
            <w:pPr>
              <w:jc w:val="center"/>
              <w:textAlignment w:val="baseline"/>
              <w:rPr>
                <w:b/>
                <w:color w:val="000000"/>
                <w:sz w:val="20"/>
              </w:rPr>
            </w:pPr>
          </w:p>
        </w:tc>
        <w:tc>
          <w:tcPr>
            <w:tcW w:w="112" w:type="pct"/>
            <w:tcBorders>
              <w:top w:val="nil"/>
              <w:left w:val="nil"/>
              <w:bottom w:val="nil"/>
              <w:right w:val="nil"/>
              <w:tl2br w:val="nil"/>
              <w:tr2bl w:val="nil"/>
            </w:tcBorders>
            <w:shd w:val="clear" w:color="auto" w:fill="auto"/>
            <w:vAlign w:val="bottom"/>
          </w:tcPr>
          <w:p w14:paraId="7A435650"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auto"/>
            <w:vAlign w:val="bottom"/>
          </w:tcPr>
          <w:p w14:paraId="0453319A"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auto"/>
            <w:vAlign w:val="bottom"/>
          </w:tcPr>
          <w:p w14:paraId="06A2A236" w14:textId="77777777" w:rsidR="00910A21" w:rsidRPr="00910A21" w:rsidRDefault="00910A21" w:rsidP="00910A21">
            <w:pPr>
              <w:jc w:val="center"/>
              <w:textAlignment w:val="baseline"/>
              <w:rPr>
                <w:b/>
                <w:color w:val="000000"/>
                <w:sz w:val="20"/>
              </w:rPr>
            </w:pPr>
          </w:p>
        </w:tc>
        <w:tc>
          <w:tcPr>
            <w:tcW w:w="112" w:type="pct"/>
            <w:tcBorders>
              <w:top w:val="nil"/>
              <w:left w:val="nil"/>
              <w:bottom w:val="nil"/>
              <w:right w:val="nil"/>
              <w:tl2br w:val="nil"/>
              <w:tr2bl w:val="nil"/>
            </w:tcBorders>
            <w:shd w:val="clear" w:color="auto" w:fill="auto"/>
            <w:vAlign w:val="bottom"/>
          </w:tcPr>
          <w:p w14:paraId="2835AD1D"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auto"/>
            <w:vAlign w:val="bottom"/>
          </w:tcPr>
          <w:p w14:paraId="2E3EED8E"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auto"/>
            <w:vAlign w:val="bottom"/>
          </w:tcPr>
          <w:p w14:paraId="3F2C2705" w14:textId="77777777" w:rsidR="00910A21" w:rsidRPr="00910A21" w:rsidRDefault="00910A21" w:rsidP="00910A21">
            <w:pPr>
              <w:jc w:val="center"/>
              <w:textAlignment w:val="baseline"/>
              <w:rPr>
                <w:b/>
                <w:color w:val="000000"/>
                <w:sz w:val="20"/>
              </w:rPr>
            </w:pPr>
          </w:p>
        </w:tc>
      </w:tr>
      <w:tr w:rsidR="00910A21" w:rsidRPr="00910A21" w14:paraId="263CC650" w14:textId="77777777" w:rsidTr="00910A21">
        <w:tc>
          <w:tcPr>
            <w:tcW w:w="1831" w:type="pct"/>
            <w:tcBorders>
              <w:top w:val="nil"/>
              <w:left w:val="nil"/>
              <w:bottom w:val="nil"/>
              <w:right w:val="nil"/>
              <w:tl2br w:val="nil"/>
              <w:tr2bl w:val="nil"/>
            </w:tcBorders>
            <w:shd w:val="clear" w:color="auto" w:fill="CCEEFF"/>
            <w:vAlign w:val="bottom"/>
          </w:tcPr>
          <w:p w14:paraId="3DC6C3C6" w14:textId="77777777" w:rsidR="00910A21" w:rsidRPr="00910A21" w:rsidRDefault="00910A21" w:rsidP="00910A21">
            <w:pPr>
              <w:textAlignment w:val="baseline"/>
              <w:rPr>
                <w:color w:val="000000"/>
                <w:sz w:val="20"/>
              </w:rPr>
            </w:pPr>
            <w:r w:rsidRPr="00910A21">
              <w:rPr>
                <w:color w:val="000000"/>
                <w:sz w:val="20"/>
              </w:rPr>
              <w:t>Sales</w:t>
            </w:r>
          </w:p>
        </w:tc>
        <w:tc>
          <w:tcPr>
            <w:tcW w:w="119" w:type="pct"/>
            <w:tcBorders>
              <w:top w:val="nil"/>
              <w:left w:val="nil"/>
              <w:bottom w:val="nil"/>
              <w:right w:val="nil"/>
              <w:tl2br w:val="nil"/>
              <w:tr2bl w:val="nil"/>
            </w:tcBorders>
            <w:shd w:val="clear" w:color="auto" w:fill="CCEEFF"/>
            <w:vAlign w:val="bottom"/>
          </w:tcPr>
          <w:p w14:paraId="0D516337" w14:textId="77777777" w:rsidR="00910A21" w:rsidRPr="00910A21" w:rsidRDefault="00910A21" w:rsidP="00910A21">
            <w:pPr>
              <w:textAlignment w:val="baseline"/>
              <w:rPr>
                <w:b/>
                <w:color w:val="000000"/>
                <w:sz w:val="20"/>
              </w:rPr>
            </w:pPr>
            <w:r w:rsidRPr="00910A21">
              <w:rPr>
                <w:b/>
                <w:color w:val="000000"/>
                <w:sz w:val="20"/>
              </w:rPr>
              <w:t>$</w:t>
            </w:r>
          </w:p>
        </w:tc>
        <w:tc>
          <w:tcPr>
            <w:tcW w:w="590" w:type="pct"/>
            <w:tcBorders>
              <w:top w:val="nil"/>
              <w:left w:val="nil"/>
              <w:bottom w:val="nil"/>
              <w:right w:val="nil"/>
              <w:tl2br w:val="nil"/>
              <w:tr2bl w:val="nil"/>
            </w:tcBorders>
            <w:shd w:val="clear" w:color="auto" w:fill="CCEEFF"/>
            <w:vAlign w:val="bottom"/>
          </w:tcPr>
          <w:p w14:paraId="0657F81F" w14:textId="77777777" w:rsidR="00910A21" w:rsidRPr="00910A21" w:rsidRDefault="00910A21" w:rsidP="00910A21">
            <w:pPr>
              <w:ind w:right="63"/>
              <w:jc w:val="right"/>
              <w:textAlignment w:val="baseline"/>
              <w:rPr>
                <w:b/>
                <w:color w:val="000000"/>
                <w:sz w:val="20"/>
              </w:rPr>
            </w:pPr>
            <w:r w:rsidRPr="00910A21">
              <w:rPr>
                <w:b/>
                <w:color w:val="000000"/>
                <w:sz w:val="20"/>
              </w:rPr>
              <w:t xml:space="preserve"> 984</w:t>
            </w:r>
          </w:p>
        </w:tc>
        <w:tc>
          <w:tcPr>
            <w:tcW w:w="112" w:type="pct"/>
            <w:tcBorders>
              <w:top w:val="nil"/>
              <w:left w:val="nil"/>
              <w:bottom w:val="nil"/>
              <w:right w:val="nil"/>
              <w:tl2br w:val="nil"/>
              <w:tr2bl w:val="nil"/>
            </w:tcBorders>
            <w:shd w:val="clear" w:color="auto" w:fill="CCEEFF"/>
            <w:vAlign w:val="bottom"/>
          </w:tcPr>
          <w:p w14:paraId="77D66725"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773FE4E2" w14:textId="77777777" w:rsidR="00910A21" w:rsidRPr="00910A21" w:rsidRDefault="00910A21" w:rsidP="00910A21">
            <w:pPr>
              <w:textAlignment w:val="baseline"/>
              <w:rPr>
                <w:color w:val="000000"/>
                <w:sz w:val="20"/>
              </w:rPr>
            </w:pPr>
            <w:r w:rsidRPr="00910A21">
              <w:rPr>
                <w:color w:val="000000"/>
                <w:sz w:val="20"/>
              </w:rPr>
              <w:t>$</w:t>
            </w:r>
          </w:p>
        </w:tc>
        <w:tc>
          <w:tcPr>
            <w:tcW w:w="589" w:type="pct"/>
            <w:tcBorders>
              <w:top w:val="nil"/>
              <w:left w:val="nil"/>
              <w:bottom w:val="nil"/>
              <w:right w:val="nil"/>
              <w:tl2br w:val="nil"/>
              <w:tr2bl w:val="nil"/>
            </w:tcBorders>
            <w:shd w:val="clear" w:color="auto" w:fill="CCEEFF"/>
            <w:vAlign w:val="bottom"/>
          </w:tcPr>
          <w:p w14:paraId="693CA869" w14:textId="77777777" w:rsidR="00910A21" w:rsidRPr="00910A21" w:rsidRDefault="00910A21" w:rsidP="00910A21">
            <w:pPr>
              <w:ind w:right="65"/>
              <w:jc w:val="right"/>
              <w:textAlignment w:val="baseline"/>
              <w:rPr>
                <w:color w:val="000000"/>
                <w:sz w:val="20"/>
              </w:rPr>
            </w:pPr>
            <w:r w:rsidRPr="00910A21">
              <w:rPr>
                <w:color w:val="000000"/>
                <w:sz w:val="20"/>
              </w:rPr>
              <w:t xml:space="preserve"> 1,082</w:t>
            </w:r>
          </w:p>
        </w:tc>
        <w:tc>
          <w:tcPr>
            <w:tcW w:w="112" w:type="pct"/>
            <w:tcBorders>
              <w:top w:val="nil"/>
              <w:left w:val="nil"/>
              <w:bottom w:val="nil"/>
              <w:right w:val="nil"/>
              <w:tl2br w:val="nil"/>
              <w:tr2bl w:val="nil"/>
            </w:tcBorders>
            <w:shd w:val="clear" w:color="auto" w:fill="CCEEFF"/>
            <w:vAlign w:val="bottom"/>
          </w:tcPr>
          <w:p w14:paraId="5715BD27"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7806686B" w14:textId="77777777" w:rsidR="00910A21" w:rsidRPr="00910A21" w:rsidRDefault="00910A21" w:rsidP="00910A21">
            <w:pPr>
              <w:textAlignment w:val="baseline"/>
              <w:rPr>
                <w:b/>
                <w:color w:val="000000"/>
                <w:sz w:val="20"/>
              </w:rPr>
            </w:pPr>
            <w:r w:rsidRPr="00910A21">
              <w:rPr>
                <w:b/>
                <w:color w:val="000000"/>
                <w:sz w:val="20"/>
              </w:rPr>
              <w:t>$</w:t>
            </w:r>
          </w:p>
        </w:tc>
        <w:tc>
          <w:tcPr>
            <w:tcW w:w="589" w:type="pct"/>
            <w:tcBorders>
              <w:top w:val="nil"/>
              <w:left w:val="nil"/>
              <w:bottom w:val="nil"/>
              <w:right w:val="nil"/>
              <w:tl2br w:val="nil"/>
              <w:tr2bl w:val="nil"/>
            </w:tcBorders>
            <w:shd w:val="clear" w:color="auto" w:fill="CCEEFF"/>
            <w:vAlign w:val="bottom"/>
          </w:tcPr>
          <w:p w14:paraId="28E0B640" w14:textId="77777777" w:rsidR="00910A21" w:rsidRPr="00910A21" w:rsidRDefault="00910A21" w:rsidP="00910A21">
            <w:pPr>
              <w:ind w:right="63"/>
              <w:jc w:val="right"/>
              <w:textAlignment w:val="baseline"/>
              <w:rPr>
                <w:b/>
                <w:color w:val="000000"/>
                <w:sz w:val="20"/>
              </w:rPr>
            </w:pPr>
            <w:r w:rsidRPr="00910A21">
              <w:rPr>
                <w:b/>
                <w:color w:val="000000"/>
                <w:sz w:val="20"/>
              </w:rPr>
              <w:t xml:space="preserve"> 1,954</w:t>
            </w:r>
          </w:p>
        </w:tc>
        <w:tc>
          <w:tcPr>
            <w:tcW w:w="112" w:type="pct"/>
            <w:tcBorders>
              <w:top w:val="nil"/>
              <w:left w:val="nil"/>
              <w:bottom w:val="nil"/>
              <w:right w:val="nil"/>
              <w:tl2br w:val="nil"/>
              <w:tr2bl w:val="nil"/>
            </w:tcBorders>
            <w:shd w:val="clear" w:color="auto" w:fill="CCEEFF"/>
            <w:vAlign w:val="bottom"/>
          </w:tcPr>
          <w:p w14:paraId="4FBC85F2"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0E6B86CF" w14:textId="77777777" w:rsidR="00910A21" w:rsidRPr="00910A21" w:rsidRDefault="00910A21" w:rsidP="00910A21">
            <w:pPr>
              <w:textAlignment w:val="baseline"/>
              <w:rPr>
                <w:color w:val="000000"/>
                <w:sz w:val="20"/>
              </w:rPr>
            </w:pPr>
            <w:r w:rsidRPr="00910A21">
              <w:rPr>
                <w:color w:val="000000"/>
                <w:sz w:val="20"/>
              </w:rPr>
              <w:t>$</w:t>
            </w:r>
          </w:p>
        </w:tc>
        <w:tc>
          <w:tcPr>
            <w:tcW w:w="589" w:type="pct"/>
            <w:tcBorders>
              <w:top w:val="nil"/>
              <w:left w:val="nil"/>
              <w:bottom w:val="nil"/>
              <w:right w:val="nil"/>
              <w:tl2br w:val="nil"/>
              <w:tr2bl w:val="nil"/>
            </w:tcBorders>
            <w:shd w:val="clear" w:color="auto" w:fill="CCEEFF"/>
            <w:vAlign w:val="bottom"/>
          </w:tcPr>
          <w:p w14:paraId="4E1F6A45" w14:textId="77777777" w:rsidR="00910A21" w:rsidRPr="00910A21" w:rsidRDefault="00910A21" w:rsidP="00910A21">
            <w:pPr>
              <w:ind w:right="65"/>
              <w:jc w:val="right"/>
              <w:textAlignment w:val="baseline"/>
              <w:rPr>
                <w:color w:val="000000"/>
                <w:sz w:val="20"/>
              </w:rPr>
            </w:pPr>
            <w:r w:rsidRPr="00910A21">
              <w:rPr>
                <w:color w:val="000000"/>
                <w:sz w:val="20"/>
              </w:rPr>
              <w:t xml:space="preserve"> 2,092</w:t>
            </w:r>
          </w:p>
        </w:tc>
      </w:tr>
      <w:tr w:rsidR="00910A21" w:rsidRPr="00910A21" w14:paraId="64E73009" w14:textId="77777777" w:rsidTr="00910A21">
        <w:tc>
          <w:tcPr>
            <w:tcW w:w="1831" w:type="pct"/>
            <w:tcBorders>
              <w:top w:val="nil"/>
              <w:left w:val="nil"/>
              <w:bottom w:val="nil"/>
              <w:right w:val="nil"/>
              <w:tl2br w:val="nil"/>
              <w:tr2bl w:val="nil"/>
            </w:tcBorders>
            <w:vAlign w:val="bottom"/>
          </w:tcPr>
          <w:p w14:paraId="0490BE76" w14:textId="77777777" w:rsidR="00910A21" w:rsidRPr="00910A21" w:rsidRDefault="00910A21" w:rsidP="00910A21">
            <w:pPr>
              <w:textAlignment w:val="baseline"/>
              <w:rPr>
                <w:color w:val="000000"/>
                <w:sz w:val="20"/>
              </w:rPr>
            </w:pPr>
            <w:r w:rsidRPr="00910A21">
              <w:rPr>
                <w:color w:val="000000"/>
                <w:sz w:val="20"/>
              </w:rPr>
              <w:t>Cost of sales</w:t>
            </w:r>
          </w:p>
        </w:tc>
        <w:tc>
          <w:tcPr>
            <w:tcW w:w="119" w:type="pct"/>
            <w:tcBorders>
              <w:top w:val="nil"/>
              <w:left w:val="nil"/>
              <w:bottom w:val="single" w:sz="12" w:space="0" w:color="000000"/>
              <w:right w:val="nil"/>
              <w:tl2br w:val="nil"/>
              <w:tr2bl w:val="nil"/>
            </w:tcBorders>
            <w:vAlign w:val="bottom"/>
          </w:tcPr>
          <w:p w14:paraId="3FE76EB6" w14:textId="77777777" w:rsidR="00910A21" w:rsidRPr="00910A21" w:rsidRDefault="00910A21" w:rsidP="00910A21">
            <w:pPr>
              <w:textAlignment w:val="baseline"/>
              <w:rPr>
                <w:b/>
                <w:color w:val="000000"/>
                <w:sz w:val="20"/>
              </w:rPr>
            </w:pPr>
          </w:p>
        </w:tc>
        <w:tc>
          <w:tcPr>
            <w:tcW w:w="590" w:type="pct"/>
            <w:tcBorders>
              <w:top w:val="nil"/>
              <w:left w:val="nil"/>
              <w:bottom w:val="single" w:sz="12" w:space="0" w:color="000000"/>
              <w:right w:val="nil"/>
              <w:tl2br w:val="nil"/>
              <w:tr2bl w:val="nil"/>
            </w:tcBorders>
            <w:vAlign w:val="bottom"/>
          </w:tcPr>
          <w:p w14:paraId="2C8F1EA6" w14:textId="77777777" w:rsidR="00910A21" w:rsidRPr="00910A21" w:rsidRDefault="00910A21" w:rsidP="00910A21">
            <w:pPr>
              <w:ind w:right="63"/>
              <w:jc w:val="right"/>
              <w:textAlignment w:val="baseline"/>
              <w:rPr>
                <w:b/>
                <w:color w:val="000000"/>
                <w:sz w:val="20"/>
              </w:rPr>
            </w:pPr>
            <w:r w:rsidRPr="00910A21">
              <w:rPr>
                <w:b/>
                <w:color w:val="000000"/>
                <w:sz w:val="20"/>
              </w:rPr>
              <w:t xml:space="preserve"> 810</w:t>
            </w:r>
          </w:p>
        </w:tc>
        <w:tc>
          <w:tcPr>
            <w:tcW w:w="112" w:type="pct"/>
            <w:tcBorders>
              <w:top w:val="nil"/>
              <w:left w:val="nil"/>
              <w:bottom w:val="nil"/>
              <w:right w:val="nil"/>
              <w:tl2br w:val="nil"/>
              <w:tr2bl w:val="nil"/>
            </w:tcBorders>
            <w:vAlign w:val="bottom"/>
          </w:tcPr>
          <w:p w14:paraId="09979AAD"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1815A68F" w14:textId="77777777" w:rsidR="00910A21" w:rsidRPr="00910A21" w:rsidRDefault="00910A21" w:rsidP="00910A21">
            <w:pPr>
              <w:textAlignment w:val="baseline"/>
              <w:rPr>
                <w:color w:val="000000"/>
                <w:sz w:val="20"/>
              </w:rPr>
            </w:pPr>
          </w:p>
        </w:tc>
        <w:tc>
          <w:tcPr>
            <w:tcW w:w="589" w:type="pct"/>
            <w:tcBorders>
              <w:top w:val="nil"/>
              <w:left w:val="nil"/>
              <w:bottom w:val="single" w:sz="12" w:space="0" w:color="000000"/>
              <w:right w:val="nil"/>
              <w:tl2br w:val="nil"/>
              <w:tr2bl w:val="nil"/>
            </w:tcBorders>
            <w:vAlign w:val="bottom"/>
          </w:tcPr>
          <w:p w14:paraId="11A368E9" w14:textId="77777777" w:rsidR="00910A21" w:rsidRPr="00910A21" w:rsidRDefault="00910A21" w:rsidP="00910A21">
            <w:pPr>
              <w:ind w:right="65"/>
              <w:jc w:val="right"/>
              <w:textAlignment w:val="baseline"/>
              <w:rPr>
                <w:color w:val="000000"/>
                <w:sz w:val="20"/>
              </w:rPr>
            </w:pPr>
            <w:r w:rsidRPr="00910A21">
              <w:rPr>
                <w:color w:val="000000"/>
                <w:sz w:val="20"/>
              </w:rPr>
              <w:t xml:space="preserve"> 905</w:t>
            </w:r>
          </w:p>
        </w:tc>
        <w:tc>
          <w:tcPr>
            <w:tcW w:w="112" w:type="pct"/>
            <w:tcBorders>
              <w:top w:val="nil"/>
              <w:left w:val="nil"/>
              <w:bottom w:val="nil"/>
              <w:right w:val="nil"/>
              <w:tl2br w:val="nil"/>
              <w:tr2bl w:val="nil"/>
            </w:tcBorders>
            <w:vAlign w:val="bottom"/>
          </w:tcPr>
          <w:p w14:paraId="44FC6585"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21CF85F8" w14:textId="77777777" w:rsidR="00910A21" w:rsidRPr="00910A21" w:rsidRDefault="00910A21" w:rsidP="00910A21">
            <w:pPr>
              <w:textAlignment w:val="baseline"/>
              <w:rPr>
                <w:b/>
                <w:color w:val="000000"/>
                <w:sz w:val="20"/>
              </w:rPr>
            </w:pPr>
          </w:p>
        </w:tc>
        <w:tc>
          <w:tcPr>
            <w:tcW w:w="589" w:type="pct"/>
            <w:tcBorders>
              <w:top w:val="nil"/>
              <w:left w:val="nil"/>
              <w:bottom w:val="single" w:sz="12" w:space="0" w:color="000000"/>
              <w:right w:val="nil"/>
              <w:tl2br w:val="nil"/>
              <w:tr2bl w:val="nil"/>
            </w:tcBorders>
            <w:vAlign w:val="bottom"/>
          </w:tcPr>
          <w:p w14:paraId="31534F17" w14:textId="77777777" w:rsidR="00910A21" w:rsidRPr="00910A21" w:rsidRDefault="00910A21" w:rsidP="00910A21">
            <w:pPr>
              <w:ind w:right="63"/>
              <w:jc w:val="right"/>
              <w:textAlignment w:val="baseline"/>
              <w:rPr>
                <w:b/>
                <w:color w:val="000000"/>
                <w:sz w:val="20"/>
              </w:rPr>
            </w:pPr>
            <w:r w:rsidRPr="00910A21">
              <w:rPr>
                <w:b/>
                <w:color w:val="000000"/>
                <w:sz w:val="20"/>
              </w:rPr>
              <w:t xml:space="preserve"> 1,606</w:t>
            </w:r>
          </w:p>
        </w:tc>
        <w:tc>
          <w:tcPr>
            <w:tcW w:w="112" w:type="pct"/>
            <w:tcBorders>
              <w:top w:val="nil"/>
              <w:left w:val="nil"/>
              <w:bottom w:val="nil"/>
              <w:right w:val="nil"/>
              <w:tl2br w:val="nil"/>
              <w:tr2bl w:val="nil"/>
            </w:tcBorders>
            <w:vAlign w:val="bottom"/>
          </w:tcPr>
          <w:p w14:paraId="640DF095"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05D36C0F" w14:textId="77777777" w:rsidR="00910A21" w:rsidRPr="00910A21" w:rsidRDefault="00910A21" w:rsidP="00910A21">
            <w:pPr>
              <w:textAlignment w:val="baseline"/>
              <w:rPr>
                <w:color w:val="000000"/>
                <w:sz w:val="20"/>
              </w:rPr>
            </w:pPr>
          </w:p>
        </w:tc>
        <w:tc>
          <w:tcPr>
            <w:tcW w:w="589" w:type="pct"/>
            <w:tcBorders>
              <w:top w:val="nil"/>
              <w:left w:val="nil"/>
              <w:bottom w:val="single" w:sz="12" w:space="0" w:color="000000"/>
              <w:right w:val="nil"/>
              <w:tl2br w:val="nil"/>
              <w:tr2bl w:val="nil"/>
            </w:tcBorders>
            <w:vAlign w:val="bottom"/>
          </w:tcPr>
          <w:p w14:paraId="1AE52C74" w14:textId="77777777" w:rsidR="00910A21" w:rsidRPr="00910A21" w:rsidRDefault="00910A21" w:rsidP="00910A21">
            <w:pPr>
              <w:ind w:right="65"/>
              <w:jc w:val="right"/>
              <w:textAlignment w:val="baseline"/>
              <w:rPr>
                <w:color w:val="000000"/>
                <w:sz w:val="20"/>
              </w:rPr>
            </w:pPr>
            <w:r w:rsidRPr="00910A21">
              <w:rPr>
                <w:color w:val="000000"/>
                <w:sz w:val="20"/>
              </w:rPr>
              <w:t xml:space="preserve"> 1,746</w:t>
            </w:r>
          </w:p>
        </w:tc>
      </w:tr>
      <w:tr w:rsidR="00910A21" w:rsidRPr="00910A21" w14:paraId="6F12BD92" w14:textId="77777777" w:rsidTr="00910A21">
        <w:tc>
          <w:tcPr>
            <w:tcW w:w="1831" w:type="pct"/>
            <w:tcBorders>
              <w:top w:val="nil"/>
              <w:left w:val="nil"/>
              <w:bottom w:val="nil"/>
              <w:right w:val="nil"/>
              <w:tl2br w:val="nil"/>
              <w:tr2bl w:val="nil"/>
            </w:tcBorders>
            <w:shd w:val="clear" w:color="auto" w:fill="CCEEFF"/>
            <w:vAlign w:val="bottom"/>
          </w:tcPr>
          <w:p w14:paraId="142AB791" w14:textId="77777777" w:rsidR="00910A21" w:rsidRPr="00910A21" w:rsidRDefault="00910A21" w:rsidP="00910A21">
            <w:pPr>
              <w:textAlignment w:val="baseline"/>
              <w:rPr>
                <w:color w:val="000000"/>
                <w:sz w:val="20"/>
              </w:rPr>
            </w:pPr>
            <w:r w:rsidRPr="00910A21">
              <w:rPr>
                <w:color w:val="000000"/>
                <w:sz w:val="20"/>
              </w:rPr>
              <w:t>Gross profit</w:t>
            </w:r>
          </w:p>
        </w:tc>
        <w:tc>
          <w:tcPr>
            <w:tcW w:w="119" w:type="pct"/>
            <w:tcBorders>
              <w:top w:val="single" w:sz="0" w:space="0" w:color="000000"/>
              <w:left w:val="nil"/>
              <w:bottom w:val="nil"/>
              <w:right w:val="nil"/>
              <w:tl2br w:val="nil"/>
              <w:tr2bl w:val="nil"/>
            </w:tcBorders>
            <w:shd w:val="clear" w:color="auto" w:fill="CCEEFF"/>
            <w:vAlign w:val="bottom"/>
          </w:tcPr>
          <w:p w14:paraId="45D0F78A" w14:textId="77777777" w:rsidR="00910A21" w:rsidRPr="00910A21" w:rsidRDefault="00910A21" w:rsidP="00910A21">
            <w:pPr>
              <w:textAlignment w:val="baseline"/>
              <w:rPr>
                <w:b/>
                <w:color w:val="000000"/>
                <w:sz w:val="20"/>
              </w:rPr>
            </w:pPr>
          </w:p>
        </w:tc>
        <w:tc>
          <w:tcPr>
            <w:tcW w:w="590" w:type="pct"/>
            <w:tcBorders>
              <w:top w:val="single" w:sz="0" w:space="0" w:color="000000"/>
              <w:left w:val="nil"/>
              <w:bottom w:val="nil"/>
              <w:right w:val="nil"/>
              <w:tl2br w:val="nil"/>
              <w:tr2bl w:val="nil"/>
            </w:tcBorders>
            <w:shd w:val="clear" w:color="auto" w:fill="CCEEFF"/>
            <w:vAlign w:val="bottom"/>
          </w:tcPr>
          <w:p w14:paraId="7CB53602" w14:textId="77777777" w:rsidR="00910A21" w:rsidRPr="00910A21" w:rsidRDefault="00910A21" w:rsidP="00910A21">
            <w:pPr>
              <w:ind w:right="63"/>
              <w:jc w:val="right"/>
              <w:textAlignment w:val="baseline"/>
              <w:rPr>
                <w:b/>
                <w:color w:val="000000"/>
                <w:sz w:val="20"/>
              </w:rPr>
            </w:pPr>
            <w:r w:rsidRPr="00910A21">
              <w:rPr>
                <w:b/>
                <w:color w:val="000000"/>
                <w:sz w:val="20"/>
              </w:rPr>
              <w:t xml:space="preserve"> 174</w:t>
            </w:r>
          </w:p>
        </w:tc>
        <w:tc>
          <w:tcPr>
            <w:tcW w:w="112" w:type="pct"/>
            <w:tcBorders>
              <w:top w:val="nil"/>
              <w:left w:val="nil"/>
              <w:bottom w:val="nil"/>
              <w:right w:val="nil"/>
              <w:tl2br w:val="nil"/>
              <w:tr2bl w:val="nil"/>
            </w:tcBorders>
            <w:shd w:val="clear" w:color="auto" w:fill="CCEEFF"/>
            <w:vAlign w:val="bottom"/>
          </w:tcPr>
          <w:p w14:paraId="4EE5D280"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61C9685E"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06B5BF42" w14:textId="77777777" w:rsidR="00910A21" w:rsidRPr="00910A21" w:rsidRDefault="00910A21" w:rsidP="00910A21">
            <w:pPr>
              <w:ind w:right="65"/>
              <w:jc w:val="right"/>
              <w:textAlignment w:val="baseline"/>
              <w:rPr>
                <w:color w:val="000000"/>
                <w:sz w:val="20"/>
              </w:rPr>
            </w:pPr>
            <w:r w:rsidRPr="00910A21">
              <w:rPr>
                <w:color w:val="000000"/>
                <w:sz w:val="20"/>
              </w:rPr>
              <w:t xml:space="preserve"> 177</w:t>
            </w:r>
          </w:p>
        </w:tc>
        <w:tc>
          <w:tcPr>
            <w:tcW w:w="112" w:type="pct"/>
            <w:tcBorders>
              <w:top w:val="nil"/>
              <w:left w:val="nil"/>
              <w:bottom w:val="nil"/>
              <w:right w:val="nil"/>
              <w:tl2br w:val="nil"/>
              <w:tr2bl w:val="nil"/>
            </w:tcBorders>
            <w:shd w:val="clear" w:color="auto" w:fill="CCEEFF"/>
            <w:vAlign w:val="bottom"/>
          </w:tcPr>
          <w:p w14:paraId="05770A0B"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42C8EAEA" w14:textId="77777777" w:rsidR="00910A21" w:rsidRPr="00910A21" w:rsidRDefault="00910A21" w:rsidP="00910A21">
            <w:pPr>
              <w:textAlignment w:val="baseline"/>
              <w:rPr>
                <w:b/>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30E8DF36" w14:textId="77777777" w:rsidR="00910A21" w:rsidRPr="00910A21" w:rsidRDefault="00910A21" w:rsidP="00910A21">
            <w:pPr>
              <w:ind w:right="63"/>
              <w:jc w:val="right"/>
              <w:textAlignment w:val="baseline"/>
              <w:rPr>
                <w:b/>
                <w:color w:val="000000"/>
                <w:sz w:val="20"/>
              </w:rPr>
            </w:pPr>
            <w:r w:rsidRPr="00910A21">
              <w:rPr>
                <w:b/>
                <w:color w:val="000000"/>
                <w:sz w:val="20"/>
              </w:rPr>
              <w:t xml:space="preserve"> 348</w:t>
            </w:r>
          </w:p>
        </w:tc>
        <w:tc>
          <w:tcPr>
            <w:tcW w:w="112" w:type="pct"/>
            <w:tcBorders>
              <w:top w:val="nil"/>
              <w:left w:val="nil"/>
              <w:bottom w:val="nil"/>
              <w:right w:val="nil"/>
              <w:tl2br w:val="nil"/>
              <w:tr2bl w:val="nil"/>
            </w:tcBorders>
            <w:shd w:val="clear" w:color="auto" w:fill="CCEEFF"/>
            <w:vAlign w:val="bottom"/>
          </w:tcPr>
          <w:p w14:paraId="70C7EA0A"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406A7027"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4E5D5F02" w14:textId="77777777" w:rsidR="00910A21" w:rsidRPr="00910A21" w:rsidRDefault="00910A21" w:rsidP="00910A21">
            <w:pPr>
              <w:ind w:right="65"/>
              <w:jc w:val="right"/>
              <w:textAlignment w:val="baseline"/>
              <w:rPr>
                <w:color w:val="000000"/>
                <w:sz w:val="20"/>
              </w:rPr>
            </w:pPr>
            <w:r w:rsidRPr="00910A21">
              <w:rPr>
                <w:color w:val="000000"/>
                <w:sz w:val="20"/>
              </w:rPr>
              <w:t xml:space="preserve"> 346</w:t>
            </w:r>
          </w:p>
        </w:tc>
      </w:tr>
      <w:tr w:rsidR="00910A21" w:rsidRPr="00910A21" w14:paraId="732A80FA" w14:textId="77777777" w:rsidTr="00910A21">
        <w:tc>
          <w:tcPr>
            <w:tcW w:w="1831" w:type="pct"/>
            <w:tcBorders>
              <w:top w:val="nil"/>
              <w:left w:val="nil"/>
              <w:bottom w:val="nil"/>
              <w:right w:val="nil"/>
              <w:tl2br w:val="nil"/>
              <w:tr2bl w:val="nil"/>
            </w:tcBorders>
            <w:vAlign w:val="bottom"/>
          </w:tcPr>
          <w:p w14:paraId="3CFF6ED1" w14:textId="77777777" w:rsidR="00910A21" w:rsidRPr="00910A21" w:rsidRDefault="00910A21" w:rsidP="00910A21">
            <w:pPr>
              <w:textAlignment w:val="baseline"/>
              <w:rPr>
                <w:color w:val="000000"/>
                <w:sz w:val="20"/>
              </w:rPr>
            </w:pPr>
            <w:r w:rsidRPr="00910A21">
              <w:rPr>
                <w:color w:val="000000"/>
                <w:sz w:val="20"/>
              </w:rPr>
              <w:t>Selling, general and administrative expenses</w:t>
            </w:r>
          </w:p>
        </w:tc>
        <w:tc>
          <w:tcPr>
            <w:tcW w:w="119" w:type="pct"/>
            <w:tcBorders>
              <w:top w:val="nil"/>
              <w:left w:val="nil"/>
              <w:bottom w:val="single" w:sz="12" w:space="0" w:color="000000"/>
              <w:right w:val="nil"/>
              <w:tl2br w:val="nil"/>
              <w:tr2bl w:val="nil"/>
            </w:tcBorders>
            <w:vAlign w:val="bottom"/>
          </w:tcPr>
          <w:p w14:paraId="2E4B2D9B" w14:textId="77777777" w:rsidR="00910A21" w:rsidRPr="00910A21" w:rsidRDefault="00910A21" w:rsidP="00910A21">
            <w:pPr>
              <w:textAlignment w:val="baseline"/>
              <w:rPr>
                <w:b/>
                <w:color w:val="000000"/>
                <w:sz w:val="20"/>
              </w:rPr>
            </w:pPr>
          </w:p>
        </w:tc>
        <w:tc>
          <w:tcPr>
            <w:tcW w:w="590" w:type="pct"/>
            <w:tcBorders>
              <w:top w:val="nil"/>
              <w:left w:val="nil"/>
              <w:bottom w:val="single" w:sz="12" w:space="0" w:color="000000"/>
              <w:right w:val="nil"/>
              <w:tl2br w:val="nil"/>
              <w:tr2bl w:val="nil"/>
            </w:tcBorders>
            <w:vAlign w:val="bottom"/>
          </w:tcPr>
          <w:p w14:paraId="15215972" w14:textId="77777777" w:rsidR="00910A21" w:rsidRPr="00910A21" w:rsidRDefault="00910A21" w:rsidP="00910A21">
            <w:pPr>
              <w:ind w:right="63"/>
              <w:jc w:val="right"/>
              <w:textAlignment w:val="baseline"/>
              <w:rPr>
                <w:b/>
                <w:color w:val="000000"/>
                <w:sz w:val="20"/>
              </w:rPr>
            </w:pPr>
            <w:r w:rsidRPr="00910A21">
              <w:rPr>
                <w:b/>
                <w:color w:val="000000"/>
                <w:sz w:val="20"/>
              </w:rPr>
              <w:t xml:space="preserve"> 133</w:t>
            </w:r>
          </w:p>
        </w:tc>
        <w:tc>
          <w:tcPr>
            <w:tcW w:w="112" w:type="pct"/>
            <w:tcBorders>
              <w:top w:val="nil"/>
              <w:left w:val="nil"/>
              <w:bottom w:val="nil"/>
              <w:right w:val="nil"/>
              <w:tl2br w:val="nil"/>
              <w:tr2bl w:val="nil"/>
            </w:tcBorders>
            <w:vAlign w:val="bottom"/>
          </w:tcPr>
          <w:p w14:paraId="3B711E7D"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7DAB8476" w14:textId="77777777" w:rsidR="00910A21" w:rsidRPr="00910A21" w:rsidRDefault="00910A21" w:rsidP="00910A21">
            <w:pPr>
              <w:textAlignment w:val="baseline"/>
              <w:rPr>
                <w:color w:val="000000"/>
                <w:sz w:val="20"/>
              </w:rPr>
            </w:pPr>
          </w:p>
        </w:tc>
        <w:tc>
          <w:tcPr>
            <w:tcW w:w="589" w:type="pct"/>
            <w:tcBorders>
              <w:top w:val="nil"/>
              <w:left w:val="nil"/>
              <w:bottom w:val="single" w:sz="12" w:space="0" w:color="000000"/>
              <w:right w:val="nil"/>
              <w:tl2br w:val="nil"/>
              <w:tr2bl w:val="nil"/>
            </w:tcBorders>
            <w:vAlign w:val="bottom"/>
          </w:tcPr>
          <w:p w14:paraId="3805A804" w14:textId="77777777" w:rsidR="00910A21" w:rsidRPr="00910A21" w:rsidRDefault="00910A21" w:rsidP="00910A21">
            <w:pPr>
              <w:ind w:right="65"/>
              <w:jc w:val="right"/>
              <w:textAlignment w:val="baseline"/>
              <w:rPr>
                <w:color w:val="000000"/>
                <w:sz w:val="20"/>
              </w:rPr>
            </w:pPr>
            <w:r w:rsidRPr="00910A21">
              <w:rPr>
                <w:color w:val="000000"/>
                <w:sz w:val="20"/>
              </w:rPr>
              <w:t xml:space="preserve"> 136</w:t>
            </w:r>
          </w:p>
        </w:tc>
        <w:tc>
          <w:tcPr>
            <w:tcW w:w="112" w:type="pct"/>
            <w:tcBorders>
              <w:top w:val="nil"/>
              <w:left w:val="nil"/>
              <w:bottom w:val="nil"/>
              <w:right w:val="nil"/>
              <w:tl2br w:val="nil"/>
              <w:tr2bl w:val="nil"/>
            </w:tcBorders>
            <w:vAlign w:val="bottom"/>
          </w:tcPr>
          <w:p w14:paraId="4C0B72C0"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6E3E0CA9" w14:textId="77777777" w:rsidR="00910A21" w:rsidRPr="00910A21" w:rsidRDefault="00910A21" w:rsidP="00910A21">
            <w:pPr>
              <w:textAlignment w:val="baseline"/>
              <w:rPr>
                <w:b/>
                <w:color w:val="000000"/>
                <w:sz w:val="20"/>
              </w:rPr>
            </w:pPr>
          </w:p>
        </w:tc>
        <w:tc>
          <w:tcPr>
            <w:tcW w:w="589" w:type="pct"/>
            <w:tcBorders>
              <w:top w:val="nil"/>
              <w:left w:val="nil"/>
              <w:bottom w:val="single" w:sz="12" w:space="0" w:color="000000"/>
              <w:right w:val="nil"/>
              <w:tl2br w:val="nil"/>
              <w:tr2bl w:val="nil"/>
            </w:tcBorders>
            <w:vAlign w:val="bottom"/>
          </w:tcPr>
          <w:p w14:paraId="5D789239" w14:textId="77777777" w:rsidR="00910A21" w:rsidRPr="00910A21" w:rsidRDefault="00910A21" w:rsidP="00910A21">
            <w:pPr>
              <w:ind w:right="63"/>
              <w:jc w:val="right"/>
              <w:textAlignment w:val="baseline"/>
              <w:rPr>
                <w:b/>
                <w:color w:val="000000"/>
                <w:sz w:val="20"/>
              </w:rPr>
            </w:pPr>
            <w:r w:rsidRPr="00910A21">
              <w:rPr>
                <w:b/>
                <w:color w:val="000000"/>
                <w:sz w:val="20"/>
              </w:rPr>
              <w:t xml:space="preserve"> 272</w:t>
            </w:r>
          </w:p>
        </w:tc>
        <w:tc>
          <w:tcPr>
            <w:tcW w:w="112" w:type="pct"/>
            <w:tcBorders>
              <w:top w:val="nil"/>
              <w:left w:val="nil"/>
              <w:bottom w:val="nil"/>
              <w:right w:val="nil"/>
              <w:tl2br w:val="nil"/>
              <w:tr2bl w:val="nil"/>
            </w:tcBorders>
            <w:vAlign w:val="bottom"/>
          </w:tcPr>
          <w:p w14:paraId="758E8506"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77921BBB" w14:textId="77777777" w:rsidR="00910A21" w:rsidRPr="00910A21" w:rsidRDefault="00910A21" w:rsidP="00910A21">
            <w:pPr>
              <w:textAlignment w:val="baseline"/>
              <w:rPr>
                <w:color w:val="000000"/>
                <w:sz w:val="20"/>
              </w:rPr>
            </w:pPr>
          </w:p>
        </w:tc>
        <w:tc>
          <w:tcPr>
            <w:tcW w:w="589" w:type="pct"/>
            <w:tcBorders>
              <w:top w:val="nil"/>
              <w:left w:val="nil"/>
              <w:bottom w:val="single" w:sz="12" w:space="0" w:color="000000"/>
              <w:right w:val="nil"/>
              <w:tl2br w:val="nil"/>
              <w:tr2bl w:val="nil"/>
            </w:tcBorders>
            <w:vAlign w:val="bottom"/>
          </w:tcPr>
          <w:p w14:paraId="3B3ECC25" w14:textId="77777777" w:rsidR="00910A21" w:rsidRPr="00910A21" w:rsidRDefault="00910A21" w:rsidP="00910A21">
            <w:pPr>
              <w:ind w:right="65"/>
              <w:jc w:val="right"/>
              <w:textAlignment w:val="baseline"/>
              <w:rPr>
                <w:color w:val="000000"/>
                <w:sz w:val="20"/>
              </w:rPr>
            </w:pPr>
            <w:r w:rsidRPr="00910A21">
              <w:rPr>
                <w:color w:val="000000"/>
                <w:sz w:val="20"/>
              </w:rPr>
              <w:t xml:space="preserve"> 274</w:t>
            </w:r>
          </w:p>
        </w:tc>
      </w:tr>
      <w:tr w:rsidR="00910A21" w:rsidRPr="00910A21" w14:paraId="24AB5873" w14:textId="77777777" w:rsidTr="00910A21">
        <w:tc>
          <w:tcPr>
            <w:tcW w:w="1831" w:type="pct"/>
            <w:tcBorders>
              <w:top w:val="nil"/>
              <w:left w:val="nil"/>
              <w:bottom w:val="nil"/>
              <w:right w:val="nil"/>
              <w:tl2br w:val="nil"/>
              <w:tr2bl w:val="nil"/>
            </w:tcBorders>
            <w:shd w:val="clear" w:color="auto" w:fill="CCEEFF"/>
            <w:vAlign w:val="bottom"/>
          </w:tcPr>
          <w:p w14:paraId="40A2F958" w14:textId="77777777" w:rsidR="00910A21" w:rsidRPr="00910A21" w:rsidRDefault="00910A21" w:rsidP="00910A21">
            <w:pPr>
              <w:textAlignment w:val="baseline"/>
              <w:rPr>
                <w:color w:val="000000"/>
                <w:sz w:val="20"/>
              </w:rPr>
            </w:pPr>
            <w:r w:rsidRPr="00910A21">
              <w:rPr>
                <w:color w:val="000000"/>
                <w:sz w:val="20"/>
              </w:rPr>
              <w:t xml:space="preserve">Operating income </w:t>
            </w:r>
          </w:p>
        </w:tc>
        <w:tc>
          <w:tcPr>
            <w:tcW w:w="119" w:type="pct"/>
            <w:tcBorders>
              <w:top w:val="single" w:sz="0" w:space="0" w:color="000000"/>
              <w:left w:val="nil"/>
              <w:bottom w:val="nil"/>
              <w:right w:val="nil"/>
              <w:tl2br w:val="nil"/>
              <w:tr2bl w:val="nil"/>
            </w:tcBorders>
            <w:shd w:val="clear" w:color="auto" w:fill="CCEEFF"/>
            <w:vAlign w:val="bottom"/>
          </w:tcPr>
          <w:p w14:paraId="47448EFE" w14:textId="77777777" w:rsidR="00910A21" w:rsidRPr="00910A21" w:rsidRDefault="00910A21" w:rsidP="00910A21">
            <w:pPr>
              <w:textAlignment w:val="baseline"/>
              <w:rPr>
                <w:b/>
                <w:color w:val="000000"/>
                <w:sz w:val="20"/>
              </w:rPr>
            </w:pPr>
          </w:p>
        </w:tc>
        <w:tc>
          <w:tcPr>
            <w:tcW w:w="590" w:type="pct"/>
            <w:tcBorders>
              <w:top w:val="single" w:sz="0" w:space="0" w:color="000000"/>
              <w:left w:val="nil"/>
              <w:bottom w:val="nil"/>
              <w:right w:val="nil"/>
              <w:tl2br w:val="nil"/>
              <w:tr2bl w:val="nil"/>
            </w:tcBorders>
            <w:shd w:val="clear" w:color="auto" w:fill="CCEEFF"/>
            <w:vAlign w:val="bottom"/>
          </w:tcPr>
          <w:p w14:paraId="2C2E80F0" w14:textId="77777777" w:rsidR="00910A21" w:rsidRPr="00910A21" w:rsidRDefault="00910A21" w:rsidP="00910A21">
            <w:pPr>
              <w:ind w:right="63"/>
              <w:jc w:val="right"/>
              <w:textAlignment w:val="baseline"/>
              <w:rPr>
                <w:b/>
                <w:color w:val="000000"/>
                <w:sz w:val="20"/>
              </w:rPr>
            </w:pPr>
            <w:r w:rsidRPr="00910A21">
              <w:rPr>
                <w:b/>
                <w:color w:val="000000"/>
                <w:sz w:val="20"/>
              </w:rPr>
              <w:t xml:space="preserve"> 41</w:t>
            </w:r>
          </w:p>
        </w:tc>
        <w:tc>
          <w:tcPr>
            <w:tcW w:w="112" w:type="pct"/>
            <w:tcBorders>
              <w:top w:val="nil"/>
              <w:left w:val="nil"/>
              <w:bottom w:val="nil"/>
              <w:right w:val="nil"/>
              <w:tl2br w:val="nil"/>
              <w:tr2bl w:val="nil"/>
            </w:tcBorders>
            <w:shd w:val="clear" w:color="auto" w:fill="CCEEFF"/>
            <w:vAlign w:val="bottom"/>
          </w:tcPr>
          <w:p w14:paraId="0F1548CA"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3E961971"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1F5AD666" w14:textId="77777777" w:rsidR="00910A21" w:rsidRPr="00910A21" w:rsidRDefault="00910A21" w:rsidP="00910A21">
            <w:pPr>
              <w:ind w:right="65"/>
              <w:jc w:val="right"/>
              <w:textAlignment w:val="baseline"/>
              <w:rPr>
                <w:color w:val="000000"/>
                <w:sz w:val="20"/>
              </w:rPr>
            </w:pPr>
            <w:r w:rsidRPr="00910A21">
              <w:rPr>
                <w:color w:val="000000"/>
                <w:sz w:val="20"/>
              </w:rPr>
              <w:t xml:space="preserve"> 41</w:t>
            </w:r>
          </w:p>
        </w:tc>
        <w:tc>
          <w:tcPr>
            <w:tcW w:w="112" w:type="pct"/>
            <w:tcBorders>
              <w:top w:val="nil"/>
              <w:left w:val="nil"/>
              <w:bottom w:val="nil"/>
              <w:right w:val="nil"/>
              <w:tl2br w:val="nil"/>
              <w:tr2bl w:val="nil"/>
            </w:tcBorders>
            <w:shd w:val="clear" w:color="auto" w:fill="CCEEFF"/>
            <w:vAlign w:val="bottom"/>
          </w:tcPr>
          <w:p w14:paraId="7ADFD26E"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7798BBD2" w14:textId="77777777" w:rsidR="00910A21" w:rsidRPr="00910A21" w:rsidRDefault="00910A21" w:rsidP="00910A21">
            <w:pPr>
              <w:textAlignment w:val="baseline"/>
              <w:rPr>
                <w:b/>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396A5CDA" w14:textId="77777777" w:rsidR="00910A21" w:rsidRPr="00910A21" w:rsidRDefault="00910A21" w:rsidP="00910A21">
            <w:pPr>
              <w:ind w:right="63"/>
              <w:jc w:val="right"/>
              <w:textAlignment w:val="baseline"/>
              <w:rPr>
                <w:b/>
                <w:color w:val="000000"/>
                <w:sz w:val="20"/>
              </w:rPr>
            </w:pPr>
            <w:r w:rsidRPr="00910A21">
              <w:rPr>
                <w:b/>
                <w:color w:val="000000"/>
                <w:sz w:val="20"/>
              </w:rPr>
              <w:t xml:space="preserve"> 76</w:t>
            </w:r>
          </w:p>
        </w:tc>
        <w:tc>
          <w:tcPr>
            <w:tcW w:w="112" w:type="pct"/>
            <w:tcBorders>
              <w:top w:val="nil"/>
              <w:left w:val="nil"/>
              <w:bottom w:val="nil"/>
              <w:right w:val="nil"/>
              <w:tl2br w:val="nil"/>
              <w:tr2bl w:val="nil"/>
            </w:tcBorders>
            <w:shd w:val="clear" w:color="auto" w:fill="CCEEFF"/>
            <w:vAlign w:val="bottom"/>
          </w:tcPr>
          <w:p w14:paraId="4078F0E3"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7ABDF832"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64E79E28" w14:textId="77777777" w:rsidR="00910A21" w:rsidRPr="00910A21" w:rsidRDefault="00910A21" w:rsidP="00910A21">
            <w:pPr>
              <w:ind w:right="65"/>
              <w:jc w:val="right"/>
              <w:textAlignment w:val="baseline"/>
              <w:rPr>
                <w:color w:val="000000"/>
                <w:sz w:val="20"/>
              </w:rPr>
            </w:pPr>
            <w:r w:rsidRPr="00910A21">
              <w:rPr>
                <w:color w:val="000000"/>
                <w:sz w:val="20"/>
              </w:rPr>
              <w:t xml:space="preserve"> 72</w:t>
            </w:r>
          </w:p>
        </w:tc>
      </w:tr>
      <w:tr w:rsidR="00910A21" w:rsidRPr="00910A21" w14:paraId="3AB87FAE" w14:textId="77777777" w:rsidTr="00910A21">
        <w:tc>
          <w:tcPr>
            <w:tcW w:w="1831" w:type="pct"/>
            <w:tcBorders>
              <w:top w:val="nil"/>
              <w:left w:val="nil"/>
              <w:bottom w:val="nil"/>
              <w:right w:val="nil"/>
              <w:tl2br w:val="nil"/>
              <w:tr2bl w:val="nil"/>
            </w:tcBorders>
            <w:vAlign w:val="bottom"/>
          </w:tcPr>
          <w:p w14:paraId="5C6CE72D" w14:textId="77777777" w:rsidR="00910A21" w:rsidRPr="00910A21" w:rsidRDefault="00910A21" w:rsidP="00910A21">
            <w:pPr>
              <w:textAlignment w:val="baseline"/>
              <w:rPr>
                <w:color w:val="000000"/>
                <w:sz w:val="20"/>
              </w:rPr>
            </w:pPr>
            <w:r w:rsidRPr="00910A21">
              <w:rPr>
                <w:color w:val="000000"/>
                <w:sz w:val="20"/>
              </w:rPr>
              <w:t>Other expense:</w:t>
            </w:r>
          </w:p>
        </w:tc>
        <w:tc>
          <w:tcPr>
            <w:tcW w:w="119" w:type="pct"/>
            <w:tcBorders>
              <w:top w:val="nil"/>
              <w:left w:val="nil"/>
              <w:bottom w:val="nil"/>
              <w:right w:val="nil"/>
              <w:tl2br w:val="nil"/>
              <w:tr2bl w:val="nil"/>
            </w:tcBorders>
            <w:vAlign w:val="bottom"/>
          </w:tcPr>
          <w:p w14:paraId="58ED9A6A" w14:textId="77777777" w:rsidR="00910A21" w:rsidRPr="00910A21" w:rsidRDefault="00910A21" w:rsidP="00910A21">
            <w:pPr>
              <w:textAlignment w:val="baseline"/>
              <w:rPr>
                <w:b/>
                <w:color w:val="000000"/>
                <w:sz w:val="20"/>
              </w:rPr>
            </w:pPr>
          </w:p>
        </w:tc>
        <w:tc>
          <w:tcPr>
            <w:tcW w:w="590" w:type="pct"/>
            <w:tcBorders>
              <w:top w:val="nil"/>
              <w:left w:val="nil"/>
              <w:bottom w:val="nil"/>
              <w:right w:val="nil"/>
              <w:tl2br w:val="nil"/>
              <w:tr2bl w:val="nil"/>
            </w:tcBorders>
            <w:vAlign w:val="bottom"/>
          </w:tcPr>
          <w:p w14:paraId="2E49B205" w14:textId="77777777" w:rsidR="00910A21" w:rsidRPr="00910A21" w:rsidRDefault="00910A21" w:rsidP="00910A21">
            <w:pPr>
              <w:textAlignment w:val="baseline"/>
              <w:rPr>
                <w:b/>
                <w:color w:val="000000"/>
                <w:sz w:val="20"/>
              </w:rPr>
            </w:pPr>
          </w:p>
        </w:tc>
        <w:tc>
          <w:tcPr>
            <w:tcW w:w="112" w:type="pct"/>
            <w:tcBorders>
              <w:top w:val="nil"/>
              <w:left w:val="nil"/>
              <w:bottom w:val="nil"/>
              <w:right w:val="nil"/>
              <w:tl2br w:val="nil"/>
              <w:tr2bl w:val="nil"/>
            </w:tcBorders>
            <w:vAlign w:val="bottom"/>
          </w:tcPr>
          <w:p w14:paraId="5C3F37AA"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00476A66"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vAlign w:val="bottom"/>
          </w:tcPr>
          <w:p w14:paraId="4EC98546" w14:textId="77777777" w:rsidR="00910A21" w:rsidRPr="00910A21" w:rsidRDefault="00910A21" w:rsidP="00910A21">
            <w:pPr>
              <w:textAlignment w:val="baseline"/>
              <w:rPr>
                <w:color w:val="000000"/>
                <w:sz w:val="20"/>
              </w:rPr>
            </w:pPr>
          </w:p>
        </w:tc>
        <w:tc>
          <w:tcPr>
            <w:tcW w:w="112" w:type="pct"/>
            <w:tcBorders>
              <w:top w:val="nil"/>
              <w:left w:val="nil"/>
              <w:bottom w:val="nil"/>
              <w:right w:val="nil"/>
              <w:tl2br w:val="nil"/>
              <w:tr2bl w:val="nil"/>
            </w:tcBorders>
            <w:vAlign w:val="bottom"/>
          </w:tcPr>
          <w:p w14:paraId="240AAD71"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48AC9633" w14:textId="77777777" w:rsidR="00910A21" w:rsidRPr="00910A21" w:rsidRDefault="00910A21" w:rsidP="00910A21">
            <w:pPr>
              <w:textAlignment w:val="baseline"/>
              <w:rPr>
                <w:b/>
                <w:color w:val="000000"/>
                <w:sz w:val="20"/>
              </w:rPr>
            </w:pPr>
          </w:p>
        </w:tc>
        <w:tc>
          <w:tcPr>
            <w:tcW w:w="589" w:type="pct"/>
            <w:tcBorders>
              <w:top w:val="nil"/>
              <w:left w:val="nil"/>
              <w:bottom w:val="nil"/>
              <w:right w:val="nil"/>
              <w:tl2br w:val="nil"/>
              <w:tr2bl w:val="nil"/>
            </w:tcBorders>
            <w:vAlign w:val="bottom"/>
          </w:tcPr>
          <w:p w14:paraId="200B0DAD" w14:textId="77777777" w:rsidR="00910A21" w:rsidRPr="00910A21" w:rsidRDefault="00910A21" w:rsidP="00910A21">
            <w:pPr>
              <w:textAlignment w:val="baseline"/>
              <w:rPr>
                <w:b/>
                <w:color w:val="000000"/>
                <w:sz w:val="20"/>
              </w:rPr>
            </w:pPr>
          </w:p>
        </w:tc>
        <w:tc>
          <w:tcPr>
            <w:tcW w:w="112" w:type="pct"/>
            <w:tcBorders>
              <w:top w:val="nil"/>
              <w:left w:val="nil"/>
              <w:bottom w:val="nil"/>
              <w:right w:val="nil"/>
              <w:tl2br w:val="nil"/>
              <w:tr2bl w:val="nil"/>
            </w:tcBorders>
            <w:vAlign w:val="bottom"/>
          </w:tcPr>
          <w:p w14:paraId="631875F2"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3C71A56C"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vAlign w:val="bottom"/>
          </w:tcPr>
          <w:p w14:paraId="6EE3F846" w14:textId="77777777" w:rsidR="00910A21" w:rsidRPr="00910A21" w:rsidRDefault="00910A21" w:rsidP="00910A21">
            <w:pPr>
              <w:textAlignment w:val="baseline"/>
              <w:rPr>
                <w:color w:val="000000"/>
                <w:sz w:val="20"/>
              </w:rPr>
            </w:pPr>
          </w:p>
        </w:tc>
      </w:tr>
      <w:tr w:rsidR="00910A21" w:rsidRPr="00910A21" w14:paraId="291D64A3" w14:textId="77777777" w:rsidTr="00910A21">
        <w:tc>
          <w:tcPr>
            <w:tcW w:w="1831" w:type="pct"/>
            <w:tcBorders>
              <w:top w:val="nil"/>
              <w:left w:val="nil"/>
              <w:bottom w:val="nil"/>
              <w:right w:val="nil"/>
              <w:tl2br w:val="nil"/>
              <w:tr2bl w:val="nil"/>
            </w:tcBorders>
            <w:shd w:val="clear" w:color="auto" w:fill="CCEEFF"/>
            <w:vAlign w:val="bottom"/>
          </w:tcPr>
          <w:p w14:paraId="5306FF91" w14:textId="77777777" w:rsidR="00910A21" w:rsidRPr="00910A21" w:rsidRDefault="00910A21" w:rsidP="00910A21">
            <w:pPr>
              <w:ind w:left="120"/>
              <w:textAlignment w:val="baseline"/>
              <w:rPr>
                <w:color w:val="000000"/>
                <w:sz w:val="20"/>
              </w:rPr>
            </w:pPr>
            <w:r w:rsidRPr="00910A21">
              <w:rPr>
                <w:color w:val="000000"/>
                <w:sz w:val="20"/>
              </w:rPr>
              <w:t>Interest expense</w:t>
            </w:r>
          </w:p>
        </w:tc>
        <w:tc>
          <w:tcPr>
            <w:tcW w:w="119" w:type="pct"/>
            <w:tcBorders>
              <w:top w:val="nil"/>
              <w:left w:val="nil"/>
              <w:bottom w:val="nil"/>
              <w:right w:val="nil"/>
              <w:tl2br w:val="nil"/>
              <w:tr2bl w:val="nil"/>
            </w:tcBorders>
            <w:shd w:val="clear" w:color="auto" w:fill="CCEEFF"/>
            <w:vAlign w:val="bottom"/>
          </w:tcPr>
          <w:p w14:paraId="4E8730D8" w14:textId="77777777" w:rsidR="00910A21" w:rsidRPr="00910A21" w:rsidRDefault="00910A21" w:rsidP="00910A21">
            <w:pPr>
              <w:ind w:left="120"/>
              <w:textAlignment w:val="baseline"/>
              <w:rPr>
                <w:b/>
                <w:color w:val="000000"/>
                <w:sz w:val="20"/>
              </w:rPr>
            </w:pPr>
          </w:p>
        </w:tc>
        <w:tc>
          <w:tcPr>
            <w:tcW w:w="590" w:type="pct"/>
            <w:tcBorders>
              <w:top w:val="nil"/>
              <w:left w:val="nil"/>
              <w:bottom w:val="nil"/>
              <w:right w:val="nil"/>
              <w:tl2br w:val="nil"/>
              <w:tr2bl w:val="nil"/>
            </w:tcBorders>
            <w:shd w:val="clear" w:color="auto" w:fill="CCEEFF"/>
            <w:vAlign w:val="bottom"/>
          </w:tcPr>
          <w:p w14:paraId="3369C023" w14:textId="77777777" w:rsidR="00910A21" w:rsidRPr="00910A21" w:rsidRDefault="00910A21" w:rsidP="00910A21">
            <w:pPr>
              <w:jc w:val="right"/>
              <w:textAlignment w:val="baseline"/>
              <w:rPr>
                <w:b/>
                <w:color w:val="000000"/>
                <w:sz w:val="20"/>
              </w:rPr>
            </w:pPr>
            <w:r w:rsidRPr="00910A21">
              <w:rPr>
                <w:b/>
                <w:color w:val="000000"/>
                <w:sz w:val="20"/>
              </w:rPr>
              <w:t xml:space="preserve"> (10)</w:t>
            </w:r>
          </w:p>
        </w:tc>
        <w:tc>
          <w:tcPr>
            <w:tcW w:w="112" w:type="pct"/>
            <w:tcBorders>
              <w:top w:val="nil"/>
              <w:left w:val="nil"/>
              <w:bottom w:val="nil"/>
              <w:right w:val="nil"/>
              <w:tl2br w:val="nil"/>
              <w:tr2bl w:val="nil"/>
            </w:tcBorders>
            <w:shd w:val="clear" w:color="auto" w:fill="CCEEFF"/>
            <w:vAlign w:val="bottom"/>
          </w:tcPr>
          <w:p w14:paraId="7AFCC73E"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4E748F22" w14:textId="77777777" w:rsidR="00910A21" w:rsidRPr="00910A21" w:rsidRDefault="00910A21" w:rsidP="00910A21">
            <w:pPr>
              <w:ind w:left="120"/>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68A3DDB2" w14:textId="77777777" w:rsidR="00910A21" w:rsidRPr="00910A21" w:rsidRDefault="00910A21" w:rsidP="00910A21">
            <w:pPr>
              <w:ind w:right="3"/>
              <w:jc w:val="right"/>
              <w:textAlignment w:val="baseline"/>
              <w:rPr>
                <w:color w:val="000000"/>
                <w:sz w:val="20"/>
              </w:rPr>
            </w:pPr>
            <w:r w:rsidRPr="00910A21">
              <w:rPr>
                <w:color w:val="000000"/>
                <w:sz w:val="20"/>
              </w:rPr>
              <w:t xml:space="preserve"> (10)</w:t>
            </w:r>
          </w:p>
        </w:tc>
        <w:tc>
          <w:tcPr>
            <w:tcW w:w="112" w:type="pct"/>
            <w:tcBorders>
              <w:top w:val="nil"/>
              <w:left w:val="nil"/>
              <w:bottom w:val="nil"/>
              <w:right w:val="nil"/>
              <w:tl2br w:val="nil"/>
              <w:tr2bl w:val="nil"/>
            </w:tcBorders>
            <w:shd w:val="clear" w:color="auto" w:fill="CCEEFF"/>
            <w:vAlign w:val="bottom"/>
          </w:tcPr>
          <w:p w14:paraId="717CE767"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5FC65047" w14:textId="77777777" w:rsidR="00910A21" w:rsidRPr="00910A21" w:rsidRDefault="00910A21" w:rsidP="00910A21">
            <w:pPr>
              <w:ind w:left="120"/>
              <w:textAlignment w:val="baseline"/>
              <w:rPr>
                <w:b/>
                <w:color w:val="000000"/>
                <w:sz w:val="20"/>
              </w:rPr>
            </w:pPr>
          </w:p>
        </w:tc>
        <w:tc>
          <w:tcPr>
            <w:tcW w:w="589" w:type="pct"/>
            <w:tcBorders>
              <w:top w:val="nil"/>
              <w:left w:val="nil"/>
              <w:bottom w:val="nil"/>
              <w:right w:val="nil"/>
              <w:tl2br w:val="nil"/>
              <w:tr2bl w:val="nil"/>
            </w:tcBorders>
            <w:shd w:val="clear" w:color="auto" w:fill="CCEEFF"/>
            <w:vAlign w:val="bottom"/>
          </w:tcPr>
          <w:p w14:paraId="5602A95B" w14:textId="77777777" w:rsidR="00910A21" w:rsidRPr="00910A21" w:rsidRDefault="00910A21" w:rsidP="00910A21">
            <w:pPr>
              <w:jc w:val="right"/>
              <w:textAlignment w:val="baseline"/>
              <w:rPr>
                <w:b/>
                <w:color w:val="000000"/>
                <w:sz w:val="20"/>
              </w:rPr>
            </w:pPr>
            <w:r w:rsidRPr="00910A21">
              <w:rPr>
                <w:b/>
                <w:color w:val="000000"/>
                <w:sz w:val="20"/>
              </w:rPr>
              <w:t xml:space="preserve"> (21)</w:t>
            </w:r>
          </w:p>
        </w:tc>
        <w:tc>
          <w:tcPr>
            <w:tcW w:w="112" w:type="pct"/>
            <w:tcBorders>
              <w:top w:val="nil"/>
              <w:left w:val="nil"/>
              <w:bottom w:val="nil"/>
              <w:right w:val="nil"/>
              <w:tl2br w:val="nil"/>
              <w:tr2bl w:val="nil"/>
            </w:tcBorders>
            <w:shd w:val="clear" w:color="auto" w:fill="CCEEFF"/>
            <w:vAlign w:val="bottom"/>
          </w:tcPr>
          <w:p w14:paraId="3F27E1AC"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7809669D" w14:textId="77777777" w:rsidR="00910A21" w:rsidRPr="00910A21" w:rsidRDefault="00910A21" w:rsidP="00910A21">
            <w:pPr>
              <w:ind w:left="120"/>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1BB27ACA" w14:textId="77777777" w:rsidR="00910A21" w:rsidRPr="00910A21" w:rsidRDefault="00910A21" w:rsidP="00910A21">
            <w:pPr>
              <w:ind w:right="3"/>
              <w:jc w:val="right"/>
              <w:textAlignment w:val="baseline"/>
              <w:rPr>
                <w:color w:val="000000"/>
                <w:sz w:val="20"/>
              </w:rPr>
            </w:pPr>
            <w:r w:rsidRPr="00910A21">
              <w:rPr>
                <w:color w:val="000000"/>
                <w:sz w:val="20"/>
              </w:rPr>
              <w:t xml:space="preserve"> (18)</w:t>
            </w:r>
          </w:p>
        </w:tc>
      </w:tr>
      <w:tr w:rsidR="00910A21" w:rsidRPr="00910A21" w14:paraId="0B0FF35E" w14:textId="77777777" w:rsidTr="00910A21">
        <w:tc>
          <w:tcPr>
            <w:tcW w:w="1831" w:type="pct"/>
            <w:tcBorders>
              <w:top w:val="nil"/>
              <w:left w:val="nil"/>
              <w:bottom w:val="nil"/>
              <w:right w:val="nil"/>
              <w:tl2br w:val="nil"/>
              <w:tr2bl w:val="nil"/>
            </w:tcBorders>
            <w:vAlign w:val="bottom"/>
          </w:tcPr>
          <w:p w14:paraId="67AA7F1B" w14:textId="77777777" w:rsidR="00910A21" w:rsidRPr="00910A21" w:rsidRDefault="00910A21" w:rsidP="00910A21">
            <w:pPr>
              <w:ind w:left="120"/>
              <w:textAlignment w:val="baseline"/>
              <w:rPr>
                <w:color w:val="000000"/>
                <w:sz w:val="20"/>
              </w:rPr>
            </w:pPr>
            <w:r w:rsidRPr="00910A21">
              <w:rPr>
                <w:color w:val="000000"/>
                <w:sz w:val="20"/>
              </w:rPr>
              <w:t xml:space="preserve">Write </w:t>
            </w:r>
            <w:proofErr w:type="gramStart"/>
            <w:r w:rsidRPr="00910A21">
              <w:rPr>
                <w:color w:val="000000"/>
                <w:sz w:val="20"/>
              </w:rPr>
              <w:t>off of</w:t>
            </w:r>
            <w:proofErr w:type="gramEnd"/>
            <w:r w:rsidRPr="00910A21">
              <w:rPr>
                <w:color w:val="000000"/>
                <w:sz w:val="20"/>
              </w:rPr>
              <w:t xml:space="preserve"> debt issuance costs</w:t>
            </w:r>
          </w:p>
        </w:tc>
        <w:tc>
          <w:tcPr>
            <w:tcW w:w="119" w:type="pct"/>
            <w:tcBorders>
              <w:top w:val="nil"/>
              <w:left w:val="nil"/>
              <w:bottom w:val="nil"/>
              <w:right w:val="nil"/>
              <w:tl2br w:val="nil"/>
              <w:tr2bl w:val="nil"/>
            </w:tcBorders>
            <w:vAlign w:val="bottom"/>
          </w:tcPr>
          <w:p w14:paraId="12DB0A00" w14:textId="77777777" w:rsidR="00910A21" w:rsidRPr="00910A21" w:rsidRDefault="00910A21" w:rsidP="00910A21">
            <w:pPr>
              <w:ind w:left="120"/>
              <w:textAlignment w:val="baseline"/>
              <w:rPr>
                <w:b/>
                <w:color w:val="000000"/>
                <w:sz w:val="20"/>
              </w:rPr>
            </w:pPr>
          </w:p>
        </w:tc>
        <w:tc>
          <w:tcPr>
            <w:tcW w:w="590" w:type="pct"/>
            <w:tcBorders>
              <w:top w:val="nil"/>
              <w:left w:val="nil"/>
              <w:bottom w:val="nil"/>
              <w:right w:val="nil"/>
              <w:tl2br w:val="nil"/>
              <w:tr2bl w:val="nil"/>
            </w:tcBorders>
            <w:vAlign w:val="bottom"/>
          </w:tcPr>
          <w:p w14:paraId="781B57A5" w14:textId="77777777" w:rsidR="00910A21" w:rsidRPr="00910A21" w:rsidRDefault="00910A21" w:rsidP="00910A21">
            <w:pPr>
              <w:ind w:right="63"/>
              <w:jc w:val="right"/>
              <w:textAlignment w:val="baseline"/>
              <w:rPr>
                <w:b/>
                <w:color w:val="000000"/>
                <w:sz w:val="20"/>
              </w:rPr>
            </w:pPr>
            <w:r w:rsidRPr="00910A21">
              <w:rPr>
                <w:b/>
                <w:color w:val="000000"/>
                <w:sz w:val="20"/>
              </w:rPr>
              <w:t xml:space="preserve"> -</w:t>
            </w:r>
          </w:p>
        </w:tc>
        <w:tc>
          <w:tcPr>
            <w:tcW w:w="112" w:type="pct"/>
            <w:tcBorders>
              <w:top w:val="nil"/>
              <w:left w:val="nil"/>
              <w:bottom w:val="nil"/>
              <w:right w:val="nil"/>
              <w:tl2br w:val="nil"/>
              <w:tr2bl w:val="nil"/>
            </w:tcBorders>
            <w:vAlign w:val="bottom"/>
          </w:tcPr>
          <w:p w14:paraId="4BFE573E"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7765BA90" w14:textId="77777777" w:rsidR="00910A21" w:rsidRPr="00910A21" w:rsidRDefault="00910A21" w:rsidP="00910A21">
            <w:pPr>
              <w:ind w:left="120"/>
              <w:textAlignment w:val="baseline"/>
              <w:rPr>
                <w:color w:val="000000"/>
                <w:sz w:val="20"/>
              </w:rPr>
            </w:pPr>
          </w:p>
        </w:tc>
        <w:tc>
          <w:tcPr>
            <w:tcW w:w="589" w:type="pct"/>
            <w:tcBorders>
              <w:top w:val="nil"/>
              <w:left w:val="nil"/>
              <w:bottom w:val="nil"/>
              <w:right w:val="nil"/>
              <w:tl2br w:val="nil"/>
              <w:tr2bl w:val="nil"/>
            </w:tcBorders>
            <w:vAlign w:val="bottom"/>
          </w:tcPr>
          <w:p w14:paraId="14B32CBD" w14:textId="77777777" w:rsidR="00910A21" w:rsidRPr="00910A21" w:rsidRDefault="00910A21" w:rsidP="00910A21">
            <w:pPr>
              <w:ind w:right="3"/>
              <w:jc w:val="right"/>
              <w:textAlignment w:val="baseline"/>
              <w:rPr>
                <w:color w:val="000000"/>
                <w:sz w:val="20"/>
              </w:rPr>
            </w:pPr>
            <w:r w:rsidRPr="00910A21">
              <w:rPr>
                <w:color w:val="000000"/>
                <w:sz w:val="20"/>
              </w:rPr>
              <w:t xml:space="preserve"> (1)</w:t>
            </w:r>
          </w:p>
        </w:tc>
        <w:tc>
          <w:tcPr>
            <w:tcW w:w="112" w:type="pct"/>
            <w:tcBorders>
              <w:top w:val="nil"/>
              <w:left w:val="nil"/>
              <w:bottom w:val="nil"/>
              <w:right w:val="nil"/>
              <w:tl2br w:val="nil"/>
              <w:tr2bl w:val="nil"/>
            </w:tcBorders>
            <w:vAlign w:val="bottom"/>
          </w:tcPr>
          <w:p w14:paraId="38C7FD0B"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6B43532E" w14:textId="77777777" w:rsidR="00910A21" w:rsidRPr="00910A21" w:rsidRDefault="00910A21" w:rsidP="00910A21">
            <w:pPr>
              <w:ind w:left="120"/>
              <w:textAlignment w:val="baseline"/>
              <w:rPr>
                <w:b/>
                <w:color w:val="000000"/>
                <w:sz w:val="20"/>
              </w:rPr>
            </w:pPr>
          </w:p>
        </w:tc>
        <w:tc>
          <w:tcPr>
            <w:tcW w:w="589" w:type="pct"/>
            <w:tcBorders>
              <w:top w:val="nil"/>
              <w:left w:val="nil"/>
              <w:bottom w:val="nil"/>
              <w:right w:val="nil"/>
              <w:tl2br w:val="nil"/>
              <w:tr2bl w:val="nil"/>
            </w:tcBorders>
            <w:vAlign w:val="bottom"/>
          </w:tcPr>
          <w:p w14:paraId="10DAF0CB" w14:textId="77777777" w:rsidR="00910A21" w:rsidRPr="00910A21" w:rsidRDefault="00910A21" w:rsidP="00910A21">
            <w:pPr>
              <w:ind w:right="63"/>
              <w:jc w:val="right"/>
              <w:textAlignment w:val="baseline"/>
              <w:rPr>
                <w:b/>
                <w:color w:val="000000"/>
                <w:sz w:val="20"/>
              </w:rPr>
            </w:pPr>
            <w:r w:rsidRPr="00910A21">
              <w:rPr>
                <w:b/>
                <w:color w:val="000000"/>
                <w:sz w:val="20"/>
              </w:rPr>
              <w:t xml:space="preserve"> -</w:t>
            </w:r>
          </w:p>
        </w:tc>
        <w:tc>
          <w:tcPr>
            <w:tcW w:w="112" w:type="pct"/>
            <w:tcBorders>
              <w:top w:val="nil"/>
              <w:left w:val="nil"/>
              <w:bottom w:val="nil"/>
              <w:right w:val="nil"/>
              <w:tl2br w:val="nil"/>
              <w:tr2bl w:val="nil"/>
            </w:tcBorders>
            <w:vAlign w:val="bottom"/>
          </w:tcPr>
          <w:p w14:paraId="3A545092"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4FA3CD0D" w14:textId="77777777" w:rsidR="00910A21" w:rsidRPr="00910A21" w:rsidRDefault="00910A21" w:rsidP="00910A21">
            <w:pPr>
              <w:ind w:left="120"/>
              <w:textAlignment w:val="baseline"/>
              <w:rPr>
                <w:color w:val="000000"/>
                <w:sz w:val="20"/>
              </w:rPr>
            </w:pPr>
          </w:p>
        </w:tc>
        <w:tc>
          <w:tcPr>
            <w:tcW w:w="589" w:type="pct"/>
            <w:tcBorders>
              <w:top w:val="nil"/>
              <w:left w:val="nil"/>
              <w:bottom w:val="nil"/>
              <w:right w:val="nil"/>
              <w:tl2br w:val="nil"/>
              <w:tr2bl w:val="nil"/>
            </w:tcBorders>
            <w:vAlign w:val="bottom"/>
          </w:tcPr>
          <w:p w14:paraId="59FE47A9" w14:textId="77777777" w:rsidR="00910A21" w:rsidRPr="00910A21" w:rsidRDefault="00910A21" w:rsidP="00910A21">
            <w:pPr>
              <w:ind w:right="3"/>
              <w:jc w:val="right"/>
              <w:textAlignment w:val="baseline"/>
              <w:rPr>
                <w:color w:val="000000"/>
                <w:sz w:val="20"/>
              </w:rPr>
            </w:pPr>
            <w:r w:rsidRPr="00910A21">
              <w:rPr>
                <w:color w:val="000000"/>
                <w:sz w:val="20"/>
              </w:rPr>
              <w:t xml:space="preserve"> (1)</w:t>
            </w:r>
          </w:p>
        </w:tc>
      </w:tr>
      <w:tr w:rsidR="00910A21" w:rsidRPr="00910A21" w14:paraId="0FB1128B" w14:textId="77777777" w:rsidTr="00910A21">
        <w:tc>
          <w:tcPr>
            <w:tcW w:w="1831" w:type="pct"/>
            <w:tcBorders>
              <w:top w:val="nil"/>
              <w:left w:val="nil"/>
              <w:bottom w:val="nil"/>
              <w:right w:val="nil"/>
              <w:tl2br w:val="nil"/>
              <w:tr2bl w:val="nil"/>
            </w:tcBorders>
            <w:shd w:val="clear" w:color="auto" w:fill="CCEEFF"/>
            <w:vAlign w:val="bottom"/>
          </w:tcPr>
          <w:p w14:paraId="7DF80FDF" w14:textId="77777777" w:rsidR="00910A21" w:rsidRPr="00910A21" w:rsidRDefault="00910A21" w:rsidP="00910A21">
            <w:pPr>
              <w:ind w:left="120"/>
              <w:textAlignment w:val="baseline"/>
              <w:rPr>
                <w:color w:val="000000"/>
                <w:sz w:val="20"/>
              </w:rPr>
            </w:pPr>
            <w:r w:rsidRPr="00910A21">
              <w:rPr>
                <w:color w:val="000000"/>
                <w:sz w:val="20"/>
              </w:rPr>
              <w:t>Other, net</w:t>
            </w:r>
          </w:p>
        </w:tc>
        <w:tc>
          <w:tcPr>
            <w:tcW w:w="119" w:type="pct"/>
            <w:tcBorders>
              <w:top w:val="nil"/>
              <w:left w:val="nil"/>
              <w:bottom w:val="single" w:sz="12" w:space="0" w:color="000000"/>
              <w:right w:val="nil"/>
              <w:tl2br w:val="nil"/>
              <w:tr2bl w:val="nil"/>
            </w:tcBorders>
            <w:shd w:val="clear" w:color="auto" w:fill="CCEEFF"/>
            <w:vAlign w:val="bottom"/>
          </w:tcPr>
          <w:p w14:paraId="3085DD17" w14:textId="77777777" w:rsidR="00910A21" w:rsidRPr="00910A21" w:rsidRDefault="00910A21" w:rsidP="00910A21">
            <w:pPr>
              <w:ind w:left="120"/>
              <w:textAlignment w:val="baseline"/>
              <w:rPr>
                <w:b/>
                <w:color w:val="000000"/>
                <w:sz w:val="20"/>
              </w:rPr>
            </w:pPr>
          </w:p>
        </w:tc>
        <w:tc>
          <w:tcPr>
            <w:tcW w:w="590" w:type="pct"/>
            <w:tcBorders>
              <w:top w:val="nil"/>
              <w:left w:val="nil"/>
              <w:bottom w:val="single" w:sz="12" w:space="0" w:color="000000"/>
              <w:right w:val="nil"/>
              <w:tl2br w:val="nil"/>
              <w:tr2bl w:val="nil"/>
            </w:tcBorders>
            <w:shd w:val="clear" w:color="auto" w:fill="CCEEFF"/>
            <w:vAlign w:val="bottom"/>
          </w:tcPr>
          <w:p w14:paraId="1A7F9798"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12" w:type="pct"/>
            <w:tcBorders>
              <w:top w:val="nil"/>
              <w:left w:val="nil"/>
              <w:bottom w:val="nil"/>
              <w:right w:val="nil"/>
              <w:tl2br w:val="nil"/>
              <w:tr2bl w:val="nil"/>
            </w:tcBorders>
            <w:shd w:val="clear" w:color="auto" w:fill="CCEEFF"/>
            <w:vAlign w:val="bottom"/>
          </w:tcPr>
          <w:p w14:paraId="2BE76CB3"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shd w:val="clear" w:color="auto" w:fill="CCEEFF"/>
            <w:vAlign w:val="bottom"/>
          </w:tcPr>
          <w:p w14:paraId="6841D7A1" w14:textId="77777777" w:rsidR="00910A21" w:rsidRPr="00910A21" w:rsidRDefault="00910A21" w:rsidP="00910A21">
            <w:pPr>
              <w:ind w:left="120"/>
              <w:textAlignment w:val="baseline"/>
              <w:rPr>
                <w:color w:val="000000"/>
                <w:sz w:val="20"/>
              </w:rPr>
            </w:pPr>
          </w:p>
        </w:tc>
        <w:tc>
          <w:tcPr>
            <w:tcW w:w="589" w:type="pct"/>
            <w:tcBorders>
              <w:top w:val="nil"/>
              <w:left w:val="nil"/>
              <w:bottom w:val="single" w:sz="12" w:space="0" w:color="000000"/>
              <w:right w:val="nil"/>
              <w:tl2br w:val="nil"/>
              <w:tr2bl w:val="nil"/>
            </w:tcBorders>
            <w:shd w:val="clear" w:color="auto" w:fill="CCEEFF"/>
            <w:vAlign w:val="bottom"/>
          </w:tcPr>
          <w:p w14:paraId="40FA3C11" w14:textId="77777777" w:rsidR="00910A21" w:rsidRPr="00910A21" w:rsidRDefault="00910A21" w:rsidP="00910A21">
            <w:pPr>
              <w:ind w:right="65"/>
              <w:jc w:val="right"/>
              <w:textAlignment w:val="baseline"/>
              <w:rPr>
                <w:color w:val="000000"/>
                <w:sz w:val="20"/>
              </w:rPr>
            </w:pPr>
            <w:r w:rsidRPr="00910A21">
              <w:rPr>
                <w:color w:val="000000"/>
                <w:sz w:val="20"/>
              </w:rPr>
              <w:t xml:space="preserve"> -</w:t>
            </w:r>
          </w:p>
        </w:tc>
        <w:tc>
          <w:tcPr>
            <w:tcW w:w="112" w:type="pct"/>
            <w:tcBorders>
              <w:top w:val="nil"/>
              <w:left w:val="nil"/>
              <w:bottom w:val="nil"/>
              <w:right w:val="nil"/>
              <w:tl2br w:val="nil"/>
              <w:tr2bl w:val="nil"/>
            </w:tcBorders>
            <w:shd w:val="clear" w:color="auto" w:fill="CCEEFF"/>
            <w:vAlign w:val="bottom"/>
          </w:tcPr>
          <w:p w14:paraId="5ADF2653"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shd w:val="clear" w:color="auto" w:fill="CCEEFF"/>
            <w:vAlign w:val="bottom"/>
          </w:tcPr>
          <w:p w14:paraId="3DCE294D" w14:textId="77777777" w:rsidR="00910A21" w:rsidRPr="00910A21" w:rsidRDefault="00910A21" w:rsidP="00910A21">
            <w:pPr>
              <w:ind w:left="120"/>
              <w:textAlignment w:val="baseline"/>
              <w:rPr>
                <w:b/>
                <w:color w:val="000000"/>
                <w:sz w:val="20"/>
              </w:rPr>
            </w:pPr>
          </w:p>
        </w:tc>
        <w:tc>
          <w:tcPr>
            <w:tcW w:w="589" w:type="pct"/>
            <w:tcBorders>
              <w:top w:val="nil"/>
              <w:left w:val="nil"/>
              <w:bottom w:val="single" w:sz="12" w:space="0" w:color="000000"/>
              <w:right w:val="nil"/>
              <w:tl2br w:val="nil"/>
              <w:tr2bl w:val="nil"/>
            </w:tcBorders>
            <w:shd w:val="clear" w:color="auto" w:fill="CCEEFF"/>
            <w:vAlign w:val="bottom"/>
          </w:tcPr>
          <w:p w14:paraId="29133F13"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12" w:type="pct"/>
            <w:tcBorders>
              <w:top w:val="nil"/>
              <w:left w:val="nil"/>
              <w:bottom w:val="nil"/>
              <w:right w:val="nil"/>
              <w:tl2br w:val="nil"/>
              <w:tr2bl w:val="nil"/>
            </w:tcBorders>
            <w:shd w:val="clear" w:color="auto" w:fill="CCEEFF"/>
            <w:vAlign w:val="bottom"/>
          </w:tcPr>
          <w:p w14:paraId="6267760C"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shd w:val="clear" w:color="auto" w:fill="CCEEFF"/>
            <w:vAlign w:val="bottom"/>
          </w:tcPr>
          <w:p w14:paraId="36288267" w14:textId="77777777" w:rsidR="00910A21" w:rsidRPr="00910A21" w:rsidRDefault="00910A21" w:rsidP="00910A21">
            <w:pPr>
              <w:ind w:left="120"/>
              <w:textAlignment w:val="baseline"/>
              <w:rPr>
                <w:color w:val="000000"/>
                <w:sz w:val="20"/>
              </w:rPr>
            </w:pPr>
          </w:p>
        </w:tc>
        <w:tc>
          <w:tcPr>
            <w:tcW w:w="589" w:type="pct"/>
            <w:tcBorders>
              <w:top w:val="nil"/>
              <w:left w:val="nil"/>
              <w:bottom w:val="single" w:sz="12" w:space="0" w:color="000000"/>
              <w:right w:val="nil"/>
              <w:tl2br w:val="nil"/>
              <w:tr2bl w:val="nil"/>
            </w:tcBorders>
            <w:shd w:val="clear" w:color="auto" w:fill="CCEEFF"/>
            <w:vAlign w:val="bottom"/>
          </w:tcPr>
          <w:p w14:paraId="4B1F6D4D" w14:textId="77777777" w:rsidR="00910A21" w:rsidRPr="00910A21" w:rsidRDefault="00910A21" w:rsidP="00910A21">
            <w:pPr>
              <w:ind w:right="65"/>
              <w:jc w:val="right"/>
              <w:textAlignment w:val="baseline"/>
              <w:rPr>
                <w:color w:val="000000"/>
                <w:sz w:val="20"/>
              </w:rPr>
            </w:pPr>
            <w:r w:rsidRPr="00910A21">
              <w:rPr>
                <w:color w:val="000000"/>
                <w:sz w:val="20"/>
              </w:rPr>
              <w:t xml:space="preserve"> 2</w:t>
            </w:r>
          </w:p>
        </w:tc>
      </w:tr>
      <w:tr w:rsidR="00910A21" w:rsidRPr="00910A21" w14:paraId="0578DA46" w14:textId="77777777" w:rsidTr="00910A21">
        <w:tc>
          <w:tcPr>
            <w:tcW w:w="1831" w:type="pct"/>
            <w:tcBorders>
              <w:top w:val="nil"/>
              <w:left w:val="nil"/>
              <w:bottom w:val="nil"/>
              <w:right w:val="nil"/>
              <w:tl2br w:val="nil"/>
              <w:tr2bl w:val="nil"/>
            </w:tcBorders>
            <w:vAlign w:val="bottom"/>
          </w:tcPr>
          <w:p w14:paraId="172123BC" w14:textId="77777777" w:rsidR="00910A21" w:rsidRPr="00910A21" w:rsidRDefault="00910A21" w:rsidP="00910A21">
            <w:pPr>
              <w:ind w:left="120"/>
              <w:textAlignment w:val="baseline"/>
              <w:rPr>
                <w:color w:val="000000"/>
                <w:sz w:val="20"/>
              </w:rPr>
            </w:pPr>
          </w:p>
        </w:tc>
        <w:tc>
          <w:tcPr>
            <w:tcW w:w="119" w:type="pct"/>
            <w:tcBorders>
              <w:top w:val="single" w:sz="0" w:space="0" w:color="000000"/>
              <w:left w:val="nil"/>
              <w:bottom w:val="nil"/>
              <w:right w:val="nil"/>
              <w:tl2br w:val="nil"/>
              <w:tr2bl w:val="nil"/>
            </w:tcBorders>
            <w:vAlign w:val="bottom"/>
          </w:tcPr>
          <w:p w14:paraId="6D64907A" w14:textId="77777777" w:rsidR="00910A21" w:rsidRPr="00910A21" w:rsidRDefault="00910A21" w:rsidP="00910A21">
            <w:pPr>
              <w:ind w:left="120"/>
              <w:textAlignment w:val="baseline"/>
              <w:rPr>
                <w:b/>
                <w:color w:val="000000"/>
                <w:sz w:val="20"/>
              </w:rPr>
            </w:pPr>
          </w:p>
        </w:tc>
        <w:tc>
          <w:tcPr>
            <w:tcW w:w="590" w:type="pct"/>
            <w:tcBorders>
              <w:top w:val="single" w:sz="0" w:space="0" w:color="000000"/>
              <w:left w:val="nil"/>
              <w:bottom w:val="nil"/>
              <w:right w:val="nil"/>
              <w:tl2br w:val="nil"/>
              <w:tr2bl w:val="nil"/>
            </w:tcBorders>
            <w:vAlign w:val="bottom"/>
          </w:tcPr>
          <w:p w14:paraId="46078677" w14:textId="77777777" w:rsidR="00910A21" w:rsidRPr="00910A21" w:rsidRDefault="00910A21" w:rsidP="00910A21">
            <w:pPr>
              <w:textAlignment w:val="baseline"/>
              <w:rPr>
                <w:b/>
                <w:color w:val="000000"/>
                <w:sz w:val="20"/>
              </w:rPr>
            </w:pPr>
          </w:p>
        </w:tc>
        <w:tc>
          <w:tcPr>
            <w:tcW w:w="112" w:type="pct"/>
            <w:tcBorders>
              <w:top w:val="nil"/>
              <w:left w:val="nil"/>
              <w:bottom w:val="nil"/>
              <w:right w:val="nil"/>
              <w:tl2br w:val="nil"/>
              <w:tr2bl w:val="nil"/>
            </w:tcBorders>
            <w:vAlign w:val="bottom"/>
          </w:tcPr>
          <w:p w14:paraId="29BE5DAC"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vAlign w:val="bottom"/>
          </w:tcPr>
          <w:p w14:paraId="071C4C2E" w14:textId="77777777" w:rsidR="00910A21" w:rsidRPr="00910A21" w:rsidRDefault="00910A21" w:rsidP="00910A21">
            <w:pPr>
              <w:ind w:left="120"/>
              <w:textAlignment w:val="baseline"/>
              <w:rPr>
                <w:color w:val="000000"/>
                <w:sz w:val="20"/>
              </w:rPr>
            </w:pPr>
          </w:p>
        </w:tc>
        <w:tc>
          <w:tcPr>
            <w:tcW w:w="589" w:type="pct"/>
            <w:tcBorders>
              <w:top w:val="single" w:sz="0" w:space="0" w:color="000000"/>
              <w:left w:val="nil"/>
              <w:bottom w:val="nil"/>
              <w:right w:val="nil"/>
              <w:tl2br w:val="nil"/>
              <w:tr2bl w:val="nil"/>
            </w:tcBorders>
            <w:vAlign w:val="bottom"/>
          </w:tcPr>
          <w:p w14:paraId="63A33921" w14:textId="77777777" w:rsidR="00910A21" w:rsidRPr="00910A21" w:rsidRDefault="00910A21" w:rsidP="00910A21">
            <w:pPr>
              <w:textAlignment w:val="baseline"/>
              <w:rPr>
                <w:color w:val="000000"/>
                <w:sz w:val="20"/>
              </w:rPr>
            </w:pPr>
          </w:p>
        </w:tc>
        <w:tc>
          <w:tcPr>
            <w:tcW w:w="112" w:type="pct"/>
            <w:tcBorders>
              <w:top w:val="nil"/>
              <w:left w:val="nil"/>
              <w:bottom w:val="nil"/>
              <w:right w:val="nil"/>
              <w:tl2br w:val="nil"/>
              <w:tr2bl w:val="nil"/>
            </w:tcBorders>
            <w:vAlign w:val="bottom"/>
          </w:tcPr>
          <w:p w14:paraId="07D39E94"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vAlign w:val="bottom"/>
          </w:tcPr>
          <w:p w14:paraId="5C774358" w14:textId="77777777" w:rsidR="00910A21" w:rsidRPr="00910A21" w:rsidRDefault="00910A21" w:rsidP="00910A21">
            <w:pPr>
              <w:ind w:left="120"/>
              <w:textAlignment w:val="baseline"/>
              <w:rPr>
                <w:b/>
                <w:color w:val="000000"/>
                <w:sz w:val="20"/>
              </w:rPr>
            </w:pPr>
          </w:p>
        </w:tc>
        <w:tc>
          <w:tcPr>
            <w:tcW w:w="589" w:type="pct"/>
            <w:tcBorders>
              <w:top w:val="single" w:sz="0" w:space="0" w:color="000000"/>
              <w:left w:val="nil"/>
              <w:bottom w:val="nil"/>
              <w:right w:val="nil"/>
              <w:tl2br w:val="nil"/>
              <w:tr2bl w:val="nil"/>
            </w:tcBorders>
            <w:vAlign w:val="bottom"/>
          </w:tcPr>
          <w:p w14:paraId="665F6DEB" w14:textId="77777777" w:rsidR="00910A21" w:rsidRPr="00910A21" w:rsidRDefault="00910A21" w:rsidP="00910A21">
            <w:pPr>
              <w:textAlignment w:val="baseline"/>
              <w:rPr>
                <w:b/>
                <w:color w:val="000000"/>
                <w:sz w:val="20"/>
              </w:rPr>
            </w:pPr>
          </w:p>
        </w:tc>
        <w:tc>
          <w:tcPr>
            <w:tcW w:w="112" w:type="pct"/>
            <w:tcBorders>
              <w:top w:val="nil"/>
              <w:left w:val="nil"/>
              <w:bottom w:val="nil"/>
              <w:right w:val="nil"/>
              <w:tl2br w:val="nil"/>
              <w:tr2bl w:val="nil"/>
            </w:tcBorders>
            <w:vAlign w:val="bottom"/>
          </w:tcPr>
          <w:p w14:paraId="7608C03C"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vAlign w:val="bottom"/>
          </w:tcPr>
          <w:p w14:paraId="48C3C544" w14:textId="77777777" w:rsidR="00910A21" w:rsidRPr="00910A21" w:rsidRDefault="00910A21" w:rsidP="00910A21">
            <w:pPr>
              <w:ind w:left="120"/>
              <w:textAlignment w:val="baseline"/>
              <w:rPr>
                <w:color w:val="000000"/>
                <w:sz w:val="20"/>
              </w:rPr>
            </w:pPr>
          </w:p>
        </w:tc>
        <w:tc>
          <w:tcPr>
            <w:tcW w:w="589" w:type="pct"/>
            <w:tcBorders>
              <w:top w:val="single" w:sz="0" w:space="0" w:color="000000"/>
              <w:left w:val="nil"/>
              <w:bottom w:val="nil"/>
              <w:right w:val="nil"/>
              <w:tl2br w:val="nil"/>
              <w:tr2bl w:val="nil"/>
            </w:tcBorders>
            <w:vAlign w:val="bottom"/>
          </w:tcPr>
          <w:p w14:paraId="1973AB21" w14:textId="77777777" w:rsidR="00910A21" w:rsidRPr="00910A21" w:rsidRDefault="00910A21" w:rsidP="00910A21">
            <w:pPr>
              <w:textAlignment w:val="baseline"/>
              <w:rPr>
                <w:color w:val="000000"/>
                <w:sz w:val="20"/>
              </w:rPr>
            </w:pPr>
          </w:p>
        </w:tc>
      </w:tr>
      <w:tr w:rsidR="00910A21" w:rsidRPr="00910A21" w14:paraId="58133AC8" w14:textId="77777777" w:rsidTr="00910A21">
        <w:tc>
          <w:tcPr>
            <w:tcW w:w="1831" w:type="pct"/>
            <w:tcBorders>
              <w:top w:val="nil"/>
              <w:left w:val="nil"/>
              <w:bottom w:val="nil"/>
              <w:right w:val="nil"/>
              <w:tl2br w:val="nil"/>
              <w:tr2bl w:val="nil"/>
            </w:tcBorders>
            <w:shd w:val="clear" w:color="auto" w:fill="CCEEFF"/>
            <w:vAlign w:val="bottom"/>
          </w:tcPr>
          <w:p w14:paraId="085A5546" w14:textId="77777777" w:rsidR="00910A21" w:rsidRPr="00910A21" w:rsidRDefault="00910A21" w:rsidP="00910A21">
            <w:pPr>
              <w:textAlignment w:val="baseline"/>
              <w:rPr>
                <w:color w:val="000000"/>
                <w:sz w:val="20"/>
              </w:rPr>
            </w:pPr>
            <w:r w:rsidRPr="00910A21">
              <w:rPr>
                <w:color w:val="000000"/>
                <w:sz w:val="20"/>
              </w:rPr>
              <w:t>Income before income taxes</w:t>
            </w:r>
          </w:p>
        </w:tc>
        <w:tc>
          <w:tcPr>
            <w:tcW w:w="119" w:type="pct"/>
            <w:tcBorders>
              <w:top w:val="nil"/>
              <w:left w:val="nil"/>
              <w:bottom w:val="nil"/>
              <w:right w:val="nil"/>
              <w:tl2br w:val="nil"/>
              <w:tr2bl w:val="nil"/>
            </w:tcBorders>
            <w:shd w:val="clear" w:color="auto" w:fill="CCEEFF"/>
            <w:vAlign w:val="bottom"/>
          </w:tcPr>
          <w:p w14:paraId="0C86077E" w14:textId="77777777" w:rsidR="00910A21" w:rsidRPr="00910A21" w:rsidRDefault="00910A21" w:rsidP="00910A21">
            <w:pPr>
              <w:textAlignment w:val="baseline"/>
              <w:rPr>
                <w:b/>
                <w:color w:val="000000"/>
                <w:sz w:val="20"/>
              </w:rPr>
            </w:pPr>
          </w:p>
        </w:tc>
        <w:tc>
          <w:tcPr>
            <w:tcW w:w="590" w:type="pct"/>
            <w:tcBorders>
              <w:top w:val="nil"/>
              <w:left w:val="nil"/>
              <w:bottom w:val="nil"/>
              <w:right w:val="nil"/>
              <w:tl2br w:val="nil"/>
              <w:tr2bl w:val="nil"/>
            </w:tcBorders>
            <w:shd w:val="clear" w:color="auto" w:fill="CCEEFF"/>
            <w:vAlign w:val="bottom"/>
          </w:tcPr>
          <w:p w14:paraId="0CDA34EF" w14:textId="77777777" w:rsidR="00910A21" w:rsidRPr="00910A21" w:rsidRDefault="00910A21" w:rsidP="00910A21">
            <w:pPr>
              <w:ind w:right="63"/>
              <w:jc w:val="right"/>
              <w:textAlignment w:val="baseline"/>
              <w:rPr>
                <w:b/>
                <w:color w:val="000000"/>
                <w:sz w:val="20"/>
              </w:rPr>
            </w:pPr>
            <w:r w:rsidRPr="00910A21">
              <w:rPr>
                <w:b/>
                <w:color w:val="000000"/>
                <w:sz w:val="20"/>
              </w:rPr>
              <w:t xml:space="preserve"> 32</w:t>
            </w:r>
          </w:p>
        </w:tc>
        <w:tc>
          <w:tcPr>
            <w:tcW w:w="112" w:type="pct"/>
            <w:tcBorders>
              <w:top w:val="nil"/>
              <w:left w:val="nil"/>
              <w:bottom w:val="nil"/>
              <w:right w:val="nil"/>
              <w:tl2br w:val="nil"/>
              <w:tr2bl w:val="nil"/>
            </w:tcBorders>
            <w:shd w:val="clear" w:color="auto" w:fill="CCEEFF"/>
            <w:vAlign w:val="bottom"/>
          </w:tcPr>
          <w:p w14:paraId="2A2D653B"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2A9148F3"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22A854D1" w14:textId="77777777" w:rsidR="00910A21" w:rsidRPr="00910A21" w:rsidRDefault="00910A21" w:rsidP="00910A21">
            <w:pPr>
              <w:ind w:right="65"/>
              <w:jc w:val="right"/>
              <w:textAlignment w:val="baseline"/>
              <w:rPr>
                <w:color w:val="000000"/>
                <w:sz w:val="20"/>
              </w:rPr>
            </w:pPr>
            <w:r w:rsidRPr="00910A21">
              <w:rPr>
                <w:color w:val="000000"/>
                <w:sz w:val="20"/>
              </w:rPr>
              <w:t xml:space="preserve"> 30</w:t>
            </w:r>
          </w:p>
        </w:tc>
        <w:tc>
          <w:tcPr>
            <w:tcW w:w="112" w:type="pct"/>
            <w:tcBorders>
              <w:top w:val="nil"/>
              <w:left w:val="nil"/>
              <w:bottom w:val="nil"/>
              <w:right w:val="nil"/>
              <w:tl2br w:val="nil"/>
              <w:tr2bl w:val="nil"/>
            </w:tcBorders>
            <w:shd w:val="clear" w:color="auto" w:fill="CCEEFF"/>
            <w:vAlign w:val="bottom"/>
          </w:tcPr>
          <w:p w14:paraId="2ECA94CB"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2CBAF26F" w14:textId="77777777" w:rsidR="00910A21" w:rsidRPr="00910A21" w:rsidRDefault="00910A21" w:rsidP="00910A21">
            <w:pPr>
              <w:textAlignment w:val="baseline"/>
              <w:rPr>
                <w:b/>
                <w:color w:val="000000"/>
                <w:sz w:val="20"/>
              </w:rPr>
            </w:pPr>
          </w:p>
        </w:tc>
        <w:tc>
          <w:tcPr>
            <w:tcW w:w="589" w:type="pct"/>
            <w:tcBorders>
              <w:top w:val="nil"/>
              <w:left w:val="nil"/>
              <w:bottom w:val="nil"/>
              <w:right w:val="nil"/>
              <w:tl2br w:val="nil"/>
              <w:tr2bl w:val="nil"/>
            </w:tcBorders>
            <w:shd w:val="clear" w:color="auto" w:fill="CCEEFF"/>
            <w:vAlign w:val="bottom"/>
          </w:tcPr>
          <w:p w14:paraId="1AF35921" w14:textId="77777777" w:rsidR="00910A21" w:rsidRPr="00910A21" w:rsidRDefault="00910A21" w:rsidP="00910A21">
            <w:pPr>
              <w:ind w:right="63"/>
              <w:jc w:val="right"/>
              <w:textAlignment w:val="baseline"/>
              <w:rPr>
                <w:b/>
                <w:color w:val="000000"/>
                <w:sz w:val="20"/>
              </w:rPr>
            </w:pPr>
            <w:r w:rsidRPr="00910A21">
              <w:rPr>
                <w:b/>
                <w:color w:val="000000"/>
                <w:sz w:val="20"/>
              </w:rPr>
              <w:t xml:space="preserve"> 56</w:t>
            </w:r>
          </w:p>
        </w:tc>
        <w:tc>
          <w:tcPr>
            <w:tcW w:w="112" w:type="pct"/>
            <w:tcBorders>
              <w:top w:val="nil"/>
              <w:left w:val="nil"/>
              <w:bottom w:val="nil"/>
              <w:right w:val="nil"/>
              <w:tl2br w:val="nil"/>
              <w:tr2bl w:val="nil"/>
            </w:tcBorders>
            <w:shd w:val="clear" w:color="auto" w:fill="CCEEFF"/>
            <w:vAlign w:val="bottom"/>
          </w:tcPr>
          <w:p w14:paraId="04AF0170"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48D6CCE0"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737E8723" w14:textId="77777777" w:rsidR="00910A21" w:rsidRPr="00910A21" w:rsidRDefault="00910A21" w:rsidP="00910A21">
            <w:pPr>
              <w:ind w:right="65"/>
              <w:jc w:val="right"/>
              <w:textAlignment w:val="baseline"/>
              <w:rPr>
                <w:color w:val="000000"/>
                <w:sz w:val="20"/>
              </w:rPr>
            </w:pPr>
            <w:r w:rsidRPr="00910A21">
              <w:rPr>
                <w:color w:val="000000"/>
                <w:sz w:val="20"/>
              </w:rPr>
              <w:t xml:space="preserve"> 55</w:t>
            </w:r>
          </w:p>
        </w:tc>
      </w:tr>
      <w:tr w:rsidR="00910A21" w:rsidRPr="00910A21" w14:paraId="097C5804" w14:textId="77777777" w:rsidTr="00910A21">
        <w:tc>
          <w:tcPr>
            <w:tcW w:w="1831" w:type="pct"/>
            <w:tcBorders>
              <w:top w:val="nil"/>
              <w:left w:val="nil"/>
              <w:bottom w:val="nil"/>
              <w:right w:val="nil"/>
              <w:tl2br w:val="nil"/>
              <w:tr2bl w:val="nil"/>
            </w:tcBorders>
            <w:vAlign w:val="bottom"/>
          </w:tcPr>
          <w:p w14:paraId="74C2E83D" w14:textId="77777777" w:rsidR="00910A21" w:rsidRPr="00910A21" w:rsidRDefault="00910A21" w:rsidP="00910A21">
            <w:pPr>
              <w:textAlignment w:val="baseline"/>
              <w:rPr>
                <w:color w:val="000000"/>
                <w:sz w:val="20"/>
              </w:rPr>
            </w:pPr>
            <w:r w:rsidRPr="00910A21">
              <w:rPr>
                <w:color w:val="000000"/>
                <w:sz w:val="20"/>
              </w:rPr>
              <w:t>Income tax expense</w:t>
            </w:r>
          </w:p>
        </w:tc>
        <w:tc>
          <w:tcPr>
            <w:tcW w:w="119" w:type="pct"/>
            <w:tcBorders>
              <w:top w:val="nil"/>
              <w:left w:val="nil"/>
              <w:bottom w:val="single" w:sz="12" w:space="0" w:color="000000"/>
              <w:right w:val="nil"/>
              <w:tl2br w:val="nil"/>
              <w:tr2bl w:val="nil"/>
            </w:tcBorders>
            <w:vAlign w:val="bottom"/>
          </w:tcPr>
          <w:p w14:paraId="74546757" w14:textId="77777777" w:rsidR="00910A21" w:rsidRPr="00910A21" w:rsidRDefault="00910A21" w:rsidP="00910A21">
            <w:pPr>
              <w:textAlignment w:val="baseline"/>
              <w:rPr>
                <w:b/>
                <w:color w:val="000000"/>
                <w:sz w:val="20"/>
              </w:rPr>
            </w:pPr>
          </w:p>
        </w:tc>
        <w:tc>
          <w:tcPr>
            <w:tcW w:w="590" w:type="pct"/>
            <w:tcBorders>
              <w:top w:val="nil"/>
              <w:left w:val="nil"/>
              <w:bottom w:val="single" w:sz="12" w:space="0" w:color="000000"/>
              <w:right w:val="nil"/>
              <w:tl2br w:val="nil"/>
              <w:tr2bl w:val="nil"/>
            </w:tcBorders>
            <w:vAlign w:val="bottom"/>
          </w:tcPr>
          <w:p w14:paraId="650D661F" w14:textId="77777777" w:rsidR="00910A21" w:rsidRPr="00910A21" w:rsidRDefault="00910A21" w:rsidP="00910A21">
            <w:pPr>
              <w:ind w:right="63"/>
              <w:jc w:val="right"/>
              <w:textAlignment w:val="baseline"/>
              <w:rPr>
                <w:b/>
                <w:color w:val="000000"/>
                <w:sz w:val="20"/>
              </w:rPr>
            </w:pPr>
            <w:r w:rsidRPr="00910A21">
              <w:rPr>
                <w:b/>
                <w:color w:val="000000"/>
                <w:sz w:val="20"/>
              </w:rPr>
              <w:t xml:space="preserve"> 8</w:t>
            </w:r>
          </w:p>
        </w:tc>
        <w:tc>
          <w:tcPr>
            <w:tcW w:w="112" w:type="pct"/>
            <w:tcBorders>
              <w:top w:val="nil"/>
              <w:left w:val="nil"/>
              <w:bottom w:val="nil"/>
              <w:right w:val="nil"/>
              <w:tl2br w:val="nil"/>
              <w:tr2bl w:val="nil"/>
            </w:tcBorders>
            <w:vAlign w:val="bottom"/>
          </w:tcPr>
          <w:p w14:paraId="4E13944B"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602CE3B3" w14:textId="77777777" w:rsidR="00910A21" w:rsidRPr="00910A21" w:rsidRDefault="00910A21" w:rsidP="00910A21">
            <w:pPr>
              <w:textAlignment w:val="baseline"/>
              <w:rPr>
                <w:color w:val="000000"/>
                <w:sz w:val="20"/>
              </w:rPr>
            </w:pPr>
          </w:p>
        </w:tc>
        <w:tc>
          <w:tcPr>
            <w:tcW w:w="589" w:type="pct"/>
            <w:tcBorders>
              <w:top w:val="nil"/>
              <w:left w:val="nil"/>
              <w:bottom w:val="single" w:sz="12" w:space="0" w:color="000000"/>
              <w:right w:val="nil"/>
              <w:tl2br w:val="nil"/>
              <w:tr2bl w:val="nil"/>
            </w:tcBorders>
            <w:vAlign w:val="bottom"/>
          </w:tcPr>
          <w:p w14:paraId="35283DCB" w14:textId="77777777" w:rsidR="00910A21" w:rsidRPr="00910A21" w:rsidRDefault="00910A21" w:rsidP="00910A21">
            <w:pPr>
              <w:ind w:right="65"/>
              <w:jc w:val="right"/>
              <w:textAlignment w:val="baseline"/>
              <w:rPr>
                <w:color w:val="000000"/>
                <w:sz w:val="20"/>
              </w:rPr>
            </w:pPr>
            <w:r w:rsidRPr="00910A21">
              <w:rPr>
                <w:color w:val="000000"/>
                <w:sz w:val="20"/>
              </w:rPr>
              <w:t xml:space="preserve"> 8</w:t>
            </w:r>
          </w:p>
        </w:tc>
        <w:tc>
          <w:tcPr>
            <w:tcW w:w="112" w:type="pct"/>
            <w:tcBorders>
              <w:top w:val="nil"/>
              <w:left w:val="nil"/>
              <w:bottom w:val="nil"/>
              <w:right w:val="nil"/>
              <w:tl2br w:val="nil"/>
              <w:tr2bl w:val="nil"/>
            </w:tcBorders>
            <w:vAlign w:val="bottom"/>
          </w:tcPr>
          <w:p w14:paraId="63D76092"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58A0BA59" w14:textId="77777777" w:rsidR="00910A21" w:rsidRPr="00910A21" w:rsidRDefault="00910A21" w:rsidP="00910A21">
            <w:pPr>
              <w:textAlignment w:val="baseline"/>
              <w:rPr>
                <w:b/>
                <w:color w:val="000000"/>
                <w:sz w:val="20"/>
              </w:rPr>
            </w:pPr>
          </w:p>
        </w:tc>
        <w:tc>
          <w:tcPr>
            <w:tcW w:w="589" w:type="pct"/>
            <w:tcBorders>
              <w:top w:val="nil"/>
              <w:left w:val="nil"/>
              <w:bottom w:val="single" w:sz="12" w:space="0" w:color="000000"/>
              <w:right w:val="nil"/>
              <w:tl2br w:val="nil"/>
              <w:tr2bl w:val="nil"/>
            </w:tcBorders>
            <w:vAlign w:val="bottom"/>
          </w:tcPr>
          <w:p w14:paraId="2919C518" w14:textId="77777777" w:rsidR="00910A21" w:rsidRPr="00910A21" w:rsidRDefault="00910A21" w:rsidP="00910A21">
            <w:pPr>
              <w:ind w:right="63"/>
              <w:jc w:val="right"/>
              <w:textAlignment w:val="baseline"/>
              <w:rPr>
                <w:b/>
                <w:color w:val="000000"/>
                <w:sz w:val="20"/>
              </w:rPr>
            </w:pPr>
            <w:r w:rsidRPr="00910A21">
              <w:rPr>
                <w:b/>
                <w:color w:val="000000"/>
                <w:sz w:val="20"/>
              </w:rPr>
              <w:t xml:space="preserve"> 14</w:t>
            </w:r>
          </w:p>
        </w:tc>
        <w:tc>
          <w:tcPr>
            <w:tcW w:w="112" w:type="pct"/>
            <w:tcBorders>
              <w:top w:val="nil"/>
              <w:left w:val="nil"/>
              <w:bottom w:val="nil"/>
              <w:right w:val="nil"/>
              <w:tl2br w:val="nil"/>
              <w:tr2bl w:val="nil"/>
            </w:tcBorders>
            <w:vAlign w:val="bottom"/>
          </w:tcPr>
          <w:p w14:paraId="5CAAFE9C"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26F69F29" w14:textId="77777777" w:rsidR="00910A21" w:rsidRPr="00910A21" w:rsidRDefault="00910A21" w:rsidP="00910A21">
            <w:pPr>
              <w:textAlignment w:val="baseline"/>
              <w:rPr>
                <w:color w:val="000000"/>
                <w:sz w:val="20"/>
              </w:rPr>
            </w:pPr>
          </w:p>
        </w:tc>
        <w:tc>
          <w:tcPr>
            <w:tcW w:w="589" w:type="pct"/>
            <w:tcBorders>
              <w:top w:val="nil"/>
              <w:left w:val="nil"/>
              <w:bottom w:val="single" w:sz="12" w:space="0" w:color="000000"/>
              <w:right w:val="nil"/>
              <w:tl2br w:val="nil"/>
              <w:tr2bl w:val="nil"/>
            </w:tcBorders>
            <w:vAlign w:val="bottom"/>
          </w:tcPr>
          <w:p w14:paraId="5E449E5E" w14:textId="77777777" w:rsidR="00910A21" w:rsidRPr="00910A21" w:rsidRDefault="00910A21" w:rsidP="00910A21">
            <w:pPr>
              <w:ind w:right="65"/>
              <w:jc w:val="right"/>
              <w:textAlignment w:val="baseline"/>
              <w:rPr>
                <w:color w:val="000000"/>
                <w:sz w:val="20"/>
              </w:rPr>
            </w:pPr>
            <w:r w:rsidRPr="00910A21">
              <w:rPr>
                <w:color w:val="000000"/>
                <w:sz w:val="20"/>
              </w:rPr>
              <w:t xml:space="preserve"> 15</w:t>
            </w:r>
          </w:p>
        </w:tc>
      </w:tr>
      <w:tr w:rsidR="00910A21" w:rsidRPr="00910A21" w14:paraId="3E71168C" w14:textId="77777777" w:rsidTr="00910A21">
        <w:tc>
          <w:tcPr>
            <w:tcW w:w="1831" w:type="pct"/>
            <w:tcBorders>
              <w:top w:val="nil"/>
              <w:left w:val="nil"/>
              <w:bottom w:val="nil"/>
              <w:right w:val="nil"/>
              <w:tl2br w:val="nil"/>
              <w:tr2bl w:val="nil"/>
            </w:tcBorders>
            <w:shd w:val="clear" w:color="auto" w:fill="CCEEFF"/>
            <w:vAlign w:val="bottom"/>
          </w:tcPr>
          <w:p w14:paraId="02493918" w14:textId="77777777" w:rsidR="00910A21" w:rsidRPr="00910A21" w:rsidRDefault="00910A21" w:rsidP="00910A21">
            <w:pPr>
              <w:textAlignment w:val="baseline"/>
              <w:rPr>
                <w:color w:val="000000"/>
                <w:sz w:val="20"/>
              </w:rPr>
            </w:pPr>
            <w:r w:rsidRPr="00910A21">
              <w:rPr>
                <w:color w:val="000000"/>
                <w:sz w:val="20"/>
              </w:rPr>
              <w:t xml:space="preserve">Net income </w:t>
            </w:r>
          </w:p>
        </w:tc>
        <w:tc>
          <w:tcPr>
            <w:tcW w:w="119" w:type="pct"/>
            <w:tcBorders>
              <w:top w:val="single" w:sz="0" w:space="0" w:color="000000"/>
              <w:left w:val="nil"/>
              <w:bottom w:val="nil"/>
              <w:right w:val="nil"/>
              <w:tl2br w:val="nil"/>
              <w:tr2bl w:val="nil"/>
            </w:tcBorders>
            <w:shd w:val="clear" w:color="auto" w:fill="CCEEFF"/>
            <w:vAlign w:val="bottom"/>
          </w:tcPr>
          <w:p w14:paraId="4E200491" w14:textId="77777777" w:rsidR="00910A21" w:rsidRPr="00910A21" w:rsidRDefault="00910A21" w:rsidP="00910A21">
            <w:pPr>
              <w:textAlignment w:val="baseline"/>
              <w:rPr>
                <w:b/>
                <w:color w:val="000000"/>
                <w:sz w:val="20"/>
              </w:rPr>
            </w:pPr>
          </w:p>
        </w:tc>
        <w:tc>
          <w:tcPr>
            <w:tcW w:w="590" w:type="pct"/>
            <w:tcBorders>
              <w:top w:val="single" w:sz="0" w:space="0" w:color="000000"/>
              <w:left w:val="nil"/>
              <w:bottom w:val="nil"/>
              <w:right w:val="nil"/>
              <w:tl2br w:val="nil"/>
              <w:tr2bl w:val="nil"/>
            </w:tcBorders>
            <w:shd w:val="clear" w:color="auto" w:fill="CCEEFF"/>
            <w:vAlign w:val="bottom"/>
          </w:tcPr>
          <w:p w14:paraId="3D5C0705" w14:textId="77777777" w:rsidR="00910A21" w:rsidRPr="00910A21" w:rsidRDefault="00910A21" w:rsidP="00910A21">
            <w:pPr>
              <w:ind w:right="63"/>
              <w:jc w:val="right"/>
              <w:textAlignment w:val="baseline"/>
              <w:rPr>
                <w:b/>
                <w:color w:val="000000"/>
                <w:sz w:val="20"/>
              </w:rPr>
            </w:pPr>
            <w:r w:rsidRPr="00910A21">
              <w:rPr>
                <w:b/>
                <w:color w:val="000000"/>
                <w:sz w:val="20"/>
              </w:rPr>
              <w:t xml:space="preserve"> 24</w:t>
            </w:r>
          </w:p>
        </w:tc>
        <w:tc>
          <w:tcPr>
            <w:tcW w:w="112" w:type="pct"/>
            <w:tcBorders>
              <w:top w:val="nil"/>
              <w:left w:val="nil"/>
              <w:bottom w:val="nil"/>
              <w:right w:val="nil"/>
              <w:tl2br w:val="nil"/>
              <w:tr2bl w:val="nil"/>
            </w:tcBorders>
            <w:shd w:val="clear" w:color="auto" w:fill="CCEEFF"/>
            <w:vAlign w:val="bottom"/>
          </w:tcPr>
          <w:p w14:paraId="0E861B38"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49CEE2FF"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20E73E8F" w14:textId="77777777" w:rsidR="00910A21" w:rsidRPr="00910A21" w:rsidRDefault="00910A21" w:rsidP="00910A21">
            <w:pPr>
              <w:ind w:right="65"/>
              <w:jc w:val="right"/>
              <w:textAlignment w:val="baseline"/>
              <w:rPr>
                <w:color w:val="000000"/>
                <w:sz w:val="20"/>
              </w:rPr>
            </w:pPr>
            <w:r w:rsidRPr="00910A21">
              <w:rPr>
                <w:color w:val="000000"/>
                <w:sz w:val="20"/>
              </w:rPr>
              <w:t xml:space="preserve"> 22</w:t>
            </w:r>
          </w:p>
        </w:tc>
        <w:tc>
          <w:tcPr>
            <w:tcW w:w="112" w:type="pct"/>
            <w:tcBorders>
              <w:top w:val="nil"/>
              <w:left w:val="nil"/>
              <w:bottom w:val="nil"/>
              <w:right w:val="nil"/>
              <w:tl2br w:val="nil"/>
              <w:tr2bl w:val="nil"/>
            </w:tcBorders>
            <w:shd w:val="clear" w:color="auto" w:fill="CCEEFF"/>
            <w:vAlign w:val="bottom"/>
          </w:tcPr>
          <w:p w14:paraId="6257B955"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5A6DD35C" w14:textId="77777777" w:rsidR="00910A21" w:rsidRPr="00910A21" w:rsidRDefault="00910A21" w:rsidP="00910A21">
            <w:pPr>
              <w:textAlignment w:val="baseline"/>
              <w:rPr>
                <w:b/>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42525653" w14:textId="77777777" w:rsidR="00910A21" w:rsidRPr="00910A21" w:rsidRDefault="00910A21" w:rsidP="00910A21">
            <w:pPr>
              <w:ind w:right="63"/>
              <w:jc w:val="right"/>
              <w:textAlignment w:val="baseline"/>
              <w:rPr>
                <w:b/>
                <w:color w:val="000000"/>
                <w:sz w:val="20"/>
              </w:rPr>
            </w:pPr>
            <w:r w:rsidRPr="00910A21">
              <w:rPr>
                <w:b/>
                <w:color w:val="000000"/>
                <w:sz w:val="20"/>
              </w:rPr>
              <w:t xml:space="preserve"> 42</w:t>
            </w:r>
          </w:p>
        </w:tc>
        <w:tc>
          <w:tcPr>
            <w:tcW w:w="112" w:type="pct"/>
            <w:tcBorders>
              <w:top w:val="nil"/>
              <w:left w:val="nil"/>
              <w:bottom w:val="nil"/>
              <w:right w:val="nil"/>
              <w:tl2br w:val="nil"/>
              <w:tr2bl w:val="nil"/>
            </w:tcBorders>
            <w:shd w:val="clear" w:color="auto" w:fill="CCEEFF"/>
            <w:vAlign w:val="bottom"/>
          </w:tcPr>
          <w:p w14:paraId="6BC68930"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nil"/>
              <w:right w:val="nil"/>
              <w:tl2br w:val="nil"/>
              <w:tr2bl w:val="nil"/>
            </w:tcBorders>
            <w:shd w:val="clear" w:color="auto" w:fill="CCEEFF"/>
            <w:vAlign w:val="bottom"/>
          </w:tcPr>
          <w:p w14:paraId="3A89EAE0" w14:textId="77777777" w:rsidR="00910A21" w:rsidRPr="00910A21" w:rsidRDefault="00910A21" w:rsidP="00910A21">
            <w:pPr>
              <w:textAlignment w:val="baseline"/>
              <w:rPr>
                <w:color w:val="000000"/>
                <w:sz w:val="20"/>
              </w:rPr>
            </w:pPr>
          </w:p>
        </w:tc>
        <w:tc>
          <w:tcPr>
            <w:tcW w:w="589" w:type="pct"/>
            <w:tcBorders>
              <w:top w:val="single" w:sz="0" w:space="0" w:color="000000"/>
              <w:left w:val="nil"/>
              <w:bottom w:val="nil"/>
              <w:right w:val="nil"/>
              <w:tl2br w:val="nil"/>
              <w:tr2bl w:val="nil"/>
            </w:tcBorders>
            <w:shd w:val="clear" w:color="auto" w:fill="CCEEFF"/>
            <w:vAlign w:val="bottom"/>
          </w:tcPr>
          <w:p w14:paraId="580477B4" w14:textId="77777777" w:rsidR="00910A21" w:rsidRPr="00910A21" w:rsidRDefault="00910A21" w:rsidP="00910A21">
            <w:pPr>
              <w:ind w:right="65"/>
              <w:jc w:val="right"/>
              <w:textAlignment w:val="baseline"/>
              <w:rPr>
                <w:color w:val="000000"/>
                <w:sz w:val="20"/>
              </w:rPr>
            </w:pPr>
            <w:r w:rsidRPr="00910A21">
              <w:rPr>
                <w:color w:val="000000"/>
                <w:sz w:val="20"/>
              </w:rPr>
              <w:t xml:space="preserve"> 40</w:t>
            </w:r>
          </w:p>
        </w:tc>
      </w:tr>
      <w:tr w:rsidR="00910A21" w:rsidRPr="00910A21" w14:paraId="0102E363" w14:textId="77777777" w:rsidTr="00910A21">
        <w:tc>
          <w:tcPr>
            <w:tcW w:w="1831" w:type="pct"/>
            <w:tcBorders>
              <w:top w:val="nil"/>
              <w:left w:val="nil"/>
              <w:bottom w:val="nil"/>
              <w:right w:val="nil"/>
              <w:tl2br w:val="nil"/>
              <w:tr2bl w:val="nil"/>
            </w:tcBorders>
            <w:vAlign w:val="bottom"/>
          </w:tcPr>
          <w:p w14:paraId="137AD0C1" w14:textId="77777777" w:rsidR="00910A21" w:rsidRPr="00910A21" w:rsidRDefault="00910A21" w:rsidP="00910A21">
            <w:pPr>
              <w:textAlignment w:val="baseline"/>
              <w:rPr>
                <w:color w:val="000000"/>
                <w:sz w:val="20"/>
              </w:rPr>
            </w:pPr>
            <w:r w:rsidRPr="00910A21">
              <w:rPr>
                <w:color w:val="000000"/>
                <w:sz w:val="20"/>
              </w:rPr>
              <w:t>Series A preferred stock dividends</w:t>
            </w:r>
          </w:p>
        </w:tc>
        <w:tc>
          <w:tcPr>
            <w:tcW w:w="119" w:type="pct"/>
            <w:tcBorders>
              <w:top w:val="nil"/>
              <w:left w:val="nil"/>
              <w:bottom w:val="single" w:sz="12" w:space="0" w:color="000000"/>
              <w:right w:val="nil"/>
              <w:tl2br w:val="nil"/>
              <w:tr2bl w:val="nil"/>
            </w:tcBorders>
            <w:vAlign w:val="bottom"/>
          </w:tcPr>
          <w:p w14:paraId="69A7320F" w14:textId="77777777" w:rsidR="00910A21" w:rsidRPr="00910A21" w:rsidRDefault="00910A21" w:rsidP="00910A21">
            <w:pPr>
              <w:textAlignment w:val="baseline"/>
              <w:rPr>
                <w:b/>
                <w:color w:val="000000"/>
                <w:sz w:val="20"/>
              </w:rPr>
            </w:pPr>
          </w:p>
        </w:tc>
        <w:tc>
          <w:tcPr>
            <w:tcW w:w="590" w:type="pct"/>
            <w:tcBorders>
              <w:top w:val="nil"/>
              <w:left w:val="nil"/>
              <w:bottom w:val="single" w:sz="12" w:space="0" w:color="000000"/>
              <w:right w:val="nil"/>
              <w:tl2br w:val="nil"/>
              <w:tr2bl w:val="nil"/>
            </w:tcBorders>
            <w:vAlign w:val="bottom"/>
          </w:tcPr>
          <w:p w14:paraId="4E386142" w14:textId="77777777" w:rsidR="00910A21" w:rsidRPr="00910A21" w:rsidRDefault="00910A21" w:rsidP="00910A21">
            <w:pPr>
              <w:ind w:right="63"/>
              <w:jc w:val="right"/>
              <w:textAlignment w:val="baseline"/>
              <w:rPr>
                <w:b/>
                <w:color w:val="000000"/>
                <w:sz w:val="20"/>
              </w:rPr>
            </w:pPr>
            <w:r w:rsidRPr="00910A21">
              <w:rPr>
                <w:b/>
                <w:color w:val="000000"/>
                <w:sz w:val="20"/>
              </w:rPr>
              <w:t xml:space="preserve"> 6</w:t>
            </w:r>
          </w:p>
        </w:tc>
        <w:tc>
          <w:tcPr>
            <w:tcW w:w="112" w:type="pct"/>
            <w:tcBorders>
              <w:top w:val="nil"/>
              <w:left w:val="nil"/>
              <w:bottom w:val="nil"/>
              <w:right w:val="nil"/>
              <w:tl2br w:val="nil"/>
              <w:tr2bl w:val="nil"/>
            </w:tcBorders>
            <w:vAlign w:val="bottom"/>
          </w:tcPr>
          <w:p w14:paraId="63F80BD3"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3DEA783E" w14:textId="77777777" w:rsidR="00910A21" w:rsidRPr="00910A21" w:rsidRDefault="00910A21" w:rsidP="00910A21">
            <w:pPr>
              <w:textAlignment w:val="baseline"/>
              <w:rPr>
                <w:color w:val="000000"/>
                <w:sz w:val="20"/>
              </w:rPr>
            </w:pPr>
          </w:p>
        </w:tc>
        <w:tc>
          <w:tcPr>
            <w:tcW w:w="589" w:type="pct"/>
            <w:tcBorders>
              <w:top w:val="nil"/>
              <w:left w:val="nil"/>
              <w:bottom w:val="single" w:sz="12" w:space="0" w:color="000000"/>
              <w:right w:val="nil"/>
              <w:tl2br w:val="nil"/>
              <w:tr2bl w:val="nil"/>
            </w:tcBorders>
            <w:vAlign w:val="bottom"/>
          </w:tcPr>
          <w:p w14:paraId="6713AD26" w14:textId="77777777" w:rsidR="00910A21" w:rsidRPr="00910A21" w:rsidRDefault="00910A21" w:rsidP="00910A21">
            <w:pPr>
              <w:ind w:right="65"/>
              <w:jc w:val="right"/>
              <w:textAlignment w:val="baseline"/>
              <w:rPr>
                <w:color w:val="000000"/>
                <w:sz w:val="20"/>
              </w:rPr>
            </w:pPr>
            <w:r w:rsidRPr="00910A21">
              <w:rPr>
                <w:color w:val="000000"/>
                <w:sz w:val="20"/>
              </w:rPr>
              <w:t xml:space="preserve"> 6</w:t>
            </w:r>
          </w:p>
        </w:tc>
        <w:tc>
          <w:tcPr>
            <w:tcW w:w="112" w:type="pct"/>
            <w:tcBorders>
              <w:top w:val="nil"/>
              <w:left w:val="nil"/>
              <w:bottom w:val="nil"/>
              <w:right w:val="nil"/>
              <w:tl2br w:val="nil"/>
              <w:tr2bl w:val="nil"/>
            </w:tcBorders>
            <w:vAlign w:val="bottom"/>
          </w:tcPr>
          <w:p w14:paraId="78E687B5"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3EF12317" w14:textId="77777777" w:rsidR="00910A21" w:rsidRPr="00910A21" w:rsidRDefault="00910A21" w:rsidP="00910A21">
            <w:pPr>
              <w:textAlignment w:val="baseline"/>
              <w:rPr>
                <w:b/>
                <w:color w:val="000000"/>
                <w:sz w:val="20"/>
              </w:rPr>
            </w:pPr>
          </w:p>
        </w:tc>
        <w:tc>
          <w:tcPr>
            <w:tcW w:w="589" w:type="pct"/>
            <w:tcBorders>
              <w:top w:val="nil"/>
              <w:left w:val="nil"/>
              <w:bottom w:val="single" w:sz="12" w:space="0" w:color="000000"/>
              <w:right w:val="nil"/>
              <w:tl2br w:val="nil"/>
              <w:tr2bl w:val="nil"/>
            </w:tcBorders>
            <w:vAlign w:val="bottom"/>
          </w:tcPr>
          <w:p w14:paraId="43DBF868" w14:textId="77777777" w:rsidR="00910A21" w:rsidRPr="00910A21" w:rsidRDefault="00910A21" w:rsidP="00910A21">
            <w:pPr>
              <w:ind w:right="63"/>
              <w:jc w:val="right"/>
              <w:textAlignment w:val="baseline"/>
              <w:rPr>
                <w:b/>
                <w:color w:val="000000"/>
                <w:sz w:val="20"/>
              </w:rPr>
            </w:pPr>
            <w:r w:rsidRPr="00910A21">
              <w:rPr>
                <w:b/>
                <w:color w:val="000000"/>
                <w:sz w:val="20"/>
              </w:rPr>
              <w:t xml:space="preserve"> 12</w:t>
            </w:r>
          </w:p>
        </w:tc>
        <w:tc>
          <w:tcPr>
            <w:tcW w:w="112" w:type="pct"/>
            <w:tcBorders>
              <w:top w:val="nil"/>
              <w:left w:val="nil"/>
              <w:bottom w:val="nil"/>
              <w:right w:val="nil"/>
              <w:tl2br w:val="nil"/>
              <w:tr2bl w:val="nil"/>
            </w:tcBorders>
            <w:vAlign w:val="bottom"/>
          </w:tcPr>
          <w:p w14:paraId="68D57975" w14:textId="77777777" w:rsidR="00910A21" w:rsidRPr="00910A21" w:rsidRDefault="00910A21" w:rsidP="00910A21">
            <w:pPr>
              <w:textAlignment w:val="baseline"/>
              <w:rPr>
                <w:color w:val="000000"/>
                <w:sz w:val="20"/>
              </w:rPr>
            </w:pPr>
          </w:p>
        </w:tc>
        <w:tc>
          <w:tcPr>
            <w:tcW w:w="119" w:type="pct"/>
            <w:tcBorders>
              <w:top w:val="nil"/>
              <w:left w:val="nil"/>
              <w:bottom w:val="single" w:sz="12" w:space="0" w:color="000000"/>
              <w:right w:val="nil"/>
              <w:tl2br w:val="nil"/>
              <w:tr2bl w:val="nil"/>
            </w:tcBorders>
            <w:vAlign w:val="bottom"/>
          </w:tcPr>
          <w:p w14:paraId="60A168E0" w14:textId="77777777" w:rsidR="00910A21" w:rsidRPr="00910A21" w:rsidRDefault="00910A21" w:rsidP="00910A21">
            <w:pPr>
              <w:textAlignment w:val="baseline"/>
              <w:rPr>
                <w:color w:val="000000"/>
                <w:sz w:val="20"/>
              </w:rPr>
            </w:pPr>
          </w:p>
        </w:tc>
        <w:tc>
          <w:tcPr>
            <w:tcW w:w="589" w:type="pct"/>
            <w:tcBorders>
              <w:top w:val="nil"/>
              <w:left w:val="nil"/>
              <w:bottom w:val="single" w:sz="12" w:space="0" w:color="000000"/>
              <w:right w:val="nil"/>
              <w:tl2br w:val="nil"/>
              <w:tr2bl w:val="nil"/>
            </w:tcBorders>
            <w:vAlign w:val="bottom"/>
          </w:tcPr>
          <w:p w14:paraId="2B413E61" w14:textId="77777777" w:rsidR="00910A21" w:rsidRPr="00910A21" w:rsidRDefault="00910A21" w:rsidP="00910A21">
            <w:pPr>
              <w:ind w:right="65"/>
              <w:jc w:val="right"/>
              <w:textAlignment w:val="baseline"/>
              <w:rPr>
                <w:color w:val="000000"/>
                <w:sz w:val="20"/>
              </w:rPr>
            </w:pPr>
            <w:r w:rsidRPr="00910A21">
              <w:rPr>
                <w:color w:val="000000"/>
                <w:sz w:val="20"/>
              </w:rPr>
              <w:t xml:space="preserve"> 12</w:t>
            </w:r>
          </w:p>
        </w:tc>
      </w:tr>
      <w:tr w:rsidR="00910A21" w:rsidRPr="00910A21" w14:paraId="26213710" w14:textId="77777777" w:rsidTr="00910A21">
        <w:tc>
          <w:tcPr>
            <w:tcW w:w="1831" w:type="pct"/>
            <w:tcBorders>
              <w:top w:val="nil"/>
              <w:left w:val="nil"/>
              <w:bottom w:val="nil"/>
              <w:right w:val="nil"/>
              <w:tl2br w:val="nil"/>
              <w:tr2bl w:val="nil"/>
            </w:tcBorders>
            <w:shd w:val="clear" w:color="auto" w:fill="CCEEFF"/>
            <w:vAlign w:val="bottom"/>
          </w:tcPr>
          <w:p w14:paraId="66D9FFC4" w14:textId="77777777" w:rsidR="00910A21" w:rsidRPr="00910A21" w:rsidRDefault="00910A21" w:rsidP="00910A21">
            <w:pPr>
              <w:textAlignment w:val="baseline"/>
              <w:rPr>
                <w:color w:val="000000"/>
                <w:sz w:val="20"/>
              </w:rPr>
            </w:pPr>
            <w:r w:rsidRPr="00910A21">
              <w:rPr>
                <w:color w:val="000000"/>
                <w:sz w:val="20"/>
              </w:rPr>
              <w:t>Net income attributable to common stockholders</w:t>
            </w:r>
          </w:p>
        </w:tc>
        <w:tc>
          <w:tcPr>
            <w:tcW w:w="119" w:type="pct"/>
            <w:tcBorders>
              <w:top w:val="single" w:sz="0" w:space="0" w:color="000000"/>
              <w:left w:val="nil"/>
              <w:bottom w:val="double" w:sz="4" w:space="0" w:color="000000"/>
              <w:right w:val="nil"/>
              <w:tl2br w:val="nil"/>
              <w:tr2bl w:val="nil"/>
            </w:tcBorders>
            <w:shd w:val="clear" w:color="auto" w:fill="CCEEFF"/>
            <w:vAlign w:val="bottom"/>
          </w:tcPr>
          <w:p w14:paraId="5435E1E3" w14:textId="77777777" w:rsidR="00910A21" w:rsidRPr="00910A21" w:rsidRDefault="00910A21" w:rsidP="00910A21">
            <w:pPr>
              <w:textAlignment w:val="baseline"/>
              <w:rPr>
                <w:b/>
                <w:color w:val="000000"/>
                <w:sz w:val="20"/>
              </w:rPr>
            </w:pPr>
            <w:r w:rsidRPr="00910A21">
              <w:rPr>
                <w:b/>
                <w:color w:val="000000"/>
                <w:sz w:val="20"/>
              </w:rPr>
              <w:t>$</w:t>
            </w:r>
          </w:p>
        </w:tc>
        <w:tc>
          <w:tcPr>
            <w:tcW w:w="590" w:type="pct"/>
            <w:tcBorders>
              <w:top w:val="single" w:sz="0" w:space="0" w:color="000000"/>
              <w:left w:val="nil"/>
              <w:bottom w:val="double" w:sz="4" w:space="0" w:color="000000"/>
              <w:right w:val="nil"/>
              <w:tl2br w:val="nil"/>
              <w:tr2bl w:val="nil"/>
            </w:tcBorders>
            <w:shd w:val="clear" w:color="auto" w:fill="CCEEFF"/>
            <w:vAlign w:val="bottom"/>
          </w:tcPr>
          <w:p w14:paraId="3227A50C" w14:textId="77777777" w:rsidR="00910A21" w:rsidRPr="00910A21" w:rsidRDefault="00910A21" w:rsidP="00910A21">
            <w:pPr>
              <w:ind w:right="63"/>
              <w:jc w:val="right"/>
              <w:textAlignment w:val="baseline"/>
              <w:rPr>
                <w:b/>
                <w:color w:val="000000"/>
                <w:sz w:val="20"/>
              </w:rPr>
            </w:pPr>
            <w:r w:rsidRPr="00910A21">
              <w:rPr>
                <w:b/>
                <w:color w:val="000000"/>
                <w:sz w:val="20"/>
              </w:rPr>
              <w:t xml:space="preserve"> 18</w:t>
            </w:r>
          </w:p>
        </w:tc>
        <w:tc>
          <w:tcPr>
            <w:tcW w:w="112" w:type="pct"/>
            <w:tcBorders>
              <w:top w:val="nil"/>
              <w:left w:val="nil"/>
              <w:bottom w:val="nil"/>
              <w:right w:val="nil"/>
              <w:tl2br w:val="nil"/>
              <w:tr2bl w:val="nil"/>
            </w:tcBorders>
            <w:shd w:val="clear" w:color="auto" w:fill="CCEEFF"/>
            <w:vAlign w:val="bottom"/>
          </w:tcPr>
          <w:p w14:paraId="35F38032"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double" w:sz="4" w:space="0" w:color="000000"/>
              <w:right w:val="nil"/>
              <w:tl2br w:val="nil"/>
              <w:tr2bl w:val="nil"/>
            </w:tcBorders>
            <w:shd w:val="clear" w:color="auto" w:fill="CCEEFF"/>
            <w:vAlign w:val="bottom"/>
          </w:tcPr>
          <w:p w14:paraId="5989D8E7" w14:textId="77777777" w:rsidR="00910A21" w:rsidRPr="00910A21" w:rsidRDefault="00910A21" w:rsidP="00910A21">
            <w:pPr>
              <w:textAlignment w:val="baseline"/>
              <w:rPr>
                <w:color w:val="000000"/>
                <w:sz w:val="20"/>
              </w:rPr>
            </w:pPr>
            <w:r w:rsidRPr="00910A21">
              <w:rPr>
                <w:color w:val="000000"/>
                <w:sz w:val="20"/>
              </w:rPr>
              <w:t>$</w:t>
            </w:r>
          </w:p>
        </w:tc>
        <w:tc>
          <w:tcPr>
            <w:tcW w:w="589" w:type="pct"/>
            <w:tcBorders>
              <w:top w:val="single" w:sz="0" w:space="0" w:color="000000"/>
              <w:left w:val="nil"/>
              <w:bottom w:val="double" w:sz="4" w:space="0" w:color="000000"/>
              <w:right w:val="nil"/>
              <w:tl2br w:val="nil"/>
              <w:tr2bl w:val="nil"/>
            </w:tcBorders>
            <w:shd w:val="clear" w:color="auto" w:fill="CCEEFF"/>
            <w:vAlign w:val="bottom"/>
          </w:tcPr>
          <w:p w14:paraId="1852EE7C" w14:textId="77777777" w:rsidR="00910A21" w:rsidRPr="00910A21" w:rsidRDefault="00910A21" w:rsidP="00910A21">
            <w:pPr>
              <w:ind w:right="65"/>
              <w:jc w:val="right"/>
              <w:textAlignment w:val="baseline"/>
              <w:rPr>
                <w:color w:val="000000"/>
                <w:sz w:val="20"/>
              </w:rPr>
            </w:pPr>
            <w:r w:rsidRPr="00910A21">
              <w:rPr>
                <w:color w:val="000000"/>
                <w:sz w:val="20"/>
              </w:rPr>
              <w:t xml:space="preserve"> 16</w:t>
            </w:r>
          </w:p>
        </w:tc>
        <w:tc>
          <w:tcPr>
            <w:tcW w:w="112" w:type="pct"/>
            <w:tcBorders>
              <w:top w:val="nil"/>
              <w:left w:val="nil"/>
              <w:bottom w:val="nil"/>
              <w:right w:val="nil"/>
              <w:tl2br w:val="nil"/>
              <w:tr2bl w:val="nil"/>
            </w:tcBorders>
            <w:shd w:val="clear" w:color="auto" w:fill="CCEEFF"/>
            <w:vAlign w:val="bottom"/>
          </w:tcPr>
          <w:p w14:paraId="4093D959"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double" w:sz="4" w:space="0" w:color="000000"/>
              <w:right w:val="nil"/>
              <w:tl2br w:val="nil"/>
              <w:tr2bl w:val="nil"/>
            </w:tcBorders>
            <w:shd w:val="clear" w:color="auto" w:fill="CCEEFF"/>
            <w:vAlign w:val="bottom"/>
          </w:tcPr>
          <w:p w14:paraId="0305FE0F" w14:textId="77777777" w:rsidR="00910A21" w:rsidRPr="00910A21" w:rsidRDefault="00910A21" w:rsidP="00910A21">
            <w:pPr>
              <w:textAlignment w:val="baseline"/>
              <w:rPr>
                <w:b/>
                <w:color w:val="000000"/>
                <w:sz w:val="20"/>
              </w:rPr>
            </w:pPr>
            <w:r w:rsidRPr="00910A21">
              <w:rPr>
                <w:b/>
                <w:color w:val="000000"/>
                <w:sz w:val="20"/>
              </w:rPr>
              <w:t>$</w:t>
            </w:r>
          </w:p>
        </w:tc>
        <w:tc>
          <w:tcPr>
            <w:tcW w:w="589" w:type="pct"/>
            <w:tcBorders>
              <w:top w:val="single" w:sz="0" w:space="0" w:color="000000"/>
              <w:left w:val="nil"/>
              <w:bottom w:val="double" w:sz="4" w:space="0" w:color="000000"/>
              <w:right w:val="nil"/>
              <w:tl2br w:val="nil"/>
              <w:tr2bl w:val="nil"/>
            </w:tcBorders>
            <w:shd w:val="clear" w:color="auto" w:fill="CCEEFF"/>
            <w:vAlign w:val="bottom"/>
          </w:tcPr>
          <w:p w14:paraId="17F026F2" w14:textId="77777777" w:rsidR="00910A21" w:rsidRPr="00910A21" w:rsidRDefault="00910A21" w:rsidP="00910A21">
            <w:pPr>
              <w:ind w:right="63"/>
              <w:jc w:val="right"/>
              <w:textAlignment w:val="baseline"/>
              <w:rPr>
                <w:b/>
                <w:color w:val="000000"/>
                <w:sz w:val="20"/>
              </w:rPr>
            </w:pPr>
            <w:r w:rsidRPr="00910A21">
              <w:rPr>
                <w:b/>
                <w:color w:val="000000"/>
                <w:sz w:val="20"/>
              </w:rPr>
              <w:t xml:space="preserve"> 30</w:t>
            </w:r>
          </w:p>
        </w:tc>
        <w:tc>
          <w:tcPr>
            <w:tcW w:w="112" w:type="pct"/>
            <w:tcBorders>
              <w:top w:val="nil"/>
              <w:left w:val="nil"/>
              <w:bottom w:val="nil"/>
              <w:right w:val="nil"/>
              <w:tl2br w:val="nil"/>
              <w:tr2bl w:val="nil"/>
            </w:tcBorders>
            <w:shd w:val="clear" w:color="auto" w:fill="CCEEFF"/>
            <w:vAlign w:val="bottom"/>
          </w:tcPr>
          <w:p w14:paraId="7312CCCF" w14:textId="77777777" w:rsidR="00910A21" w:rsidRPr="00910A21" w:rsidRDefault="00910A21" w:rsidP="00910A21">
            <w:pPr>
              <w:textAlignment w:val="baseline"/>
              <w:rPr>
                <w:color w:val="000000"/>
                <w:sz w:val="20"/>
              </w:rPr>
            </w:pPr>
          </w:p>
        </w:tc>
        <w:tc>
          <w:tcPr>
            <w:tcW w:w="119" w:type="pct"/>
            <w:tcBorders>
              <w:top w:val="single" w:sz="0" w:space="0" w:color="000000"/>
              <w:left w:val="nil"/>
              <w:bottom w:val="double" w:sz="4" w:space="0" w:color="000000"/>
              <w:right w:val="nil"/>
              <w:tl2br w:val="nil"/>
              <w:tr2bl w:val="nil"/>
            </w:tcBorders>
            <w:shd w:val="clear" w:color="auto" w:fill="CCEEFF"/>
            <w:vAlign w:val="bottom"/>
          </w:tcPr>
          <w:p w14:paraId="33480933" w14:textId="77777777" w:rsidR="00910A21" w:rsidRPr="00910A21" w:rsidRDefault="00910A21" w:rsidP="00910A21">
            <w:pPr>
              <w:textAlignment w:val="baseline"/>
              <w:rPr>
                <w:color w:val="000000"/>
                <w:sz w:val="20"/>
              </w:rPr>
            </w:pPr>
            <w:r w:rsidRPr="00910A21">
              <w:rPr>
                <w:color w:val="000000"/>
                <w:sz w:val="20"/>
              </w:rPr>
              <w:t>$</w:t>
            </w:r>
          </w:p>
        </w:tc>
        <w:tc>
          <w:tcPr>
            <w:tcW w:w="589" w:type="pct"/>
            <w:tcBorders>
              <w:top w:val="single" w:sz="0" w:space="0" w:color="000000"/>
              <w:left w:val="nil"/>
              <w:bottom w:val="double" w:sz="4" w:space="0" w:color="000000"/>
              <w:right w:val="nil"/>
              <w:tl2br w:val="nil"/>
              <w:tr2bl w:val="nil"/>
            </w:tcBorders>
            <w:shd w:val="clear" w:color="auto" w:fill="CCEEFF"/>
            <w:vAlign w:val="bottom"/>
          </w:tcPr>
          <w:p w14:paraId="6D95C7DC" w14:textId="77777777" w:rsidR="00910A21" w:rsidRPr="00910A21" w:rsidRDefault="00910A21" w:rsidP="00910A21">
            <w:pPr>
              <w:ind w:right="65"/>
              <w:jc w:val="right"/>
              <w:textAlignment w:val="baseline"/>
              <w:rPr>
                <w:color w:val="000000"/>
                <w:sz w:val="20"/>
              </w:rPr>
            </w:pPr>
            <w:r w:rsidRPr="00910A21">
              <w:rPr>
                <w:color w:val="000000"/>
                <w:sz w:val="20"/>
              </w:rPr>
              <w:t xml:space="preserve"> 28</w:t>
            </w:r>
          </w:p>
        </w:tc>
      </w:tr>
      <w:tr w:rsidR="00910A21" w:rsidRPr="00910A21" w14:paraId="079A2A32" w14:textId="77777777" w:rsidTr="00910A21">
        <w:tc>
          <w:tcPr>
            <w:tcW w:w="1831" w:type="pct"/>
            <w:tcBorders>
              <w:top w:val="nil"/>
              <w:left w:val="nil"/>
              <w:bottom w:val="nil"/>
              <w:right w:val="nil"/>
              <w:tl2br w:val="nil"/>
              <w:tr2bl w:val="nil"/>
            </w:tcBorders>
            <w:vAlign w:val="bottom"/>
          </w:tcPr>
          <w:p w14:paraId="634A2944" w14:textId="77777777" w:rsidR="00910A21" w:rsidRPr="00910A21" w:rsidRDefault="00910A21" w:rsidP="00910A21">
            <w:pPr>
              <w:textAlignment w:val="baseline"/>
              <w:rPr>
                <w:color w:val="000000"/>
                <w:sz w:val="20"/>
              </w:rPr>
            </w:pPr>
          </w:p>
        </w:tc>
        <w:tc>
          <w:tcPr>
            <w:tcW w:w="119" w:type="pct"/>
            <w:tcBorders>
              <w:top w:val="double" w:sz="0" w:space="0" w:color="000000"/>
              <w:left w:val="nil"/>
              <w:bottom w:val="nil"/>
              <w:right w:val="nil"/>
              <w:tl2br w:val="nil"/>
              <w:tr2bl w:val="nil"/>
            </w:tcBorders>
            <w:vAlign w:val="bottom"/>
          </w:tcPr>
          <w:p w14:paraId="2F1E0858" w14:textId="77777777" w:rsidR="00910A21" w:rsidRPr="00910A21" w:rsidRDefault="00910A21" w:rsidP="00910A21">
            <w:pPr>
              <w:textAlignment w:val="baseline"/>
              <w:rPr>
                <w:b/>
                <w:color w:val="000000"/>
                <w:sz w:val="20"/>
              </w:rPr>
            </w:pPr>
          </w:p>
        </w:tc>
        <w:tc>
          <w:tcPr>
            <w:tcW w:w="590" w:type="pct"/>
            <w:tcBorders>
              <w:top w:val="double" w:sz="0" w:space="0" w:color="000000"/>
              <w:left w:val="nil"/>
              <w:bottom w:val="nil"/>
              <w:right w:val="nil"/>
              <w:tl2br w:val="nil"/>
              <w:tr2bl w:val="nil"/>
            </w:tcBorders>
            <w:vAlign w:val="bottom"/>
          </w:tcPr>
          <w:p w14:paraId="2E32EE5D" w14:textId="77777777" w:rsidR="00910A21" w:rsidRPr="00910A21" w:rsidRDefault="00910A21" w:rsidP="00910A21">
            <w:pPr>
              <w:textAlignment w:val="baseline"/>
              <w:rPr>
                <w:b/>
                <w:color w:val="000000"/>
                <w:sz w:val="20"/>
              </w:rPr>
            </w:pPr>
          </w:p>
        </w:tc>
        <w:tc>
          <w:tcPr>
            <w:tcW w:w="112" w:type="pct"/>
            <w:tcBorders>
              <w:top w:val="nil"/>
              <w:left w:val="nil"/>
              <w:bottom w:val="nil"/>
              <w:right w:val="nil"/>
              <w:tl2br w:val="nil"/>
              <w:tr2bl w:val="nil"/>
            </w:tcBorders>
            <w:vAlign w:val="bottom"/>
          </w:tcPr>
          <w:p w14:paraId="72EF29D1" w14:textId="77777777" w:rsidR="00910A21" w:rsidRPr="00910A21" w:rsidRDefault="00910A21" w:rsidP="00910A21">
            <w:pPr>
              <w:textAlignment w:val="baseline"/>
              <w:rPr>
                <w:color w:val="000000"/>
                <w:sz w:val="20"/>
              </w:rPr>
            </w:pPr>
          </w:p>
        </w:tc>
        <w:tc>
          <w:tcPr>
            <w:tcW w:w="119" w:type="pct"/>
            <w:tcBorders>
              <w:top w:val="double" w:sz="0" w:space="0" w:color="000000"/>
              <w:left w:val="nil"/>
              <w:bottom w:val="nil"/>
              <w:right w:val="nil"/>
              <w:tl2br w:val="nil"/>
              <w:tr2bl w:val="nil"/>
            </w:tcBorders>
            <w:vAlign w:val="bottom"/>
          </w:tcPr>
          <w:p w14:paraId="5C24346E" w14:textId="77777777" w:rsidR="00910A21" w:rsidRPr="00910A21" w:rsidRDefault="00910A21" w:rsidP="00910A21">
            <w:pPr>
              <w:textAlignment w:val="baseline"/>
              <w:rPr>
                <w:color w:val="000000"/>
                <w:sz w:val="20"/>
              </w:rPr>
            </w:pPr>
          </w:p>
        </w:tc>
        <w:tc>
          <w:tcPr>
            <w:tcW w:w="589" w:type="pct"/>
            <w:tcBorders>
              <w:top w:val="double" w:sz="0" w:space="0" w:color="000000"/>
              <w:left w:val="nil"/>
              <w:bottom w:val="nil"/>
              <w:right w:val="nil"/>
              <w:tl2br w:val="nil"/>
              <w:tr2bl w:val="nil"/>
            </w:tcBorders>
            <w:vAlign w:val="bottom"/>
          </w:tcPr>
          <w:p w14:paraId="73FC4363" w14:textId="77777777" w:rsidR="00910A21" w:rsidRPr="00910A21" w:rsidRDefault="00910A21" w:rsidP="00910A21">
            <w:pPr>
              <w:textAlignment w:val="baseline"/>
              <w:rPr>
                <w:color w:val="000000"/>
                <w:sz w:val="20"/>
              </w:rPr>
            </w:pPr>
          </w:p>
        </w:tc>
        <w:tc>
          <w:tcPr>
            <w:tcW w:w="112" w:type="pct"/>
            <w:tcBorders>
              <w:top w:val="nil"/>
              <w:left w:val="nil"/>
              <w:bottom w:val="nil"/>
              <w:right w:val="nil"/>
              <w:tl2br w:val="nil"/>
              <w:tr2bl w:val="nil"/>
            </w:tcBorders>
            <w:vAlign w:val="bottom"/>
          </w:tcPr>
          <w:p w14:paraId="2FB22E98" w14:textId="77777777" w:rsidR="00910A21" w:rsidRPr="00910A21" w:rsidRDefault="00910A21" w:rsidP="00910A21">
            <w:pPr>
              <w:textAlignment w:val="baseline"/>
              <w:rPr>
                <w:color w:val="000000"/>
                <w:sz w:val="20"/>
              </w:rPr>
            </w:pPr>
          </w:p>
        </w:tc>
        <w:tc>
          <w:tcPr>
            <w:tcW w:w="119" w:type="pct"/>
            <w:tcBorders>
              <w:top w:val="double" w:sz="0" w:space="0" w:color="000000"/>
              <w:left w:val="nil"/>
              <w:bottom w:val="nil"/>
              <w:right w:val="nil"/>
              <w:tl2br w:val="nil"/>
              <w:tr2bl w:val="nil"/>
            </w:tcBorders>
            <w:vAlign w:val="bottom"/>
          </w:tcPr>
          <w:p w14:paraId="61B239FC" w14:textId="77777777" w:rsidR="00910A21" w:rsidRPr="00910A21" w:rsidRDefault="00910A21" w:rsidP="00910A21">
            <w:pPr>
              <w:textAlignment w:val="baseline"/>
              <w:rPr>
                <w:b/>
                <w:color w:val="000000"/>
                <w:sz w:val="20"/>
              </w:rPr>
            </w:pPr>
          </w:p>
        </w:tc>
        <w:tc>
          <w:tcPr>
            <w:tcW w:w="589" w:type="pct"/>
            <w:tcBorders>
              <w:top w:val="double" w:sz="0" w:space="0" w:color="000000"/>
              <w:left w:val="nil"/>
              <w:bottom w:val="nil"/>
              <w:right w:val="nil"/>
              <w:tl2br w:val="nil"/>
              <w:tr2bl w:val="nil"/>
            </w:tcBorders>
            <w:vAlign w:val="bottom"/>
          </w:tcPr>
          <w:p w14:paraId="0D675E4E" w14:textId="77777777" w:rsidR="00910A21" w:rsidRPr="00910A21" w:rsidRDefault="00910A21" w:rsidP="00910A21">
            <w:pPr>
              <w:textAlignment w:val="baseline"/>
              <w:rPr>
                <w:b/>
                <w:color w:val="000000"/>
                <w:sz w:val="20"/>
              </w:rPr>
            </w:pPr>
          </w:p>
        </w:tc>
        <w:tc>
          <w:tcPr>
            <w:tcW w:w="112" w:type="pct"/>
            <w:tcBorders>
              <w:top w:val="nil"/>
              <w:left w:val="nil"/>
              <w:bottom w:val="nil"/>
              <w:right w:val="nil"/>
              <w:tl2br w:val="nil"/>
              <w:tr2bl w:val="nil"/>
            </w:tcBorders>
            <w:vAlign w:val="bottom"/>
          </w:tcPr>
          <w:p w14:paraId="51997D13" w14:textId="77777777" w:rsidR="00910A21" w:rsidRPr="00910A21" w:rsidRDefault="00910A21" w:rsidP="00910A21">
            <w:pPr>
              <w:textAlignment w:val="baseline"/>
              <w:rPr>
                <w:color w:val="000000"/>
                <w:sz w:val="20"/>
              </w:rPr>
            </w:pPr>
          </w:p>
        </w:tc>
        <w:tc>
          <w:tcPr>
            <w:tcW w:w="119" w:type="pct"/>
            <w:tcBorders>
              <w:top w:val="double" w:sz="0" w:space="0" w:color="000000"/>
              <w:left w:val="nil"/>
              <w:bottom w:val="nil"/>
              <w:right w:val="nil"/>
              <w:tl2br w:val="nil"/>
              <w:tr2bl w:val="nil"/>
            </w:tcBorders>
            <w:vAlign w:val="bottom"/>
          </w:tcPr>
          <w:p w14:paraId="08601839" w14:textId="77777777" w:rsidR="00910A21" w:rsidRPr="00910A21" w:rsidRDefault="00910A21" w:rsidP="00910A21">
            <w:pPr>
              <w:textAlignment w:val="baseline"/>
              <w:rPr>
                <w:color w:val="000000"/>
                <w:sz w:val="20"/>
              </w:rPr>
            </w:pPr>
          </w:p>
        </w:tc>
        <w:tc>
          <w:tcPr>
            <w:tcW w:w="589" w:type="pct"/>
            <w:tcBorders>
              <w:top w:val="double" w:sz="0" w:space="0" w:color="000000"/>
              <w:left w:val="nil"/>
              <w:bottom w:val="nil"/>
              <w:right w:val="nil"/>
              <w:tl2br w:val="nil"/>
              <w:tr2bl w:val="nil"/>
            </w:tcBorders>
            <w:vAlign w:val="bottom"/>
          </w:tcPr>
          <w:p w14:paraId="698DFFC5" w14:textId="77777777" w:rsidR="00910A21" w:rsidRPr="00910A21" w:rsidRDefault="00910A21" w:rsidP="00910A21">
            <w:pPr>
              <w:textAlignment w:val="baseline"/>
              <w:rPr>
                <w:color w:val="000000"/>
                <w:sz w:val="20"/>
              </w:rPr>
            </w:pPr>
          </w:p>
        </w:tc>
      </w:tr>
      <w:tr w:rsidR="00910A21" w:rsidRPr="00910A21" w14:paraId="60E07E5F" w14:textId="77777777" w:rsidTr="00910A21">
        <w:tc>
          <w:tcPr>
            <w:tcW w:w="1831" w:type="pct"/>
            <w:tcBorders>
              <w:top w:val="nil"/>
              <w:left w:val="nil"/>
              <w:bottom w:val="nil"/>
              <w:right w:val="nil"/>
              <w:tl2br w:val="nil"/>
              <w:tr2bl w:val="nil"/>
            </w:tcBorders>
            <w:shd w:val="clear" w:color="auto" w:fill="CCEEFF"/>
            <w:vAlign w:val="bottom"/>
          </w:tcPr>
          <w:p w14:paraId="40517CC8"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112CDC7A" w14:textId="77777777" w:rsidR="00910A21" w:rsidRPr="00910A21" w:rsidRDefault="00910A21" w:rsidP="00910A21">
            <w:pPr>
              <w:textAlignment w:val="baseline"/>
              <w:rPr>
                <w:b/>
                <w:color w:val="000000"/>
                <w:sz w:val="20"/>
              </w:rPr>
            </w:pPr>
          </w:p>
        </w:tc>
        <w:tc>
          <w:tcPr>
            <w:tcW w:w="590" w:type="pct"/>
            <w:tcBorders>
              <w:top w:val="nil"/>
              <w:left w:val="nil"/>
              <w:bottom w:val="nil"/>
              <w:right w:val="nil"/>
              <w:tl2br w:val="nil"/>
              <w:tr2bl w:val="nil"/>
            </w:tcBorders>
            <w:shd w:val="clear" w:color="auto" w:fill="CCEEFF"/>
            <w:vAlign w:val="bottom"/>
          </w:tcPr>
          <w:p w14:paraId="0112E34E" w14:textId="77777777" w:rsidR="00910A21" w:rsidRPr="00910A21" w:rsidRDefault="00910A21" w:rsidP="00910A21">
            <w:pPr>
              <w:textAlignment w:val="baseline"/>
              <w:rPr>
                <w:b/>
                <w:color w:val="000000"/>
                <w:sz w:val="20"/>
              </w:rPr>
            </w:pPr>
          </w:p>
        </w:tc>
        <w:tc>
          <w:tcPr>
            <w:tcW w:w="112" w:type="pct"/>
            <w:tcBorders>
              <w:top w:val="nil"/>
              <w:left w:val="nil"/>
              <w:bottom w:val="nil"/>
              <w:right w:val="nil"/>
              <w:tl2br w:val="nil"/>
              <w:tr2bl w:val="nil"/>
            </w:tcBorders>
            <w:shd w:val="clear" w:color="auto" w:fill="CCEEFF"/>
            <w:vAlign w:val="bottom"/>
          </w:tcPr>
          <w:p w14:paraId="4CA6D68A"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3781569C"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77E461E1" w14:textId="77777777" w:rsidR="00910A21" w:rsidRPr="00910A21" w:rsidRDefault="00910A21" w:rsidP="00910A21">
            <w:pPr>
              <w:textAlignment w:val="baseline"/>
              <w:rPr>
                <w:color w:val="000000"/>
                <w:sz w:val="20"/>
              </w:rPr>
            </w:pPr>
          </w:p>
        </w:tc>
        <w:tc>
          <w:tcPr>
            <w:tcW w:w="112" w:type="pct"/>
            <w:tcBorders>
              <w:top w:val="nil"/>
              <w:left w:val="nil"/>
              <w:bottom w:val="nil"/>
              <w:right w:val="nil"/>
              <w:tl2br w:val="nil"/>
              <w:tr2bl w:val="nil"/>
            </w:tcBorders>
            <w:shd w:val="clear" w:color="auto" w:fill="CCEEFF"/>
            <w:vAlign w:val="bottom"/>
          </w:tcPr>
          <w:p w14:paraId="0F8BF252"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06DBF7C1" w14:textId="77777777" w:rsidR="00910A21" w:rsidRPr="00910A21" w:rsidRDefault="00910A21" w:rsidP="00910A21">
            <w:pPr>
              <w:textAlignment w:val="baseline"/>
              <w:rPr>
                <w:b/>
                <w:color w:val="000000"/>
                <w:sz w:val="20"/>
              </w:rPr>
            </w:pPr>
          </w:p>
        </w:tc>
        <w:tc>
          <w:tcPr>
            <w:tcW w:w="589" w:type="pct"/>
            <w:tcBorders>
              <w:top w:val="nil"/>
              <w:left w:val="nil"/>
              <w:bottom w:val="nil"/>
              <w:right w:val="nil"/>
              <w:tl2br w:val="nil"/>
              <w:tr2bl w:val="nil"/>
            </w:tcBorders>
            <w:shd w:val="clear" w:color="auto" w:fill="CCEEFF"/>
            <w:vAlign w:val="bottom"/>
          </w:tcPr>
          <w:p w14:paraId="3FBC50EC" w14:textId="77777777" w:rsidR="00910A21" w:rsidRPr="00910A21" w:rsidRDefault="00910A21" w:rsidP="00910A21">
            <w:pPr>
              <w:textAlignment w:val="baseline"/>
              <w:rPr>
                <w:b/>
                <w:color w:val="000000"/>
                <w:sz w:val="20"/>
              </w:rPr>
            </w:pPr>
          </w:p>
        </w:tc>
        <w:tc>
          <w:tcPr>
            <w:tcW w:w="112" w:type="pct"/>
            <w:tcBorders>
              <w:top w:val="nil"/>
              <w:left w:val="nil"/>
              <w:bottom w:val="nil"/>
              <w:right w:val="nil"/>
              <w:tl2br w:val="nil"/>
              <w:tr2bl w:val="nil"/>
            </w:tcBorders>
            <w:shd w:val="clear" w:color="auto" w:fill="CCEEFF"/>
            <w:vAlign w:val="bottom"/>
          </w:tcPr>
          <w:p w14:paraId="36795536"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67C6CC89"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50A18E64" w14:textId="77777777" w:rsidR="00910A21" w:rsidRPr="00910A21" w:rsidRDefault="00910A21" w:rsidP="00910A21">
            <w:pPr>
              <w:textAlignment w:val="baseline"/>
              <w:rPr>
                <w:color w:val="000000"/>
                <w:sz w:val="20"/>
              </w:rPr>
            </w:pPr>
          </w:p>
        </w:tc>
      </w:tr>
      <w:tr w:rsidR="00910A21" w:rsidRPr="00910A21" w14:paraId="6BD4709E" w14:textId="77777777" w:rsidTr="00910A21">
        <w:tc>
          <w:tcPr>
            <w:tcW w:w="1831" w:type="pct"/>
            <w:tcBorders>
              <w:top w:val="nil"/>
              <w:left w:val="nil"/>
              <w:bottom w:val="nil"/>
              <w:right w:val="nil"/>
              <w:tl2br w:val="nil"/>
              <w:tr2bl w:val="nil"/>
            </w:tcBorders>
            <w:vAlign w:val="bottom"/>
          </w:tcPr>
          <w:p w14:paraId="1F5CFFDE" w14:textId="77777777" w:rsidR="00910A21" w:rsidRPr="00910A21" w:rsidRDefault="00910A21" w:rsidP="00910A21">
            <w:pPr>
              <w:textAlignment w:val="baseline"/>
              <w:rPr>
                <w:color w:val="000000"/>
                <w:sz w:val="20"/>
              </w:rPr>
            </w:pPr>
            <w:r w:rsidRPr="00910A21">
              <w:rPr>
                <w:color w:val="000000"/>
                <w:sz w:val="20"/>
              </w:rPr>
              <w:t>Basic income per common share</w:t>
            </w:r>
          </w:p>
        </w:tc>
        <w:tc>
          <w:tcPr>
            <w:tcW w:w="119" w:type="pct"/>
            <w:tcBorders>
              <w:top w:val="nil"/>
              <w:left w:val="nil"/>
              <w:bottom w:val="nil"/>
              <w:right w:val="nil"/>
              <w:tl2br w:val="nil"/>
              <w:tr2bl w:val="nil"/>
            </w:tcBorders>
            <w:vAlign w:val="bottom"/>
          </w:tcPr>
          <w:p w14:paraId="4DD0BD11" w14:textId="77777777" w:rsidR="00910A21" w:rsidRPr="00910A21" w:rsidRDefault="00910A21" w:rsidP="00910A21">
            <w:pPr>
              <w:textAlignment w:val="baseline"/>
              <w:rPr>
                <w:b/>
                <w:color w:val="000000"/>
                <w:sz w:val="20"/>
              </w:rPr>
            </w:pPr>
            <w:r w:rsidRPr="00910A21">
              <w:rPr>
                <w:b/>
                <w:color w:val="000000"/>
                <w:sz w:val="20"/>
              </w:rPr>
              <w:t>$</w:t>
            </w:r>
          </w:p>
        </w:tc>
        <w:tc>
          <w:tcPr>
            <w:tcW w:w="590" w:type="pct"/>
            <w:tcBorders>
              <w:top w:val="nil"/>
              <w:left w:val="nil"/>
              <w:bottom w:val="nil"/>
              <w:right w:val="nil"/>
              <w:tl2br w:val="nil"/>
              <w:tr2bl w:val="nil"/>
            </w:tcBorders>
            <w:vAlign w:val="bottom"/>
          </w:tcPr>
          <w:p w14:paraId="5BF211B6" w14:textId="77777777" w:rsidR="00910A21" w:rsidRPr="00910A21" w:rsidRDefault="00910A21" w:rsidP="00910A21">
            <w:pPr>
              <w:ind w:right="63"/>
              <w:jc w:val="right"/>
              <w:textAlignment w:val="baseline"/>
              <w:rPr>
                <w:b/>
                <w:color w:val="000000"/>
                <w:sz w:val="20"/>
              </w:rPr>
            </w:pPr>
            <w:r w:rsidRPr="00910A21">
              <w:rPr>
                <w:b/>
                <w:color w:val="000000"/>
                <w:sz w:val="20"/>
              </w:rPr>
              <w:t xml:space="preserve"> 0.22</w:t>
            </w:r>
          </w:p>
        </w:tc>
        <w:tc>
          <w:tcPr>
            <w:tcW w:w="112" w:type="pct"/>
            <w:tcBorders>
              <w:top w:val="nil"/>
              <w:left w:val="nil"/>
              <w:bottom w:val="nil"/>
              <w:right w:val="nil"/>
              <w:tl2br w:val="nil"/>
              <w:tr2bl w:val="nil"/>
            </w:tcBorders>
            <w:vAlign w:val="bottom"/>
          </w:tcPr>
          <w:p w14:paraId="709E5977"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05DB2F15" w14:textId="77777777" w:rsidR="00910A21" w:rsidRPr="00910A21" w:rsidRDefault="00910A21" w:rsidP="00910A21">
            <w:pPr>
              <w:textAlignment w:val="baseline"/>
              <w:rPr>
                <w:color w:val="000000"/>
                <w:sz w:val="20"/>
              </w:rPr>
            </w:pPr>
            <w:r w:rsidRPr="00910A21">
              <w:rPr>
                <w:color w:val="000000"/>
                <w:sz w:val="20"/>
              </w:rPr>
              <w:t>$</w:t>
            </w:r>
          </w:p>
        </w:tc>
        <w:tc>
          <w:tcPr>
            <w:tcW w:w="589" w:type="pct"/>
            <w:tcBorders>
              <w:top w:val="nil"/>
              <w:left w:val="nil"/>
              <w:bottom w:val="nil"/>
              <w:right w:val="nil"/>
              <w:tl2br w:val="nil"/>
              <w:tr2bl w:val="nil"/>
            </w:tcBorders>
            <w:vAlign w:val="bottom"/>
          </w:tcPr>
          <w:p w14:paraId="44A9EE0E" w14:textId="77777777" w:rsidR="00910A21" w:rsidRPr="00910A21" w:rsidRDefault="00910A21" w:rsidP="00910A21">
            <w:pPr>
              <w:ind w:right="65"/>
              <w:jc w:val="right"/>
              <w:textAlignment w:val="baseline"/>
              <w:rPr>
                <w:color w:val="000000"/>
                <w:sz w:val="20"/>
              </w:rPr>
            </w:pPr>
            <w:r w:rsidRPr="00910A21">
              <w:rPr>
                <w:color w:val="000000"/>
                <w:sz w:val="20"/>
              </w:rPr>
              <w:t xml:space="preserve"> 0.18</w:t>
            </w:r>
          </w:p>
        </w:tc>
        <w:tc>
          <w:tcPr>
            <w:tcW w:w="112" w:type="pct"/>
            <w:tcBorders>
              <w:top w:val="nil"/>
              <w:left w:val="nil"/>
              <w:bottom w:val="nil"/>
              <w:right w:val="nil"/>
              <w:tl2br w:val="nil"/>
              <w:tr2bl w:val="nil"/>
            </w:tcBorders>
            <w:vAlign w:val="bottom"/>
          </w:tcPr>
          <w:p w14:paraId="461E561E"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14DA9E3C" w14:textId="77777777" w:rsidR="00910A21" w:rsidRPr="00910A21" w:rsidRDefault="00910A21" w:rsidP="00910A21">
            <w:pPr>
              <w:textAlignment w:val="baseline"/>
              <w:rPr>
                <w:b/>
                <w:color w:val="000000"/>
                <w:sz w:val="20"/>
              </w:rPr>
            </w:pPr>
            <w:r w:rsidRPr="00910A21">
              <w:rPr>
                <w:b/>
                <w:color w:val="000000"/>
                <w:sz w:val="20"/>
              </w:rPr>
              <w:t>$</w:t>
            </w:r>
          </w:p>
        </w:tc>
        <w:tc>
          <w:tcPr>
            <w:tcW w:w="589" w:type="pct"/>
            <w:tcBorders>
              <w:top w:val="nil"/>
              <w:left w:val="nil"/>
              <w:bottom w:val="nil"/>
              <w:right w:val="nil"/>
              <w:tl2br w:val="nil"/>
              <w:tr2bl w:val="nil"/>
            </w:tcBorders>
            <w:vAlign w:val="bottom"/>
          </w:tcPr>
          <w:p w14:paraId="21F51567" w14:textId="77777777" w:rsidR="00910A21" w:rsidRPr="00910A21" w:rsidRDefault="00910A21" w:rsidP="00910A21">
            <w:pPr>
              <w:ind w:right="63"/>
              <w:jc w:val="right"/>
              <w:textAlignment w:val="baseline"/>
              <w:rPr>
                <w:b/>
                <w:color w:val="000000"/>
                <w:sz w:val="20"/>
              </w:rPr>
            </w:pPr>
            <w:r w:rsidRPr="00910A21">
              <w:rPr>
                <w:b/>
                <w:color w:val="000000"/>
                <w:sz w:val="20"/>
              </w:rPr>
              <w:t xml:space="preserve"> 0.36</w:t>
            </w:r>
          </w:p>
        </w:tc>
        <w:tc>
          <w:tcPr>
            <w:tcW w:w="112" w:type="pct"/>
            <w:tcBorders>
              <w:top w:val="nil"/>
              <w:left w:val="nil"/>
              <w:bottom w:val="nil"/>
              <w:right w:val="nil"/>
              <w:tl2br w:val="nil"/>
              <w:tr2bl w:val="nil"/>
            </w:tcBorders>
            <w:vAlign w:val="bottom"/>
          </w:tcPr>
          <w:p w14:paraId="5242CD55"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67CC2991" w14:textId="77777777" w:rsidR="00910A21" w:rsidRPr="00910A21" w:rsidRDefault="00910A21" w:rsidP="00910A21">
            <w:pPr>
              <w:textAlignment w:val="baseline"/>
              <w:rPr>
                <w:color w:val="000000"/>
                <w:sz w:val="20"/>
              </w:rPr>
            </w:pPr>
            <w:r w:rsidRPr="00910A21">
              <w:rPr>
                <w:color w:val="000000"/>
                <w:sz w:val="20"/>
              </w:rPr>
              <w:t>$</w:t>
            </w:r>
          </w:p>
        </w:tc>
        <w:tc>
          <w:tcPr>
            <w:tcW w:w="589" w:type="pct"/>
            <w:tcBorders>
              <w:top w:val="nil"/>
              <w:left w:val="nil"/>
              <w:bottom w:val="nil"/>
              <w:right w:val="nil"/>
              <w:tl2br w:val="nil"/>
              <w:tr2bl w:val="nil"/>
            </w:tcBorders>
            <w:vAlign w:val="bottom"/>
          </w:tcPr>
          <w:p w14:paraId="1E638AE7" w14:textId="77777777" w:rsidR="00910A21" w:rsidRPr="00910A21" w:rsidRDefault="00910A21" w:rsidP="00910A21">
            <w:pPr>
              <w:ind w:right="65"/>
              <w:jc w:val="right"/>
              <w:textAlignment w:val="baseline"/>
              <w:rPr>
                <w:color w:val="000000"/>
                <w:sz w:val="20"/>
              </w:rPr>
            </w:pPr>
            <w:r w:rsidRPr="00910A21">
              <w:rPr>
                <w:color w:val="000000"/>
                <w:sz w:val="20"/>
              </w:rPr>
              <w:t xml:space="preserve"> 0.31</w:t>
            </w:r>
          </w:p>
        </w:tc>
      </w:tr>
      <w:tr w:rsidR="00910A21" w:rsidRPr="00910A21" w14:paraId="383D197D" w14:textId="77777777" w:rsidTr="00910A21">
        <w:tc>
          <w:tcPr>
            <w:tcW w:w="1831" w:type="pct"/>
            <w:tcBorders>
              <w:top w:val="nil"/>
              <w:left w:val="nil"/>
              <w:bottom w:val="nil"/>
              <w:right w:val="nil"/>
              <w:tl2br w:val="nil"/>
              <w:tr2bl w:val="nil"/>
            </w:tcBorders>
            <w:shd w:val="clear" w:color="auto" w:fill="CCEEFF"/>
            <w:vAlign w:val="bottom"/>
          </w:tcPr>
          <w:p w14:paraId="4FF16026" w14:textId="77777777" w:rsidR="00910A21" w:rsidRPr="00910A21" w:rsidRDefault="00910A21" w:rsidP="00910A21">
            <w:pPr>
              <w:textAlignment w:val="baseline"/>
              <w:rPr>
                <w:color w:val="000000"/>
                <w:sz w:val="20"/>
              </w:rPr>
            </w:pPr>
            <w:r w:rsidRPr="00910A21">
              <w:rPr>
                <w:color w:val="000000"/>
                <w:sz w:val="20"/>
              </w:rPr>
              <w:t>Diluted income per common share</w:t>
            </w:r>
          </w:p>
        </w:tc>
        <w:tc>
          <w:tcPr>
            <w:tcW w:w="119" w:type="pct"/>
            <w:tcBorders>
              <w:top w:val="nil"/>
              <w:left w:val="nil"/>
              <w:bottom w:val="nil"/>
              <w:right w:val="nil"/>
              <w:tl2br w:val="nil"/>
              <w:tr2bl w:val="nil"/>
            </w:tcBorders>
            <w:shd w:val="clear" w:color="auto" w:fill="CCEEFF"/>
            <w:vAlign w:val="bottom"/>
          </w:tcPr>
          <w:p w14:paraId="7A026A4B" w14:textId="77777777" w:rsidR="00910A21" w:rsidRPr="00910A21" w:rsidRDefault="00910A21" w:rsidP="00910A21">
            <w:pPr>
              <w:textAlignment w:val="baseline"/>
              <w:rPr>
                <w:b/>
                <w:color w:val="000000"/>
                <w:sz w:val="20"/>
              </w:rPr>
            </w:pPr>
            <w:r w:rsidRPr="00910A21">
              <w:rPr>
                <w:b/>
                <w:color w:val="000000"/>
                <w:sz w:val="20"/>
              </w:rPr>
              <w:t>$</w:t>
            </w:r>
          </w:p>
        </w:tc>
        <w:tc>
          <w:tcPr>
            <w:tcW w:w="590" w:type="pct"/>
            <w:tcBorders>
              <w:top w:val="nil"/>
              <w:left w:val="nil"/>
              <w:bottom w:val="nil"/>
              <w:right w:val="nil"/>
              <w:tl2br w:val="nil"/>
              <w:tr2bl w:val="nil"/>
            </w:tcBorders>
            <w:shd w:val="clear" w:color="auto" w:fill="CCEEFF"/>
            <w:vAlign w:val="bottom"/>
          </w:tcPr>
          <w:p w14:paraId="49B4ACF1" w14:textId="77777777" w:rsidR="00910A21" w:rsidRPr="00910A21" w:rsidRDefault="00910A21" w:rsidP="00910A21">
            <w:pPr>
              <w:ind w:right="63"/>
              <w:jc w:val="right"/>
              <w:textAlignment w:val="baseline"/>
              <w:rPr>
                <w:b/>
                <w:color w:val="000000"/>
                <w:sz w:val="20"/>
              </w:rPr>
            </w:pPr>
            <w:r w:rsidRPr="00910A21">
              <w:rPr>
                <w:b/>
                <w:color w:val="000000"/>
                <w:sz w:val="20"/>
              </w:rPr>
              <w:t xml:space="preserve"> 0.21</w:t>
            </w:r>
          </w:p>
        </w:tc>
        <w:tc>
          <w:tcPr>
            <w:tcW w:w="112" w:type="pct"/>
            <w:tcBorders>
              <w:top w:val="nil"/>
              <w:left w:val="nil"/>
              <w:bottom w:val="nil"/>
              <w:right w:val="nil"/>
              <w:tl2br w:val="nil"/>
              <w:tr2bl w:val="nil"/>
            </w:tcBorders>
            <w:shd w:val="clear" w:color="auto" w:fill="CCEEFF"/>
            <w:vAlign w:val="bottom"/>
          </w:tcPr>
          <w:p w14:paraId="335B7065"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55F39A2C" w14:textId="77777777" w:rsidR="00910A21" w:rsidRPr="00910A21" w:rsidRDefault="00910A21" w:rsidP="00910A21">
            <w:pPr>
              <w:textAlignment w:val="baseline"/>
              <w:rPr>
                <w:color w:val="000000"/>
                <w:sz w:val="20"/>
              </w:rPr>
            </w:pPr>
            <w:r w:rsidRPr="00910A21">
              <w:rPr>
                <w:color w:val="000000"/>
                <w:sz w:val="20"/>
              </w:rPr>
              <w:t>$</w:t>
            </w:r>
          </w:p>
        </w:tc>
        <w:tc>
          <w:tcPr>
            <w:tcW w:w="589" w:type="pct"/>
            <w:tcBorders>
              <w:top w:val="nil"/>
              <w:left w:val="nil"/>
              <w:bottom w:val="nil"/>
              <w:right w:val="nil"/>
              <w:tl2br w:val="nil"/>
              <w:tr2bl w:val="nil"/>
            </w:tcBorders>
            <w:shd w:val="clear" w:color="auto" w:fill="CCEEFF"/>
            <w:vAlign w:val="bottom"/>
          </w:tcPr>
          <w:p w14:paraId="7D6E6EC2" w14:textId="77777777" w:rsidR="00910A21" w:rsidRPr="00910A21" w:rsidRDefault="00910A21" w:rsidP="00910A21">
            <w:pPr>
              <w:ind w:right="65"/>
              <w:jc w:val="right"/>
              <w:textAlignment w:val="baseline"/>
              <w:rPr>
                <w:color w:val="000000"/>
                <w:sz w:val="20"/>
              </w:rPr>
            </w:pPr>
            <w:r w:rsidRPr="00910A21">
              <w:rPr>
                <w:color w:val="000000"/>
                <w:sz w:val="20"/>
              </w:rPr>
              <w:t xml:space="preserve"> 0.17</w:t>
            </w:r>
          </w:p>
        </w:tc>
        <w:tc>
          <w:tcPr>
            <w:tcW w:w="112" w:type="pct"/>
            <w:tcBorders>
              <w:top w:val="nil"/>
              <w:left w:val="nil"/>
              <w:bottom w:val="nil"/>
              <w:right w:val="nil"/>
              <w:tl2br w:val="nil"/>
              <w:tr2bl w:val="nil"/>
            </w:tcBorders>
            <w:shd w:val="clear" w:color="auto" w:fill="CCEEFF"/>
            <w:vAlign w:val="bottom"/>
          </w:tcPr>
          <w:p w14:paraId="109C1472"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4EC91894" w14:textId="77777777" w:rsidR="00910A21" w:rsidRPr="00910A21" w:rsidRDefault="00910A21" w:rsidP="00910A21">
            <w:pPr>
              <w:textAlignment w:val="baseline"/>
              <w:rPr>
                <w:b/>
                <w:color w:val="000000"/>
                <w:sz w:val="20"/>
              </w:rPr>
            </w:pPr>
            <w:r w:rsidRPr="00910A21">
              <w:rPr>
                <w:b/>
                <w:color w:val="000000"/>
                <w:sz w:val="20"/>
              </w:rPr>
              <w:t>$</w:t>
            </w:r>
          </w:p>
        </w:tc>
        <w:tc>
          <w:tcPr>
            <w:tcW w:w="589" w:type="pct"/>
            <w:tcBorders>
              <w:top w:val="nil"/>
              <w:left w:val="nil"/>
              <w:bottom w:val="nil"/>
              <w:right w:val="nil"/>
              <w:tl2br w:val="nil"/>
              <w:tr2bl w:val="nil"/>
            </w:tcBorders>
            <w:shd w:val="clear" w:color="auto" w:fill="CCEEFF"/>
            <w:vAlign w:val="bottom"/>
          </w:tcPr>
          <w:p w14:paraId="13C0C454" w14:textId="77777777" w:rsidR="00910A21" w:rsidRPr="00910A21" w:rsidRDefault="00910A21" w:rsidP="00910A21">
            <w:pPr>
              <w:ind w:right="63"/>
              <w:jc w:val="right"/>
              <w:textAlignment w:val="baseline"/>
              <w:rPr>
                <w:b/>
                <w:color w:val="000000"/>
                <w:sz w:val="20"/>
              </w:rPr>
            </w:pPr>
            <w:r w:rsidRPr="00910A21">
              <w:rPr>
                <w:b/>
                <w:color w:val="000000"/>
                <w:sz w:val="20"/>
              </w:rPr>
              <w:t xml:space="preserve"> 0.35</w:t>
            </w:r>
          </w:p>
        </w:tc>
        <w:tc>
          <w:tcPr>
            <w:tcW w:w="112" w:type="pct"/>
            <w:tcBorders>
              <w:top w:val="nil"/>
              <w:left w:val="nil"/>
              <w:bottom w:val="nil"/>
              <w:right w:val="nil"/>
              <w:tl2br w:val="nil"/>
              <w:tr2bl w:val="nil"/>
            </w:tcBorders>
            <w:shd w:val="clear" w:color="auto" w:fill="CCEEFF"/>
            <w:vAlign w:val="bottom"/>
          </w:tcPr>
          <w:p w14:paraId="653886D5"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44997BAF" w14:textId="77777777" w:rsidR="00910A21" w:rsidRPr="00910A21" w:rsidRDefault="00910A21" w:rsidP="00910A21">
            <w:pPr>
              <w:textAlignment w:val="baseline"/>
              <w:rPr>
                <w:color w:val="000000"/>
                <w:sz w:val="20"/>
              </w:rPr>
            </w:pPr>
            <w:r w:rsidRPr="00910A21">
              <w:rPr>
                <w:color w:val="000000"/>
                <w:sz w:val="20"/>
              </w:rPr>
              <w:t>$</w:t>
            </w:r>
          </w:p>
        </w:tc>
        <w:tc>
          <w:tcPr>
            <w:tcW w:w="589" w:type="pct"/>
            <w:tcBorders>
              <w:top w:val="nil"/>
              <w:left w:val="nil"/>
              <w:bottom w:val="nil"/>
              <w:right w:val="nil"/>
              <w:tl2br w:val="nil"/>
              <w:tr2bl w:val="nil"/>
            </w:tcBorders>
            <w:shd w:val="clear" w:color="auto" w:fill="CCEEFF"/>
            <w:vAlign w:val="bottom"/>
          </w:tcPr>
          <w:p w14:paraId="4F2ACE67" w14:textId="77777777" w:rsidR="00910A21" w:rsidRPr="00910A21" w:rsidRDefault="00910A21" w:rsidP="00910A21">
            <w:pPr>
              <w:ind w:right="65"/>
              <w:jc w:val="right"/>
              <w:textAlignment w:val="baseline"/>
              <w:rPr>
                <w:color w:val="000000"/>
                <w:sz w:val="20"/>
              </w:rPr>
            </w:pPr>
            <w:r w:rsidRPr="00910A21">
              <w:rPr>
                <w:color w:val="000000"/>
                <w:sz w:val="20"/>
              </w:rPr>
              <w:t xml:space="preserve"> 0.30</w:t>
            </w:r>
          </w:p>
        </w:tc>
      </w:tr>
      <w:tr w:rsidR="00910A21" w:rsidRPr="00910A21" w14:paraId="119ADEC8" w14:textId="77777777" w:rsidTr="00910A21">
        <w:tc>
          <w:tcPr>
            <w:tcW w:w="1831" w:type="pct"/>
            <w:tcBorders>
              <w:top w:val="nil"/>
              <w:left w:val="nil"/>
              <w:bottom w:val="nil"/>
              <w:right w:val="nil"/>
              <w:tl2br w:val="nil"/>
              <w:tr2bl w:val="nil"/>
            </w:tcBorders>
            <w:vAlign w:val="bottom"/>
          </w:tcPr>
          <w:p w14:paraId="1B07A29C" w14:textId="77777777" w:rsidR="00910A21" w:rsidRPr="00910A21" w:rsidRDefault="00910A21" w:rsidP="00910A21">
            <w:pPr>
              <w:textAlignment w:val="baseline"/>
              <w:rPr>
                <w:color w:val="000000"/>
                <w:sz w:val="20"/>
              </w:rPr>
            </w:pPr>
            <w:r w:rsidRPr="00910A21">
              <w:rPr>
                <w:color w:val="000000"/>
                <w:sz w:val="20"/>
              </w:rPr>
              <w:t>Weighted-average common shares, basic</w:t>
            </w:r>
          </w:p>
        </w:tc>
        <w:tc>
          <w:tcPr>
            <w:tcW w:w="119" w:type="pct"/>
            <w:tcBorders>
              <w:top w:val="nil"/>
              <w:left w:val="nil"/>
              <w:bottom w:val="nil"/>
              <w:right w:val="nil"/>
              <w:tl2br w:val="nil"/>
              <w:tr2bl w:val="nil"/>
            </w:tcBorders>
            <w:vAlign w:val="bottom"/>
          </w:tcPr>
          <w:p w14:paraId="0EF5F81E" w14:textId="77777777" w:rsidR="00910A21" w:rsidRPr="00910A21" w:rsidRDefault="00910A21" w:rsidP="00910A21">
            <w:pPr>
              <w:textAlignment w:val="baseline"/>
              <w:rPr>
                <w:color w:val="000000"/>
                <w:sz w:val="20"/>
              </w:rPr>
            </w:pPr>
          </w:p>
        </w:tc>
        <w:tc>
          <w:tcPr>
            <w:tcW w:w="590" w:type="pct"/>
            <w:tcBorders>
              <w:top w:val="nil"/>
              <w:left w:val="nil"/>
              <w:bottom w:val="nil"/>
              <w:right w:val="nil"/>
              <w:tl2br w:val="nil"/>
              <w:tr2bl w:val="nil"/>
            </w:tcBorders>
            <w:vAlign w:val="bottom"/>
          </w:tcPr>
          <w:p w14:paraId="0D3C4848" w14:textId="77777777" w:rsidR="00910A21" w:rsidRPr="00910A21" w:rsidRDefault="00910A21" w:rsidP="00910A21">
            <w:pPr>
              <w:ind w:right="63"/>
              <w:jc w:val="right"/>
              <w:textAlignment w:val="baseline"/>
              <w:rPr>
                <w:b/>
                <w:color w:val="000000"/>
                <w:sz w:val="20"/>
              </w:rPr>
            </w:pPr>
            <w:r w:rsidRPr="00910A21">
              <w:rPr>
                <w:b/>
                <w:color w:val="000000"/>
                <w:sz w:val="20"/>
              </w:rPr>
              <w:t xml:space="preserve"> 83.2</w:t>
            </w:r>
          </w:p>
        </w:tc>
        <w:tc>
          <w:tcPr>
            <w:tcW w:w="112" w:type="pct"/>
            <w:tcBorders>
              <w:top w:val="nil"/>
              <w:left w:val="nil"/>
              <w:bottom w:val="nil"/>
              <w:right w:val="nil"/>
              <w:tl2br w:val="nil"/>
              <w:tr2bl w:val="nil"/>
            </w:tcBorders>
            <w:vAlign w:val="bottom"/>
          </w:tcPr>
          <w:p w14:paraId="5CAD9A2B"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0B003D50"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vAlign w:val="bottom"/>
          </w:tcPr>
          <w:p w14:paraId="233CE9CD" w14:textId="77777777" w:rsidR="00910A21" w:rsidRPr="00910A21" w:rsidRDefault="00910A21" w:rsidP="00910A21">
            <w:pPr>
              <w:ind w:right="65"/>
              <w:jc w:val="right"/>
              <w:textAlignment w:val="baseline"/>
              <w:rPr>
                <w:color w:val="000000"/>
                <w:sz w:val="20"/>
              </w:rPr>
            </w:pPr>
            <w:r w:rsidRPr="00910A21">
              <w:rPr>
                <w:color w:val="000000"/>
                <w:sz w:val="20"/>
              </w:rPr>
              <w:t xml:space="preserve"> 90.1</w:t>
            </w:r>
          </w:p>
        </w:tc>
        <w:tc>
          <w:tcPr>
            <w:tcW w:w="112" w:type="pct"/>
            <w:tcBorders>
              <w:top w:val="nil"/>
              <w:left w:val="nil"/>
              <w:bottom w:val="nil"/>
              <w:right w:val="nil"/>
              <w:tl2br w:val="nil"/>
              <w:tr2bl w:val="nil"/>
            </w:tcBorders>
            <w:vAlign w:val="bottom"/>
          </w:tcPr>
          <w:p w14:paraId="72E218BD"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66DBFE7F"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vAlign w:val="bottom"/>
          </w:tcPr>
          <w:p w14:paraId="20BF4773" w14:textId="77777777" w:rsidR="00910A21" w:rsidRPr="00910A21" w:rsidRDefault="00910A21" w:rsidP="00910A21">
            <w:pPr>
              <w:ind w:right="63"/>
              <w:jc w:val="right"/>
              <w:textAlignment w:val="baseline"/>
              <w:rPr>
                <w:b/>
                <w:color w:val="000000"/>
                <w:sz w:val="20"/>
              </w:rPr>
            </w:pPr>
            <w:r w:rsidRPr="00910A21">
              <w:rPr>
                <w:b/>
                <w:color w:val="000000"/>
                <w:sz w:val="20"/>
              </w:rPr>
              <w:t xml:space="preserve"> 83.8</w:t>
            </w:r>
          </w:p>
        </w:tc>
        <w:tc>
          <w:tcPr>
            <w:tcW w:w="112" w:type="pct"/>
            <w:tcBorders>
              <w:top w:val="nil"/>
              <w:left w:val="nil"/>
              <w:bottom w:val="nil"/>
              <w:right w:val="nil"/>
              <w:tl2br w:val="nil"/>
              <w:tr2bl w:val="nil"/>
            </w:tcBorders>
            <w:vAlign w:val="bottom"/>
          </w:tcPr>
          <w:p w14:paraId="6524BD2C"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vAlign w:val="bottom"/>
          </w:tcPr>
          <w:p w14:paraId="4D7A3C3E"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vAlign w:val="bottom"/>
          </w:tcPr>
          <w:p w14:paraId="6565E8A5" w14:textId="77777777" w:rsidR="00910A21" w:rsidRPr="00910A21" w:rsidRDefault="00910A21" w:rsidP="00910A21">
            <w:pPr>
              <w:ind w:right="65"/>
              <w:jc w:val="right"/>
              <w:textAlignment w:val="baseline"/>
              <w:rPr>
                <w:color w:val="000000"/>
                <w:sz w:val="20"/>
              </w:rPr>
            </w:pPr>
            <w:r w:rsidRPr="00910A21">
              <w:rPr>
                <w:color w:val="000000"/>
                <w:sz w:val="20"/>
              </w:rPr>
              <w:t xml:space="preserve"> 90.7</w:t>
            </w:r>
          </w:p>
        </w:tc>
      </w:tr>
      <w:tr w:rsidR="00910A21" w:rsidRPr="00910A21" w14:paraId="26725FA0" w14:textId="77777777" w:rsidTr="00910A21">
        <w:tc>
          <w:tcPr>
            <w:tcW w:w="1831" w:type="pct"/>
            <w:tcBorders>
              <w:top w:val="nil"/>
              <w:left w:val="nil"/>
              <w:bottom w:val="nil"/>
              <w:right w:val="nil"/>
              <w:tl2br w:val="nil"/>
              <w:tr2bl w:val="nil"/>
            </w:tcBorders>
            <w:shd w:val="clear" w:color="auto" w:fill="CCEEFF"/>
            <w:vAlign w:val="bottom"/>
          </w:tcPr>
          <w:p w14:paraId="7D615427" w14:textId="77777777" w:rsidR="00910A21" w:rsidRPr="00910A21" w:rsidRDefault="00910A21" w:rsidP="00910A21">
            <w:pPr>
              <w:textAlignment w:val="baseline"/>
              <w:rPr>
                <w:color w:val="000000"/>
                <w:sz w:val="20"/>
              </w:rPr>
            </w:pPr>
            <w:r w:rsidRPr="00910A21">
              <w:rPr>
                <w:color w:val="000000"/>
                <w:sz w:val="20"/>
              </w:rPr>
              <w:t>Weighted-average common shares, diluted</w:t>
            </w:r>
          </w:p>
        </w:tc>
        <w:tc>
          <w:tcPr>
            <w:tcW w:w="119" w:type="pct"/>
            <w:tcBorders>
              <w:top w:val="nil"/>
              <w:left w:val="nil"/>
              <w:bottom w:val="nil"/>
              <w:right w:val="nil"/>
              <w:tl2br w:val="nil"/>
              <w:tr2bl w:val="nil"/>
            </w:tcBorders>
            <w:shd w:val="clear" w:color="auto" w:fill="CCEEFF"/>
            <w:vAlign w:val="bottom"/>
          </w:tcPr>
          <w:p w14:paraId="19E65089" w14:textId="77777777" w:rsidR="00910A21" w:rsidRPr="00910A21" w:rsidRDefault="00910A21" w:rsidP="00910A21">
            <w:pPr>
              <w:textAlignment w:val="baseline"/>
              <w:rPr>
                <w:color w:val="000000"/>
                <w:sz w:val="20"/>
              </w:rPr>
            </w:pPr>
          </w:p>
        </w:tc>
        <w:tc>
          <w:tcPr>
            <w:tcW w:w="590" w:type="pct"/>
            <w:tcBorders>
              <w:top w:val="nil"/>
              <w:left w:val="nil"/>
              <w:bottom w:val="nil"/>
              <w:right w:val="nil"/>
              <w:tl2br w:val="nil"/>
              <w:tr2bl w:val="nil"/>
            </w:tcBorders>
            <w:shd w:val="clear" w:color="auto" w:fill="CCEEFF"/>
            <w:vAlign w:val="bottom"/>
          </w:tcPr>
          <w:p w14:paraId="33AC4EB1" w14:textId="77777777" w:rsidR="00910A21" w:rsidRPr="00910A21" w:rsidRDefault="00910A21" w:rsidP="00910A21">
            <w:pPr>
              <w:ind w:right="63"/>
              <w:jc w:val="right"/>
              <w:textAlignment w:val="baseline"/>
              <w:rPr>
                <w:b/>
                <w:color w:val="000000"/>
                <w:sz w:val="20"/>
              </w:rPr>
            </w:pPr>
            <w:r w:rsidRPr="00910A21">
              <w:rPr>
                <w:b/>
                <w:color w:val="000000"/>
                <w:sz w:val="20"/>
              </w:rPr>
              <w:t xml:space="preserve"> 83.9</w:t>
            </w:r>
          </w:p>
        </w:tc>
        <w:tc>
          <w:tcPr>
            <w:tcW w:w="112" w:type="pct"/>
            <w:tcBorders>
              <w:top w:val="nil"/>
              <w:left w:val="nil"/>
              <w:bottom w:val="nil"/>
              <w:right w:val="nil"/>
              <w:tl2br w:val="nil"/>
              <w:tr2bl w:val="nil"/>
            </w:tcBorders>
            <w:shd w:val="clear" w:color="auto" w:fill="CCEEFF"/>
            <w:vAlign w:val="bottom"/>
          </w:tcPr>
          <w:p w14:paraId="7453BB9B"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4B512B4F"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03F7553D" w14:textId="77777777" w:rsidR="00910A21" w:rsidRPr="00910A21" w:rsidRDefault="00910A21" w:rsidP="00910A21">
            <w:pPr>
              <w:ind w:right="65"/>
              <w:jc w:val="right"/>
              <w:textAlignment w:val="baseline"/>
              <w:rPr>
                <w:color w:val="000000"/>
                <w:sz w:val="20"/>
              </w:rPr>
            </w:pPr>
            <w:r w:rsidRPr="00910A21">
              <w:rPr>
                <w:color w:val="000000"/>
                <w:sz w:val="20"/>
              </w:rPr>
              <w:t xml:space="preserve"> 91.6</w:t>
            </w:r>
          </w:p>
        </w:tc>
        <w:tc>
          <w:tcPr>
            <w:tcW w:w="112" w:type="pct"/>
            <w:tcBorders>
              <w:top w:val="nil"/>
              <w:left w:val="nil"/>
              <w:bottom w:val="nil"/>
              <w:right w:val="nil"/>
              <w:tl2br w:val="nil"/>
              <w:tr2bl w:val="nil"/>
            </w:tcBorders>
            <w:shd w:val="clear" w:color="auto" w:fill="CCEEFF"/>
            <w:vAlign w:val="bottom"/>
          </w:tcPr>
          <w:p w14:paraId="428DA8FA"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4F9851EA"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218B68B5" w14:textId="77777777" w:rsidR="00910A21" w:rsidRPr="00910A21" w:rsidRDefault="00910A21" w:rsidP="00910A21">
            <w:pPr>
              <w:ind w:right="63"/>
              <w:jc w:val="right"/>
              <w:textAlignment w:val="baseline"/>
              <w:rPr>
                <w:b/>
                <w:color w:val="000000"/>
                <w:sz w:val="20"/>
              </w:rPr>
            </w:pPr>
            <w:r w:rsidRPr="00910A21">
              <w:rPr>
                <w:b/>
                <w:color w:val="000000"/>
                <w:sz w:val="20"/>
              </w:rPr>
              <w:t xml:space="preserve"> 84.7</w:t>
            </w:r>
          </w:p>
        </w:tc>
        <w:tc>
          <w:tcPr>
            <w:tcW w:w="112" w:type="pct"/>
            <w:tcBorders>
              <w:top w:val="nil"/>
              <w:left w:val="nil"/>
              <w:bottom w:val="nil"/>
              <w:right w:val="nil"/>
              <w:tl2br w:val="nil"/>
              <w:tr2bl w:val="nil"/>
            </w:tcBorders>
            <w:shd w:val="clear" w:color="auto" w:fill="CCEEFF"/>
            <w:vAlign w:val="bottom"/>
          </w:tcPr>
          <w:p w14:paraId="7C3CB467" w14:textId="77777777" w:rsidR="00910A21" w:rsidRPr="00910A21" w:rsidRDefault="00910A21" w:rsidP="00910A21">
            <w:pPr>
              <w:textAlignment w:val="baseline"/>
              <w:rPr>
                <w:color w:val="000000"/>
                <w:sz w:val="20"/>
              </w:rPr>
            </w:pPr>
          </w:p>
        </w:tc>
        <w:tc>
          <w:tcPr>
            <w:tcW w:w="119" w:type="pct"/>
            <w:tcBorders>
              <w:top w:val="nil"/>
              <w:left w:val="nil"/>
              <w:bottom w:val="nil"/>
              <w:right w:val="nil"/>
              <w:tl2br w:val="nil"/>
              <w:tr2bl w:val="nil"/>
            </w:tcBorders>
            <w:shd w:val="clear" w:color="auto" w:fill="CCEEFF"/>
            <w:vAlign w:val="bottom"/>
          </w:tcPr>
          <w:p w14:paraId="3FE1CCA7" w14:textId="77777777" w:rsidR="00910A21" w:rsidRPr="00910A21" w:rsidRDefault="00910A21" w:rsidP="00910A21">
            <w:pPr>
              <w:textAlignment w:val="baseline"/>
              <w:rPr>
                <w:color w:val="000000"/>
                <w:sz w:val="20"/>
              </w:rPr>
            </w:pPr>
          </w:p>
        </w:tc>
        <w:tc>
          <w:tcPr>
            <w:tcW w:w="589" w:type="pct"/>
            <w:tcBorders>
              <w:top w:val="nil"/>
              <w:left w:val="nil"/>
              <w:bottom w:val="nil"/>
              <w:right w:val="nil"/>
              <w:tl2br w:val="nil"/>
              <w:tr2bl w:val="nil"/>
            </w:tcBorders>
            <w:shd w:val="clear" w:color="auto" w:fill="CCEEFF"/>
            <w:vAlign w:val="bottom"/>
          </w:tcPr>
          <w:p w14:paraId="5474F89C" w14:textId="77777777" w:rsidR="00910A21" w:rsidRPr="00910A21" w:rsidRDefault="00910A21" w:rsidP="00910A21">
            <w:pPr>
              <w:ind w:right="65"/>
              <w:jc w:val="right"/>
              <w:textAlignment w:val="baseline"/>
              <w:rPr>
                <w:color w:val="000000"/>
                <w:sz w:val="20"/>
              </w:rPr>
            </w:pPr>
            <w:r w:rsidRPr="00910A21">
              <w:rPr>
                <w:color w:val="000000"/>
                <w:sz w:val="20"/>
              </w:rPr>
              <w:t xml:space="preserve"> 92.7</w:t>
            </w:r>
          </w:p>
        </w:tc>
      </w:tr>
    </w:tbl>
    <w:p w14:paraId="0CCB46A2" w14:textId="77777777" w:rsidR="00910A21" w:rsidRPr="00910A21" w:rsidRDefault="00910A21" w:rsidP="00910A21">
      <w:pPr>
        <w:textAlignment w:val="baseline"/>
      </w:pPr>
    </w:p>
    <w:p w14:paraId="6D616F98" w14:textId="77777777" w:rsidR="00910A21" w:rsidRPr="00910A21" w:rsidRDefault="00910A21" w:rsidP="00910A21">
      <w:pPr>
        <w:overflowPunct/>
        <w:autoSpaceDE/>
        <w:autoSpaceDN/>
        <w:adjustRightInd/>
        <w:contextualSpacing/>
        <w:jc w:val="center"/>
        <w:rPr>
          <w:b/>
          <w:iCs/>
          <w:sz w:val="20"/>
        </w:rPr>
      </w:pPr>
    </w:p>
    <w:p w14:paraId="4E0303A4" w14:textId="77777777" w:rsidR="00910A21" w:rsidRPr="00910A21" w:rsidRDefault="00910A21" w:rsidP="00910A21">
      <w:pPr>
        <w:overflowPunct/>
        <w:autoSpaceDE/>
        <w:autoSpaceDN/>
        <w:adjustRightInd/>
        <w:contextualSpacing/>
        <w:jc w:val="center"/>
        <w:rPr>
          <w:b/>
          <w:iCs/>
          <w:sz w:val="20"/>
        </w:rPr>
      </w:pPr>
    </w:p>
    <w:p w14:paraId="64AF9A4B" w14:textId="77777777" w:rsidR="00910A21" w:rsidRPr="00910A21" w:rsidRDefault="00910A21" w:rsidP="00910A21">
      <w:pPr>
        <w:overflowPunct/>
        <w:autoSpaceDE/>
        <w:autoSpaceDN/>
        <w:adjustRightInd/>
        <w:contextualSpacing/>
        <w:jc w:val="center"/>
        <w:rPr>
          <w:b/>
          <w:iCs/>
          <w:sz w:val="20"/>
        </w:rPr>
      </w:pPr>
    </w:p>
    <w:p w14:paraId="3FBF28C8" w14:textId="77777777" w:rsidR="00910A21" w:rsidRPr="00910A21" w:rsidRDefault="00910A21" w:rsidP="00910A21">
      <w:pPr>
        <w:overflowPunct/>
        <w:autoSpaceDE/>
        <w:autoSpaceDN/>
        <w:adjustRightInd/>
        <w:contextualSpacing/>
        <w:jc w:val="center"/>
        <w:rPr>
          <w:b/>
          <w:iCs/>
          <w:sz w:val="20"/>
        </w:rPr>
      </w:pPr>
    </w:p>
    <w:p w14:paraId="238C4BF6" w14:textId="77777777" w:rsidR="00910A21" w:rsidRPr="00910A21" w:rsidRDefault="00910A21" w:rsidP="00910A21">
      <w:pPr>
        <w:overflowPunct/>
        <w:autoSpaceDE/>
        <w:autoSpaceDN/>
        <w:adjustRightInd/>
        <w:contextualSpacing/>
        <w:jc w:val="center"/>
        <w:rPr>
          <w:b/>
          <w:iCs/>
          <w:sz w:val="20"/>
        </w:rPr>
      </w:pPr>
    </w:p>
    <w:p w14:paraId="584AE4E6" w14:textId="77777777" w:rsidR="00910A21" w:rsidRPr="00910A21" w:rsidRDefault="00910A21" w:rsidP="00910A21">
      <w:pPr>
        <w:overflowPunct/>
        <w:autoSpaceDE/>
        <w:autoSpaceDN/>
        <w:adjustRightInd/>
        <w:contextualSpacing/>
        <w:jc w:val="center"/>
        <w:rPr>
          <w:b/>
          <w:iCs/>
          <w:sz w:val="20"/>
        </w:rPr>
      </w:pPr>
    </w:p>
    <w:p w14:paraId="4C3C1ECD" w14:textId="77777777" w:rsidR="00910A21" w:rsidRPr="00910A21" w:rsidRDefault="00910A21" w:rsidP="00910A21">
      <w:pPr>
        <w:overflowPunct/>
        <w:autoSpaceDE/>
        <w:autoSpaceDN/>
        <w:adjustRightInd/>
        <w:spacing w:after="200" w:line="276" w:lineRule="auto"/>
        <w:rPr>
          <w:b/>
          <w:iCs/>
          <w:sz w:val="20"/>
        </w:rPr>
      </w:pPr>
      <w:r w:rsidRPr="00910A21">
        <w:rPr>
          <w:b/>
          <w:iCs/>
          <w:sz w:val="20"/>
        </w:rPr>
        <w:br w:type="page"/>
      </w:r>
    </w:p>
    <w:p w14:paraId="397670BF" w14:textId="77777777" w:rsidR="00910A21" w:rsidRPr="00910A21" w:rsidRDefault="00910A21" w:rsidP="00910A21">
      <w:pPr>
        <w:keepNext/>
        <w:overflowPunct/>
        <w:autoSpaceDE/>
        <w:autoSpaceDN/>
        <w:adjustRightInd/>
        <w:contextualSpacing/>
        <w:jc w:val="center"/>
        <w:rPr>
          <w:b/>
          <w:iCs/>
          <w:sz w:val="20"/>
        </w:rPr>
      </w:pPr>
      <w:r w:rsidRPr="00910A21">
        <w:rPr>
          <w:b/>
          <w:iCs/>
          <w:sz w:val="20"/>
        </w:rPr>
        <w:lastRenderedPageBreak/>
        <w:t>MRC Global Inc.</w:t>
      </w:r>
    </w:p>
    <w:p w14:paraId="0FD013CD" w14:textId="77777777" w:rsidR="00910A21" w:rsidRPr="00910A21" w:rsidRDefault="00910A21" w:rsidP="00910A21">
      <w:pPr>
        <w:keepNext/>
        <w:overflowPunct/>
        <w:autoSpaceDE/>
        <w:autoSpaceDN/>
        <w:adjustRightInd/>
        <w:contextualSpacing/>
        <w:jc w:val="center"/>
        <w:rPr>
          <w:b/>
          <w:iCs/>
          <w:sz w:val="20"/>
        </w:rPr>
      </w:pPr>
      <w:r w:rsidRPr="00910A21">
        <w:rPr>
          <w:b/>
          <w:iCs/>
          <w:sz w:val="20"/>
        </w:rPr>
        <w:t>Condensed Consolidated Statements of Cash Flows (Unaudited)</w:t>
      </w:r>
    </w:p>
    <w:p w14:paraId="3C944CBB" w14:textId="77777777" w:rsidR="00910A21" w:rsidRPr="00910A21" w:rsidRDefault="00910A21" w:rsidP="00910A21">
      <w:pPr>
        <w:keepNext/>
        <w:overflowPunct/>
        <w:autoSpaceDE/>
        <w:autoSpaceDN/>
        <w:adjustRightInd/>
        <w:contextualSpacing/>
        <w:jc w:val="center"/>
        <w:rPr>
          <w:i/>
          <w:iCs/>
          <w:sz w:val="20"/>
        </w:rPr>
      </w:pPr>
      <w:r w:rsidRPr="00910A21">
        <w:rPr>
          <w:i/>
          <w:iCs/>
          <w:sz w:val="20"/>
        </w:rPr>
        <w:t>(in millions)</w:t>
      </w:r>
    </w:p>
    <w:p w14:paraId="205070AF" w14:textId="77777777" w:rsidR="00910A21" w:rsidRPr="00910A21" w:rsidRDefault="00910A21" w:rsidP="00910A21">
      <w:pPr>
        <w:textAlignment w:val="baseline"/>
        <w:rPr>
          <w:sz w:val="2"/>
        </w:rPr>
      </w:pPr>
    </w:p>
    <w:p w14:paraId="48FFBFBE" w14:textId="77777777" w:rsidR="00910A21" w:rsidRPr="00910A21" w:rsidRDefault="00910A21" w:rsidP="00910A21">
      <w:pPr>
        <w:overflowPunct/>
        <w:autoSpaceDE/>
        <w:autoSpaceDN/>
        <w:adjustRightInd/>
        <w:contextualSpacing/>
        <w:jc w:val="center"/>
        <w:rPr>
          <w:b/>
          <w:iCs/>
          <w:sz w:val="2"/>
        </w:rPr>
      </w:pPr>
    </w:p>
    <w:p w14:paraId="166BB185" w14:textId="77777777" w:rsidR="00910A21" w:rsidRPr="00910A21" w:rsidRDefault="00910A21" w:rsidP="00910A21">
      <w:pPr>
        <w:overflowPunct/>
        <w:autoSpaceDE/>
        <w:autoSpaceDN/>
        <w:adjustRightInd/>
        <w:contextualSpacing/>
        <w:jc w:val="center"/>
        <w:rPr>
          <w:b/>
          <w:iCs/>
          <w:sz w:val="2"/>
        </w:rPr>
      </w:pPr>
    </w:p>
    <w:p w14:paraId="3C85F875" w14:textId="77777777" w:rsidR="00910A21" w:rsidRPr="00910A21" w:rsidRDefault="00910A21" w:rsidP="00910A21">
      <w:pPr>
        <w:textAlignment w:val="baseline"/>
        <w:rPr>
          <w:sz w:val="2"/>
        </w:rPr>
      </w:pPr>
    </w:p>
    <w:p w14:paraId="7A9982BB" w14:textId="77777777" w:rsidR="00910A21" w:rsidRPr="00910A21" w:rsidRDefault="00910A21" w:rsidP="00910A21">
      <w:pPr>
        <w:overflowPunct/>
        <w:autoSpaceDE/>
        <w:autoSpaceDN/>
        <w:adjustRightInd/>
        <w:contextualSpacing/>
        <w:jc w:val="center"/>
        <w:rPr>
          <w:b/>
          <w:iCs/>
          <w:sz w:val="2"/>
        </w:rPr>
      </w:pPr>
    </w:p>
    <w:p w14:paraId="6E394527" w14:textId="77777777" w:rsidR="00910A21" w:rsidRPr="00910A21" w:rsidRDefault="00910A21" w:rsidP="00910A21">
      <w:pPr>
        <w:textAlignment w:val="baseline"/>
      </w:pPr>
    </w:p>
    <w:p w14:paraId="261EE7E0" w14:textId="77777777" w:rsidR="00910A21" w:rsidRPr="00910A21" w:rsidRDefault="00910A21" w:rsidP="00910A21">
      <w:pPr>
        <w:textAlignment w:val="baseline"/>
        <w:rPr>
          <w:sz w:val="2"/>
        </w:rPr>
      </w:pPr>
    </w:p>
    <w:tbl>
      <w:tblPr>
        <w:tblW w:w="5000" w:type="pct"/>
        <w:tblCellMar>
          <w:left w:w="0" w:type="dxa"/>
          <w:right w:w="0" w:type="dxa"/>
        </w:tblCellMar>
        <w:tblLook w:val="04A0" w:firstRow="1" w:lastRow="0" w:firstColumn="1" w:lastColumn="0" w:noHBand="0" w:noVBand="1"/>
      </w:tblPr>
      <w:tblGrid>
        <w:gridCol w:w="7106"/>
        <w:gridCol w:w="251"/>
        <w:gridCol w:w="1378"/>
        <w:gridCol w:w="298"/>
        <w:gridCol w:w="251"/>
        <w:gridCol w:w="1516"/>
      </w:tblGrid>
      <w:tr w:rsidR="00910A21" w:rsidRPr="00910A21" w14:paraId="0C25312C" w14:textId="77777777" w:rsidTr="00910A21">
        <w:trPr>
          <w:trHeight w:hRule="exact" w:val="20"/>
        </w:trPr>
        <w:tc>
          <w:tcPr>
            <w:tcW w:w="3290" w:type="pct"/>
            <w:tcBorders>
              <w:top w:val="nil"/>
              <w:left w:val="nil"/>
              <w:bottom w:val="nil"/>
              <w:right w:val="nil"/>
            </w:tcBorders>
            <w:shd w:val="clear" w:color="auto" w:fill="auto"/>
            <w:vAlign w:val="bottom"/>
          </w:tcPr>
          <w:p w14:paraId="0AB235D9" w14:textId="77777777" w:rsidR="00910A21" w:rsidRPr="00910A21" w:rsidRDefault="00910A21" w:rsidP="00910A21">
            <w:pPr>
              <w:textAlignment w:val="baseline"/>
              <w:rPr>
                <w:sz w:val="2"/>
              </w:rPr>
            </w:pPr>
          </w:p>
        </w:tc>
        <w:tc>
          <w:tcPr>
            <w:tcW w:w="116" w:type="pct"/>
            <w:tcBorders>
              <w:top w:val="nil"/>
              <w:left w:val="nil"/>
              <w:bottom w:val="nil"/>
              <w:right w:val="nil"/>
            </w:tcBorders>
            <w:shd w:val="clear" w:color="auto" w:fill="auto"/>
            <w:vAlign w:val="bottom"/>
          </w:tcPr>
          <w:p w14:paraId="71C88585" w14:textId="77777777" w:rsidR="00910A21" w:rsidRPr="00910A21" w:rsidRDefault="00910A21" w:rsidP="00910A21">
            <w:pPr>
              <w:textAlignment w:val="baseline"/>
              <w:rPr>
                <w:sz w:val="2"/>
              </w:rPr>
            </w:pPr>
          </w:p>
        </w:tc>
        <w:tc>
          <w:tcPr>
            <w:tcW w:w="638" w:type="pct"/>
            <w:tcBorders>
              <w:top w:val="nil"/>
              <w:left w:val="nil"/>
              <w:bottom w:val="nil"/>
              <w:right w:val="nil"/>
            </w:tcBorders>
            <w:shd w:val="clear" w:color="auto" w:fill="auto"/>
            <w:vAlign w:val="bottom"/>
          </w:tcPr>
          <w:p w14:paraId="34B7284B" w14:textId="77777777" w:rsidR="00910A21" w:rsidRPr="00910A21" w:rsidRDefault="00910A21" w:rsidP="00910A21">
            <w:pPr>
              <w:textAlignment w:val="baseline"/>
              <w:rPr>
                <w:sz w:val="2"/>
              </w:rPr>
            </w:pPr>
          </w:p>
        </w:tc>
        <w:tc>
          <w:tcPr>
            <w:tcW w:w="138" w:type="pct"/>
            <w:tcBorders>
              <w:top w:val="nil"/>
              <w:left w:val="nil"/>
              <w:bottom w:val="nil"/>
              <w:right w:val="nil"/>
            </w:tcBorders>
            <w:shd w:val="clear" w:color="auto" w:fill="auto"/>
            <w:vAlign w:val="bottom"/>
          </w:tcPr>
          <w:p w14:paraId="71918B27" w14:textId="77777777" w:rsidR="00910A21" w:rsidRPr="00910A21" w:rsidRDefault="00910A21" w:rsidP="00910A21">
            <w:pPr>
              <w:textAlignment w:val="baseline"/>
              <w:rPr>
                <w:sz w:val="2"/>
              </w:rPr>
            </w:pPr>
          </w:p>
        </w:tc>
        <w:tc>
          <w:tcPr>
            <w:tcW w:w="116" w:type="pct"/>
            <w:tcBorders>
              <w:top w:val="nil"/>
              <w:left w:val="nil"/>
              <w:bottom w:val="nil"/>
              <w:right w:val="nil"/>
            </w:tcBorders>
            <w:shd w:val="clear" w:color="auto" w:fill="auto"/>
            <w:vAlign w:val="bottom"/>
          </w:tcPr>
          <w:p w14:paraId="77944310" w14:textId="77777777" w:rsidR="00910A21" w:rsidRPr="00910A21" w:rsidRDefault="00910A21" w:rsidP="00910A21">
            <w:pPr>
              <w:textAlignment w:val="baseline"/>
              <w:rPr>
                <w:sz w:val="2"/>
              </w:rPr>
            </w:pPr>
          </w:p>
        </w:tc>
        <w:tc>
          <w:tcPr>
            <w:tcW w:w="702" w:type="pct"/>
            <w:tcBorders>
              <w:top w:val="nil"/>
              <w:left w:val="nil"/>
              <w:bottom w:val="nil"/>
              <w:right w:val="nil"/>
            </w:tcBorders>
            <w:shd w:val="clear" w:color="auto" w:fill="auto"/>
            <w:vAlign w:val="bottom"/>
          </w:tcPr>
          <w:p w14:paraId="0DDDAC3C" w14:textId="77777777" w:rsidR="00910A21" w:rsidRPr="00910A21" w:rsidRDefault="00910A21" w:rsidP="00910A21">
            <w:pPr>
              <w:textAlignment w:val="baseline"/>
              <w:rPr>
                <w:sz w:val="2"/>
              </w:rPr>
            </w:pPr>
          </w:p>
        </w:tc>
      </w:tr>
      <w:tr w:rsidR="00910A21" w:rsidRPr="00910A21" w14:paraId="62781882" w14:textId="77777777" w:rsidTr="00910A21">
        <w:trPr>
          <w:trHeight w:hRule="exact" w:val="225"/>
        </w:trPr>
        <w:tc>
          <w:tcPr>
            <w:tcW w:w="3290" w:type="pct"/>
            <w:tcBorders>
              <w:top w:val="nil"/>
              <w:left w:val="nil"/>
              <w:bottom w:val="nil"/>
              <w:right w:val="nil"/>
              <w:tl2br w:val="nil"/>
              <w:tr2bl w:val="nil"/>
            </w:tcBorders>
            <w:shd w:val="clear" w:color="auto" w:fill="auto"/>
            <w:vAlign w:val="bottom"/>
          </w:tcPr>
          <w:p w14:paraId="09DC2161" w14:textId="77777777" w:rsidR="00910A21" w:rsidRPr="00910A21" w:rsidRDefault="00910A21" w:rsidP="00910A21">
            <w:pPr>
              <w:textAlignment w:val="baseline"/>
              <w:rPr>
                <w:i/>
                <w:color w:val="000000"/>
                <w:sz w:val="20"/>
              </w:rPr>
            </w:pPr>
          </w:p>
        </w:tc>
        <w:tc>
          <w:tcPr>
            <w:tcW w:w="1" w:type="pct"/>
            <w:gridSpan w:val="5"/>
            <w:tcBorders>
              <w:top w:val="nil"/>
              <w:left w:val="nil"/>
              <w:bottom w:val="single" w:sz="12" w:space="0" w:color="000000"/>
              <w:right w:val="nil"/>
              <w:tl2br w:val="nil"/>
              <w:tr2bl w:val="nil"/>
            </w:tcBorders>
            <w:shd w:val="clear" w:color="auto" w:fill="auto"/>
            <w:vAlign w:val="bottom"/>
          </w:tcPr>
          <w:p w14:paraId="5CF94926" w14:textId="77777777" w:rsidR="00910A21" w:rsidRPr="00910A21" w:rsidRDefault="00910A21" w:rsidP="00910A21">
            <w:pPr>
              <w:jc w:val="center"/>
              <w:textAlignment w:val="baseline"/>
              <w:rPr>
                <w:b/>
                <w:color w:val="000000"/>
                <w:sz w:val="20"/>
              </w:rPr>
            </w:pPr>
            <w:r w:rsidRPr="00910A21">
              <w:rPr>
                <w:b/>
                <w:color w:val="000000"/>
                <w:sz w:val="20"/>
              </w:rPr>
              <w:t>Six Months Ended</w:t>
            </w:r>
          </w:p>
        </w:tc>
      </w:tr>
      <w:tr w:rsidR="00910A21" w:rsidRPr="00910A21" w14:paraId="19D3FAF0" w14:textId="77777777" w:rsidTr="00910A21">
        <w:trPr>
          <w:trHeight w:hRule="exact" w:val="285"/>
        </w:trPr>
        <w:tc>
          <w:tcPr>
            <w:tcW w:w="3290" w:type="pct"/>
            <w:tcBorders>
              <w:top w:val="nil"/>
              <w:left w:val="nil"/>
              <w:bottom w:val="nil"/>
              <w:right w:val="nil"/>
              <w:tl2br w:val="nil"/>
              <w:tr2bl w:val="nil"/>
            </w:tcBorders>
            <w:shd w:val="clear" w:color="auto" w:fill="auto"/>
            <w:vAlign w:val="bottom"/>
          </w:tcPr>
          <w:p w14:paraId="34512E09" w14:textId="77777777" w:rsidR="00910A21" w:rsidRPr="00910A21" w:rsidRDefault="00910A21" w:rsidP="00910A21">
            <w:pPr>
              <w:textAlignment w:val="baseline"/>
              <w:rPr>
                <w:color w:val="000000"/>
                <w:sz w:val="20"/>
              </w:rPr>
            </w:pPr>
          </w:p>
        </w:tc>
        <w:tc>
          <w:tcPr>
            <w:tcW w:w="1" w:type="pct"/>
            <w:gridSpan w:val="2"/>
            <w:tcBorders>
              <w:top w:val="single" w:sz="0" w:space="0" w:color="000000"/>
              <w:left w:val="nil"/>
              <w:bottom w:val="nil"/>
              <w:right w:val="nil"/>
              <w:tl2br w:val="nil"/>
              <w:tr2bl w:val="nil"/>
            </w:tcBorders>
            <w:shd w:val="clear" w:color="auto" w:fill="auto"/>
            <w:vAlign w:val="bottom"/>
          </w:tcPr>
          <w:p w14:paraId="295FDDF2"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138" w:type="pct"/>
            <w:tcBorders>
              <w:top w:val="single" w:sz="0" w:space="0" w:color="000000"/>
              <w:left w:val="nil"/>
              <w:bottom w:val="nil"/>
              <w:right w:val="nil"/>
              <w:tl2br w:val="nil"/>
              <w:tr2bl w:val="nil"/>
            </w:tcBorders>
            <w:shd w:val="clear" w:color="auto" w:fill="auto"/>
            <w:vAlign w:val="bottom"/>
          </w:tcPr>
          <w:p w14:paraId="5DD25C1D" w14:textId="77777777" w:rsidR="00910A21" w:rsidRPr="00910A21" w:rsidRDefault="00910A21" w:rsidP="00910A21">
            <w:pPr>
              <w:textAlignment w:val="baseline"/>
              <w:rPr>
                <w:color w:val="000000"/>
                <w:sz w:val="20"/>
              </w:rPr>
            </w:pPr>
          </w:p>
        </w:tc>
        <w:tc>
          <w:tcPr>
            <w:tcW w:w="1" w:type="pct"/>
            <w:gridSpan w:val="2"/>
            <w:tcBorders>
              <w:top w:val="single" w:sz="0" w:space="0" w:color="000000"/>
              <w:left w:val="nil"/>
              <w:bottom w:val="nil"/>
              <w:right w:val="nil"/>
              <w:tl2br w:val="nil"/>
              <w:tr2bl w:val="nil"/>
            </w:tcBorders>
            <w:shd w:val="clear" w:color="auto" w:fill="auto"/>
            <w:vAlign w:val="bottom"/>
          </w:tcPr>
          <w:p w14:paraId="6A249E26"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r>
      <w:tr w:rsidR="00910A21" w:rsidRPr="00910A21" w14:paraId="0EFCA90D" w14:textId="77777777" w:rsidTr="00910A21">
        <w:trPr>
          <w:trHeight w:hRule="exact" w:val="240"/>
        </w:trPr>
        <w:tc>
          <w:tcPr>
            <w:tcW w:w="3290" w:type="pct"/>
            <w:tcBorders>
              <w:top w:val="nil"/>
              <w:left w:val="nil"/>
              <w:bottom w:val="nil"/>
              <w:right w:val="nil"/>
              <w:tl2br w:val="nil"/>
              <w:tr2bl w:val="nil"/>
            </w:tcBorders>
            <w:shd w:val="clear" w:color="auto" w:fill="auto"/>
            <w:vAlign w:val="bottom"/>
          </w:tcPr>
          <w:p w14:paraId="744E8893" w14:textId="77777777" w:rsidR="00910A21" w:rsidRPr="00910A21" w:rsidRDefault="00910A21" w:rsidP="00910A21">
            <w:pPr>
              <w:textAlignment w:val="baseline"/>
              <w:rPr>
                <w:color w:val="000000"/>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03DA62DF" w14:textId="77777777" w:rsidR="00910A21" w:rsidRPr="00910A21" w:rsidRDefault="00910A21" w:rsidP="00910A21">
            <w:pPr>
              <w:jc w:val="center"/>
              <w:textAlignment w:val="baseline"/>
              <w:rPr>
                <w:b/>
                <w:color w:val="000000"/>
                <w:sz w:val="20"/>
              </w:rPr>
            </w:pPr>
            <w:r w:rsidRPr="00910A21">
              <w:rPr>
                <w:b/>
                <w:color w:val="000000"/>
                <w:sz w:val="20"/>
              </w:rPr>
              <w:t>2019</w:t>
            </w:r>
          </w:p>
        </w:tc>
        <w:tc>
          <w:tcPr>
            <w:tcW w:w="138" w:type="pct"/>
            <w:tcBorders>
              <w:top w:val="nil"/>
              <w:left w:val="nil"/>
              <w:bottom w:val="nil"/>
              <w:right w:val="nil"/>
              <w:tl2br w:val="nil"/>
              <w:tr2bl w:val="nil"/>
            </w:tcBorders>
            <w:shd w:val="clear" w:color="auto" w:fill="auto"/>
            <w:vAlign w:val="bottom"/>
          </w:tcPr>
          <w:p w14:paraId="6C0FB50A" w14:textId="77777777" w:rsidR="00910A21" w:rsidRPr="00910A21" w:rsidRDefault="00910A21" w:rsidP="00910A21">
            <w:pPr>
              <w:textAlignment w:val="baseline"/>
              <w:rPr>
                <w:color w:val="000000"/>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31A12B08" w14:textId="77777777" w:rsidR="00910A21" w:rsidRPr="00910A21" w:rsidRDefault="00910A21" w:rsidP="00910A21">
            <w:pPr>
              <w:jc w:val="center"/>
              <w:textAlignment w:val="baseline"/>
              <w:rPr>
                <w:b/>
                <w:color w:val="000000"/>
                <w:sz w:val="20"/>
              </w:rPr>
            </w:pPr>
            <w:r w:rsidRPr="00910A21">
              <w:rPr>
                <w:b/>
                <w:color w:val="000000"/>
                <w:sz w:val="20"/>
              </w:rPr>
              <w:t xml:space="preserve"> 2018</w:t>
            </w:r>
          </w:p>
        </w:tc>
      </w:tr>
      <w:tr w:rsidR="00910A21" w:rsidRPr="00910A21" w14:paraId="152CF220" w14:textId="77777777" w:rsidTr="00910A21">
        <w:trPr>
          <w:trHeight w:hRule="exact" w:val="120"/>
        </w:trPr>
        <w:tc>
          <w:tcPr>
            <w:tcW w:w="3290" w:type="pct"/>
            <w:tcBorders>
              <w:top w:val="nil"/>
              <w:left w:val="nil"/>
              <w:bottom w:val="nil"/>
              <w:right w:val="nil"/>
              <w:tl2br w:val="nil"/>
              <w:tr2bl w:val="nil"/>
            </w:tcBorders>
            <w:shd w:val="clear" w:color="auto" w:fill="auto"/>
            <w:vAlign w:val="bottom"/>
          </w:tcPr>
          <w:p w14:paraId="0DEE14B8"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nil"/>
              <w:right w:val="nil"/>
              <w:tl2br w:val="nil"/>
              <w:tr2bl w:val="nil"/>
            </w:tcBorders>
            <w:shd w:val="clear" w:color="auto" w:fill="auto"/>
            <w:vAlign w:val="bottom"/>
          </w:tcPr>
          <w:p w14:paraId="019D84C7" w14:textId="77777777" w:rsidR="00910A21" w:rsidRPr="00910A21" w:rsidRDefault="00910A21" w:rsidP="00910A21">
            <w:pPr>
              <w:textAlignment w:val="baseline"/>
              <w:rPr>
                <w:color w:val="000000"/>
                <w:sz w:val="20"/>
              </w:rPr>
            </w:pPr>
          </w:p>
        </w:tc>
        <w:tc>
          <w:tcPr>
            <w:tcW w:w="638" w:type="pct"/>
            <w:tcBorders>
              <w:top w:val="single" w:sz="0" w:space="0" w:color="000000"/>
              <w:left w:val="nil"/>
              <w:bottom w:val="nil"/>
              <w:right w:val="nil"/>
              <w:tl2br w:val="nil"/>
              <w:tr2bl w:val="nil"/>
            </w:tcBorders>
            <w:shd w:val="clear" w:color="auto" w:fill="auto"/>
            <w:vAlign w:val="bottom"/>
          </w:tcPr>
          <w:p w14:paraId="12FB8709" w14:textId="77777777" w:rsidR="00910A21" w:rsidRPr="00910A21" w:rsidRDefault="00910A21" w:rsidP="00910A21">
            <w:pPr>
              <w:jc w:val="center"/>
              <w:textAlignment w:val="baseline"/>
              <w:rPr>
                <w:b/>
                <w:color w:val="000000"/>
                <w:sz w:val="20"/>
              </w:rPr>
            </w:pPr>
          </w:p>
        </w:tc>
        <w:tc>
          <w:tcPr>
            <w:tcW w:w="138" w:type="pct"/>
            <w:tcBorders>
              <w:top w:val="nil"/>
              <w:left w:val="nil"/>
              <w:bottom w:val="nil"/>
              <w:right w:val="nil"/>
              <w:tl2br w:val="nil"/>
              <w:tr2bl w:val="nil"/>
            </w:tcBorders>
            <w:shd w:val="clear" w:color="auto" w:fill="auto"/>
            <w:vAlign w:val="bottom"/>
          </w:tcPr>
          <w:p w14:paraId="56781559"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nil"/>
              <w:right w:val="nil"/>
              <w:tl2br w:val="nil"/>
              <w:tr2bl w:val="nil"/>
            </w:tcBorders>
            <w:shd w:val="clear" w:color="auto" w:fill="auto"/>
            <w:vAlign w:val="bottom"/>
          </w:tcPr>
          <w:p w14:paraId="57D7DBB3" w14:textId="77777777" w:rsidR="00910A21" w:rsidRPr="00910A21" w:rsidRDefault="00910A21" w:rsidP="00910A21">
            <w:pPr>
              <w:textAlignment w:val="baseline"/>
              <w:rPr>
                <w:color w:val="000000"/>
                <w:sz w:val="20"/>
              </w:rPr>
            </w:pPr>
          </w:p>
        </w:tc>
        <w:tc>
          <w:tcPr>
            <w:tcW w:w="702" w:type="pct"/>
            <w:tcBorders>
              <w:top w:val="single" w:sz="0" w:space="0" w:color="000000"/>
              <w:left w:val="nil"/>
              <w:bottom w:val="nil"/>
              <w:right w:val="nil"/>
              <w:tl2br w:val="nil"/>
              <w:tr2bl w:val="nil"/>
            </w:tcBorders>
            <w:shd w:val="clear" w:color="auto" w:fill="auto"/>
            <w:vAlign w:val="bottom"/>
          </w:tcPr>
          <w:p w14:paraId="0F143474" w14:textId="77777777" w:rsidR="00910A21" w:rsidRPr="00910A21" w:rsidRDefault="00910A21" w:rsidP="00910A21">
            <w:pPr>
              <w:jc w:val="center"/>
              <w:textAlignment w:val="baseline"/>
              <w:rPr>
                <w:b/>
                <w:color w:val="000000"/>
                <w:sz w:val="20"/>
              </w:rPr>
            </w:pPr>
          </w:p>
        </w:tc>
      </w:tr>
      <w:tr w:rsidR="00910A21" w:rsidRPr="00910A21" w14:paraId="3E6969A9" w14:textId="77777777" w:rsidTr="00910A21">
        <w:trPr>
          <w:trHeight w:hRule="exact" w:val="255"/>
        </w:trPr>
        <w:tc>
          <w:tcPr>
            <w:tcW w:w="3290" w:type="pct"/>
            <w:tcBorders>
              <w:top w:val="nil"/>
              <w:left w:val="nil"/>
              <w:bottom w:val="nil"/>
              <w:right w:val="nil"/>
              <w:tl2br w:val="nil"/>
              <w:tr2bl w:val="nil"/>
            </w:tcBorders>
            <w:shd w:val="clear" w:color="auto" w:fill="CCEEFF"/>
            <w:vAlign w:val="bottom"/>
          </w:tcPr>
          <w:p w14:paraId="78518100" w14:textId="77777777" w:rsidR="00910A21" w:rsidRPr="00910A21" w:rsidRDefault="00910A21" w:rsidP="00910A21">
            <w:pPr>
              <w:textAlignment w:val="baseline"/>
              <w:rPr>
                <w:b/>
                <w:color w:val="000000"/>
                <w:sz w:val="20"/>
              </w:rPr>
            </w:pPr>
            <w:r w:rsidRPr="00910A21">
              <w:rPr>
                <w:b/>
                <w:color w:val="000000"/>
                <w:sz w:val="20"/>
              </w:rPr>
              <w:t>Operating activities</w:t>
            </w:r>
          </w:p>
        </w:tc>
        <w:tc>
          <w:tcPr>
            <w:tcW w:w="116" w:type="pct"/>
            <w:tcBorders>
              <w:top w:val="nil"/>
              <w:left w:val="nil"/>
              <w:bottom w:val="nil"/>
              <w:right w:val="nil"/>
              <w:tl2br w:val="nil"/>
              <w:tr2bl w:val="nil"/>
            </w:tcBorders>
            <w:shd w:val="clear" w:color="auto" w:fill="CCEEFF"/>
            <w:vAlign w:val="bottom"/>
          </w:tcPr>
          <w:p w14:paraId="69CED2DC" w14:textId="77777777" w:rsidR="00910A21" w:rsidRPr="00910A21" w:rsidRDefault="00910A21" w:rsidP="00910A21">
            <w:pPr>
              <w:textAlignment w:val="baseline"/>
              <w:rPr>
                <w:b/>
                <w:color w:val="000000"/>
                <w:sz w:val="20"/>
              </w:rPr>
            </w:pPr>
          </w:p>
        </w:tc>
        <w:tc>
          <w:tcPr>
            <w:tcW w:w="1" w:type="pct"/>
            <w:gridSpan w:val="4"/>
            <w:tcBorders>
              <w:top w:val="nil"/>
              <w:left w:val="nil"/>
              <w:bottom w:val="nil"/>
              <w:right w:val="nil"/>
              <w:tl2br w:val="nil"/>
              <w:tr2bl w:val="nil"/>
            </w:tcBorders>
            <w:shd w:val="clear" w:color="auto" w:fill="CCEEFF"/>
            <w:vAlign w:val="bottom"/>
          </w:tcPr>
          <w:p w14:paraId="3E7C377C" w14:textId="77777777" w:rsidR="00910A21" w:rsidRPr="00910A21" w:rsidRDefault="00910A21" w:rsidP="00910A21">
            <w:pPr>
              <w:jc w:val="center"/>
              <w:textAlignment w:val="baseline"/>
              <w:rPr>
                <w:i/>
                <w:color w:val="000000"/>
                <w:sz w:val="20"/>
              </w:rPr>
            </w:pPr>
          </w:p>
        </w:tc>
      </w:tr>
      <w:tr w:rsidR="00910A21" w:rsidRPr="00910A21" w14:paraId="78D591FE" w14:textId="77777777" w:rsidTr="00910A21">
        <w:trPr>
          <w:trHeight w:hRule="exact" w:val="240"/>
        </w:trPr>
        <w:tc>
          <w:tcPr>
            <w:tcW w:w="3290" w:type="pct"/>
            <w:tcBorders>
              <w:top w:val="nil"/>
              <w:left w:val="nil"/>
              <w:bottom w:val="nil"/>
              <w:right w:val="nil"/>
              <w:tl2br w:val="nil"/>
              <w:tr2bl w:val="nil"/>
            </w:tcBorders>
            <w:vAlign w:val="bottom"/>
          </w:tcPr>
          <w:p w14:paraId="6D075B86" w14:textId="77777777" w:rsidR="00910A21" w:rsidRPr="00910A21" w:rsidRDefault="00910A21" w:rsidP="00910A21">
            <w:pPr>
              <w:textAlignment w:val="baseline"/>
              <w:rPr>
                <w:color w:val="000000"/>
                <w:sz w:val="20"/>
              </w:rPr>
            </w:pPr>
            <w:r w:rsidRPr="00910A21">
              <w:rPr>
                <w:color w:val="000000"/>
                <w:sz w:val="20"/>
              </w:rPr>
              <w:t xml:space="preserve">Net income </w:t>
            </w:r>
          </w:p>
        </w:tc>
        <w:tc>
          <w:tcPr>
            <w:tcW w:w="116" w:type="pct"/>
            <w:tcBorders>
              <w:top w:val="nil"/>
              <w:left w:val="nil"/>
              <w:bottom w:val="nil"/>
              <w:right w:val="nil"/>
              <w:tl2br w:val="nil"/>
              <w:tr2bl w:val="nil"/>
            </w:tcBorders>
            <w:vAlign w:val="bottom"/>
          </w:tcPr>
          <w:p w14:paraId="4E4F096F" w14:textId="77777777" w:rsidR="00910A21" w:rsidRPr="00910A21" w:rsidRDefault="00910A21" w:rsidP="00910A21">
            <w:pPr>
              <w:textAlignment w:val="baseline"/>
              <w:rPr>
                <w:b/>
                <w:color w:val="000000"/>
                <w:sz w:val="20"/>
              </w:rPr>
            </w:pPr>
            <w:r w:rsidRPr="00910A21">
              <w:rPr>
                <w:b/>
                <w:color w:val="000000"/>
                <w:sz w:val="20"/>
              </w:rPr>
              <w:t>$</w:t>
            </w:r>
          </w:p>
        </w:tc>
        <w:tc>
          <w:tcPr>
            <w:tcW w:w="638" w:type="pct"/>
            <w:tcBorders>
              <w:top w:val="nil"/>
              <w:left w:val="nil"/>
              <w:bottom w:val="nil"/>
              <w:right w:val="nil"/>
              <w:tl2br w:val="nil"/>
              <w:tr2bl w:val="nil"/>
            </w:tcBorders>
            <w:vAlign w:val="bottom"/>
          </w:tcPr>
          <w:p w14:paraId="4929B493" w14:textId="77777777" w:rsidR="00910A21" w:rsidRPr="00910A21" w:rsidRDefault="00910A21" w:rsidP="00910A21">
            <w:pPr>
              <w:ind w:right="63"/>
              <w:jc w:val="right"/>
              <w:textAlignment w:val="baseline"/>
              <w:rPr>
                <w:b/>
                <w:color w:val="000000"/>
                <w:sz w:val="20"/>
              </w:rPr>
            </w:pPr>
            <w:r w:rsidRPr="00910A21">
              <w:rPr>
                <w:b/>
                <w:color w:val="000000"/>
                <w:sz w:val="20"/>
              </w:rPr>
              <w:t>42</w:t>
            </w:r>
          </w:p>
        </w:tc>
        <w:tc>
          <w:tcPr>
            <w:tcW w:w="138" w:type="pct"/>
            <w:tcBorders>
              <w:top w:val="nil"/>
              <w:left w:val="nil"/>
              <w:bottom w:val="nil"/>
              <w:right w:val="nil"/>
              <w:tl2br w:val="nil"/>
              <w:tr2bl w:val="nil"/>
            </w:tcBorders>
            <w:vAlign w:val="bottom"/>
          </w:tcPr>
          <w:p w14:paraId="60014FA8"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2D59BB38" w14:textId="77777777" w:rsidR="00910A21" w:rsidRPr="00910A21" w:rsidRDefault="00910A21" w:rsidP="00910A21">
            <w:pPr>
              <w:textAlignment w:val="baseline"/>
              <w:rPr>
                <w:color w:val="000000"/>
                <w:sz w:val="20"/>
              </w:rPr>
            </w:pPr>
            <w:r w:rsidRPr="00910A21">
              <w:rPr>
                <w:color w:val="000000"/>
                <w:sz w:val="20"/>
              </w:rPr>
              <w:t>$</w:t>
            </w:r>
          </w:p>
        </w:tc>
        <w:tc>
          <w:tcPr>
            <w:tcW w:w="702" w:type="pct"/>
            <w:tcBorders>
              <w:top w:val="nil"/>
              <w:left w:val="nil"/>
              <w:bottom w:val="nil"/>
              <w:right w:val="nil"/>
              <w:tl2br w:val="nil"/>
              <w:tr2bl w:val="nil"/>
            </w:tcBorders>
            <w:vAlign w:val="bottom"/>
          </w:tcPr>
          <w:p w14:paraId="66702F5B" w14:textId="77777777" w:rsidR="00910A21" w:rsidRPr="00910A21" w:rsidRDefault="00910A21" w:rsidP="00910A21">
            <w:pPr>
              <w:ind w:right="65"/>
              <w:jc w:val="right"/>
              <w:textAlignment w:val="baseline"/>
              <w:rPr>
                <w:color w:val="000000"/>
                <w:sz w:val="20"/>
              </w:rPr>
            </w:pPr>
            <w:r w:rsidRPr="00910A21">
              <w:rPr>
                <w:color w:val="000000"/>
                <w:sz w:val="20"/>
              </w:rPr>
              <w:t>40</w:t>
            </w:r>
          </w:p>
        </w:tc>
      </w:tr>
      <w:tr w:rsidR="00910A21" w:rsidRPr="00910A21" w14:paraId="3A6064EF"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344EB89B" w14:textId="77777777" w:rsidR="00910A21" w:rsidRPr="00910A21" w:rsidRDefault="00910A21" w:rsidP="00910A21">
            <w:pPr>
              <w:textAlignment w:val="baseline"/>
              <w:rPr>
                <w:color w:val="000000"/>
                <w:sz w:val="20"/>
              </w:rPr>
            </w:pPr>
            <w:r w:rsidRPr="00910A21">
              <w:rPr>
                <w:color w:val="000000"/>
                <w:sz w:val="20"/>
              </w:rPr>
              <w:t>Adjustments to reconcile net income to net cash provided by (used in) operations:</w:t>
            </w:r>
          </w:p>
        </w:tc>
        <w:tc>
          <w:tcPr>
            <w:tcW w:w="116" w:type="pct"/>
            <w:tcBorders>
              <w:top w:val="nil"/>
              <w:left w:val="nil"/>
              <w:bottom w:val="nil"/>
              <w:right w:val="nil"/>
              <w:tl2br w:val="nil"/>
              <w:tr2bl w:val="nil"/>
            </w:tcBorders>
            <w:shd w:val="clear" w:color="auto" w:fill="CCEEFF"/>
            <w:vAlign w:val="bottom"/>
          </w:tcPr>
          <w:p w14:paraId="4B0CEB8C"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49B54083" w14:textId="77777777" w:rsidR="00910A21" w:rsidRPr="00910A21" w:rsidRDefault="00910A21" w:rsidP="00910A21">
            <w:pPr>
              <w:textAlignment w:val="baseline"/>
              <w:rPr>
                <w:b/>
                <w:color w:val="000000"/>
                <w:sz w:val="20"/>
              </w:rPr>
            </w:pPr>
          </w:p>
        </w:tc>
        <w:tc>
          <w:tcPr>
            <w:tcW w:w="138" w:type="pct"/>
            <w:tcBorders>
              <w:top w:val="nil"/>
              <w:left w:val="nil"/>
              <w:bottom w:val="nil"/>
              <w:right w:val="nil"/>
              <w:tl2br w:val="nil"/>
              <w:tr2bl w:val="nil"/>
            </w:tcBorders>
            <w:shd w:val="clear" w:color="auto" w:fill="CCEEFF"/>
            <w:vAlign w:val="bottom"/>
          </w:tcPr>
          <w:p w14:paraId="4978B596"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36DB06B9"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0B9DA8C6" w14:textId="77777777" w:rsidR="00910A21" w:rsidRPr="00910A21" w:rsidRDefault="00910A21" w:rsidP="00910A21">
            <w:pPr>
              <w:textAlignment w:val="baseline"/>
              <w:rPr>
                <w:color w:val="000000"/>
                <w:sz w:val="20"/>
              </w:rPr>
            </w:pPr>
          </w:p>
        </w:tc>
      </w:tr>
      <w:tr w:rsidR="00910A21" w:rsidRPr="00910A21" w14:paraId="6F494A41" w14:textId="77777777" w:rsidTr="00910A21">
        <w:trPr>
          <w:trHeight w:hRule="exact" w:val="240"/>
        </w:trPr>
        <w:tc>
          <w:tcPr>
            <w:tcW w:w="3290" w:type="pct"/>
            <w:tcBorders>
              <w:top w:val="nil"/>
              <w:left w:val="nil"/>
              <w:bottom w:val="nil"/>
              <w:right w:val="nil"/>
              <w:tl2br w:val="nil"/>
              <w:tr2bl w:val="nil"/>
            </w:tcBorders>
            <w:vAlign w:val="bottom"/>
          </w:tcPr>
          <w:p w14:paraId="1F0CF6B9" w14:textId="77777777" w:rsidR="00910A21" w:rsidRPr="00910A21" w:rsidRDefault="00910A21" w:rsidP="00910A21">
            <w:pPr>
              <w:ind w:left="240"/>
              <w:textAlignment w:val="baseline"/>
              <w:rPr>
                <w:color w:val="000000"/>
                <w:sz w:val="20"/>
              </w:rPr>
            </w:pPr>
            <w:r w:rsidRPr="00910A21">
              <w:rPr>
                <w:color w:val="000000"/>
                <w:sz w:val="20"/>
              </w:rPr>
              <w:t>Depreciation and amortization</w:t>
            </w:r>
          </w:p>
        </w:tc>
        <w:tc>
          <w:tcPr>
            <w:tcW w:w="116" w:type="pct"/>
            <w:tcBorders>
              <w:top w:val="nil"/>
              <w:left w:val="nil"/>
              <w:bottom w:val="nil"/>
              <w:right w:val="nil"/>
              <w:tl2br w:val="nil"/>
              <w:tr2bl w:val="nil"/>
            </w:tcBorders>
            <w:vAlign w:val="bottom"/>
          </w:tcPr>
          <w:p w14:paraId="4F61DF23"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vAlign w:val="bottom"/>
          </w:tcPr>
          <w:p w14:paraId="78BA29F0" w14:textId="77777777" w:rsidR="00910A21" w:rsidRPr="00910A21" w:rsidRDefault="00910A21" w:rsidP="00910A21">
            <w:pPr>
              <w:ind w:right="63"/>
              <w:jc w:val="right"/>
              <w:textAlignment w:val="baseline"/>
              <w:rPr>
                <w:b/>
                <w:color w:val="000000"/>
                <w:sz w:val="20"/>
              </w:rPr>
            </w:pPr>
            <w:r w:rsidRPr="00910A21">
              <w:rPr>
                <w:b/>
                <w:color w:val="000000"/>
                <w:sz w:val="20"/>
              </w:rPr>
              <w:t xml:space="preserve"> 11</w:t>
            </w:r>
          </w:p>
        </w:tc>
        <w:tc>
          <w:tcPr>
            <w:tcW w:w="138" w:type="pct"/>
            <w:tcBorders>
              <w:top w:val="nil"/>
              <w:left w:val="nil"/>
              <w:bottom w:val="nil"/>
              <w:right w:val="nil"/>
              <w:tl2br w:val="nil"/>
              <w:tr2bl w:val="nil"/>
            </w:tcBorders>
            <w:vAlign w:val="bottom"/>
          </w:tcPr>
          <w:p w14:paraId="18E7CF6E"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100D7087"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vAlign w:val="bottom"/>
          </w:tcPr>
          <w:p w14:paraId="6EA29C0B" w14:textId="77777777" w:rsidR="00910A21" w:rsidRPr="00910A21" w:rsidRDefault="00910A21" w:rsidP="00910A21">
            <w:pPr>
              <w:ind w:right="65"/>
              <w:jc w:val="right"/>
              <w:textAlignment w:val="baseline"/>
              <w:rPr>
                <w:color w:val="000000"/>
                <w:sz w:val="20"/>
              </w:rPr>
            </w:pPr>
            <w:r w:rsidRPr="00910A21">
              <w:rPr>
                <w:color w:val="000000"/>
                <w:sz w:val="20"/>
              </w:rPr>
              <w:t xml:space="preserve"> 12</w:t>
            </w:r>
          </w:p>
        </w:tc>
      </w:tr>
      <w:tr w:rsidR="00910A21" w:rsidRPr="00910A21" w14:paraId="4D400E3C"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69B28DFB" w14:textId="77777777" w:rsidR="00910A21" w:rsidRPr="00910A21" w:rsidRDefault="00910A21" w:rsidP="00910A21">
            <w:pPr>
              <w:ind w:left="240"/>
              <w:textAlignment w:val="baseline"/>
              <w:rPr>
                <w:color w:val="000000"/>
                <w:sz w:val="20"/>
              </w:rPr>
            </w:pPr>
            <w:r w:rsidRPr="00910A21">
              <w:rPr>
                <w:color w:val="000000"/>
                <w:sz w:val="20"/>
              </w:rPr>
              <w:t>Amortization of intangibles</w:t>
            </w:r>
          </w:p>
        </w:tc>
        <w:tc>
          <w:tcPr>
            <w:tcW w:w="116" w:type="pct"/>
            <w:tcBorders>
              <w:top w:val="nil"/>
              <w:left w:val="nil"/>
              <w:bottom w:val="nil"/>
              <w:right w:val="nil"/>
              <w:tl2br w:val="nil"/>
              <w:tr2bl w:val="nil"/>
            </w:tcBorders>
            <w:shd w:val="clear" w:color="auto" w:fill="CCEEFF"/>
            <w:vAlign w:val="bottom"/>
          </w:tcPr>
          <w:p w14:paraId="01FDC575"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7F8CC2DC" w14:textId="77777777" w:rsidR="00910A21" w:rsidRPr="00910A21" w:rsidRDefault="00910A21" w:rsidP="00910A21">
            <w:pPr>
              <w:ind w:right="63"/>
              <w:jc w:val="right"/>
              <w:textAlignment w:val="baseline"/>
              <w:rPr>
                <w:b/>
                <w:color w:val="000000"/>
                <w:sz w:val="20"/>
              </w:rPr>
            </w:pPr>
            <w:r w:rsidRPr="00910A21">
              <w:rPr>
                <w:b/>
                <w:color w:val="000000"/>
                <w:sz w:val="20"/>
              </w:rPr>
              <w:t xml:space="preserve"> 22</w:t>
            </w:r>
          </w:p>
        </w:tc>
        <w:tc>
          <w:tcPr>
            <w:tcW w:w="138" w:type="pct"/>
            <w:tcBorders>
              <w:top w:val="nil"/>
              <w:left w:val="nil"/>
              <w:bottom w:val="nil"/>
              <w:right w:val="nil"/>
              <w:tl2br w:val="nil"/>
              <w:tr2bl w:val="nil"/>
            </w:tcBorders>
            <w:shd w:val="clear" w:color="auto" w:fill="CCEEFF"/>
            <w:vAlign w:val="bottom"/>
          </w:tcPr>
          <w:p w14:paraId="561C7C51"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1DDA0CB7"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5126816D" w14:textId="77777777" w:rsidR="00910A21" w:rsidRPr="00910A21" w:rsidRDefault="00910A21" w:rsidP="00910A21">
            <w:pPr>
              <w:ind w:right="65"/>
              <w:jc w:val="right"/>
              <w:textAlignment w:val="baseline"/>
              <w:rPr>
                <w:color w:val="000000"/>
                <w:sz w:val="20"/>
              </w:rPr>
            </w:pPr>
            <w:r w:rsidRPr="00910A21">
              <w:rPr>
                <w:color w:val="000000"/>
                <w:sz w:val="20"/>
              </w:rPr>
              <w:t xml:space="preserve"> 22</w:t>
            </w:r>
          </w:p>
        </w:tc>
      </w:tr>
      <w:tr w:rsidR="00910A21" w:rsidRPr="00910A21" w14:paraId="257FF8C0" w14:textId="77777777" w:rsidTr="00910A21">
        <w:trPr>
          <w:trHeight w:hRule="exact" w:val="240"/>
        </w:trPr>
        <w:tc>
          <w:tcPr>
            <w:tcW w:w="3290" w:type="pct"/>
            <w:tcBorders>
              <w:top w:val="nil"/>
              <w:left w:val="nil"/>
              <w:bottom w:val="nil"/>
              <w:right w:val="nil"/>
              <w:tl2br w:val="nil"/>
              <w:tr2bl w:val="nil"/>
            </w:tcBorders>
            <w:vAlign w:val="bottom"/>
          </w:tcPr>
          <w:p w14:paraId="2D6EF342" w14:textId="77777777" w:rsidR="00910A21" w:rsidRPr="00910A21" w:rsidRDefault="00910A21" w:rsidP="00910A21">
            <w:pPr>
              <w:ind w:left="240"/>
              <w:textAlignment w:val="baseline"/>
              <w:rPr>
                <w:color w:val="000000"/>
                <w:sz w:val="20"/>
              </w:rPr>
            </w:pPr>
            <w:r w:rsidRPr="00910A21">
              <w:rPr>
                <w:color w:val="000000"/>
                <w:sz w:val="20"/>
              </w:rPr>
              <w:t>Equity-based compensation expense</w:t>
            </w:r>
          </w:p>
        </w:tc>
        <w:tc>
          <w:tcPr>
            <w:tcW w:w="116" w:type="pct"/>
            <w:tcBorders>
              <w:top w:val="nil"/>
              <w:left w:val="nil"/>
              <w:bottom w:val="nil"/>
              <w:right w:val="nil"/>
              <w:tl2br w:val="nil"/>
              <w:tr2bl w:val="nil"/>
            </w:tcBorders>
            <w:vAlign w:val="bottom"/>
          </w:tcPr>
          <w:p w14:paraId="1476EE31"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vAlign w:val="bottom"/>
          </w:tcPr>
          <w:p w14:paraId="319C7EA8" w14:textId="77777777" w:rsidR="00910A21" w:rsidRPr="00910A21" w:rsidRDefault="00910A21" w:rsidP="00910A21">
            <w:pPr>
              <w:ind w:right="63"/>
              <w:jc w:val="right"/>
              <w:textAlignment w:val="baseline"/>
              <w:rPr>
                <w:b/>
                <w:color w:val="000000"/>
                <w:sz w:val="20"/>
              </w:rPr>
            </w:pPr>
            <w:r w:rsidRPr="00910A21">
              <w:rPr>
                <w:b/>
                <w:color w:val="000000"/>
                <w:sz w:val="20"/>
              </w:rPr>
              <w:t xml:space="preserve"> 7</w:t>
            </w:r>
          </w:p>
        </w:tc>
        <w:tc>
          <w:tcPr>
            <w:tcW w:w="138" w:type="pct"/>
            <w:tcBorders>
              <w:top w:val="nil"/>
              <w:left w:val="nil"/>
              <w:bottom w:val="nil"/>
              <w:right w:val="nil"/>
              <w:tl2br w:val="nil"/>
              <w:tr2bl w:val="nil"/>
            </w:tcBorders>
            <w:vAlign w:val="bottom"/>
          </w:tcPr>
          <w:p w14:paraId="5BB3B6FD"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187FFE73"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vAlign w:val="bottom"/>
          </w:tcPr>
          <w:p w14:paraId="015142E5" w14:textId="77777777" w:rsidR="00910A21" w:rsidRPr="00910A21" w:rsidRDefault="00910A21" w:rsidP="00910A21">
            <w:pPr>
              <w:ind w:right="65"/>
              <w:jc w:val="right"/>
              <w:textAlignment w:val="baseline"/>
              <w:rPr>
                <w:color w:val="000000"/>
                <w:sz w:val="20"/>
              </w:rPr>
            </w:pPr>
            <w:r w:rsidRPr="00910A21">
              <w:rPr>
                <w:color w:val="000000"/>
                <w:sz w:val="20"/>
              </w:rPr>
              <w:t xml:space="preserve"> 7</w:t>
            </w:r>
          </w:p>
        </w:tc>
      </w:tr>
      <w:tr w:rsidR="00910A21" w:rsidRPr="00910A21" w14:paraId="4FF795DA"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3976A203" w14:textId="77777777" w:rsidR="00910A21" w:rsidRPr="00910A21" w:rsidRDefault="00910A21" w:rsidP="00910A21">
            <w:pPr>
              <w:ind w:left="240"/>
              <w:textAlignment w:val="baseline"/>
              <w:rPr>
                <w:color w:val="000000"/>
                <w:sz w:val="20"/>
              </w:rPr>
            </w:pPr>
            <w:r w:rsidRPr="00910A21">
              <w:rPr>
                <w:color w:val="000000"/>
                <w:sz w:val="20"/>
              </w:rPr>
              <w:t>Deferred income tax benefit</w:t>
            </w:r>
          </w:p>
        </w:tc>
        <w:tc>
          <w:tcPr>
            <w:tcW w:w="116" w:type="pct"/>
            <w:tcBorders>
              <w:top w:val="nil"/>
              <w:left w:val="nil"/>
              <w:bottom w:val="nil"/>
              <w:right w:val="nil"/>
              <w:tl2br w:val="nil"/>
              <w:tr2bl w:val="nil"/>
            </w:tcBorders>
            <w:shd w:val="clear" w:color="auto" w:fill="CCEEFF"/>
            <w:vAlign w:val="bottom"/>
          </w:tcPr>
          <w:p w14:paraId="17321E47"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78C04908" w14:textId="77777777" w:rsidR="00910A21" w:rsidRPr="00910A21" w:rsidRDefault="00910A21" w:rsidP="00910A21">
            <w:pPr>
              <w:jc w:val="right"/>
              <w:textAlignment w:val="baseline"/>
              <w:rPr>
                <w:b/>
                <w:color w:val="000000"/>
                <w:sz w:val="20"/>
              </w:rPr>
            </w:pPr>
            <w:r w:rsidRPr="00910A21">
              <w:rPr>
                <w:b/>
                <w:color w:val="000000"/>
                <w:sz w:val="20"/>
              </w:rPr>
              <w:t xml:space="preserve"> (2)</w:t>
            </w:r>
          </w:p>
        </w:tc>
        <w:tc>
          <w:tcPr>
            <w:tcW w:w="138" w:type="pct"/>
            <w:tcBorders>
              <w:top w:val="nil"/>
              <w:left w:val="nil"/>
              <w:bottom w:val="nil"/>
              <w:right w:val="nil"/>
              <w:tl2br w:val="nil"/>
              <w:tr2bl w:val="nil"/>
            </w:tcBorders>
            <w:shd w:val="clear" w:color="auto" w:fill="CCEEFF"/>
            <w:vAlign w:val="bottom"/>
          </w:tcPr>
          <w:p w14:paraId="03BE9D70"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42AA89F5"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237B65A8" w14:textId="77777777" w:rsidR="00910A21" w:rsidRPr="00910A21" w:rsidRDefault="00910A21" w:rsidP="00910A21">
            <w:pPr>
              <w:ind w:right="3"/>
              <w:jc w:val="right"/>
              <w:textAlignment w:val="baseline"/>
              <w:rPr>
                <w:color w:val="000000"/>
                <w:sz w:val="20"/>
              </w:rPr>
            </w:pPr>
            <w:r w:rsidRPr="00910A21">
              <w:rPr>
                <w:color w:val="000000"/>
                <w:sz w:val="20"/>
              </w:rPr>
              <w:t xml:space="preserve"> (4)</w:t>
            </w:r>
          </w:p>
        </w:tc>
      </w:tr>
      <w:tr w:rsidR="00910A21" w:rsidRPr="00910A21" w14:paraId="6A4C0903" w14:textId="77777777" w:rsidTr="00910A21">
        <w:trPr>
          <w:trHeight w:hRule="exact" w:val="240"/>
        </w:trPr>
        <w:tc>
          <w:tcPr>
            <w:tcW w:w="3290" w:type="pct"/>
            <w:tcBorders>
              <w:top w:val="nil"/>
              <w:left w:val="nil"/>
              <w:bottom w:val="nil"/>
              <w:right w:val="nil"/>
              <w:tl2br w:val="nil"/>
              <w:tr2bl w:val="nil"/>
            </w:tcBorders>
            <w:vAlign w:val="bottom"/>
          </w:tcPr>
          <w:p w14:paraId="683CB265" w14:textId="77777777" w:rsidR="00910A21" w:rsidRPr="00910A21" w:rsidRDefault="00910A21" w:rsidP="00910A21">
            <w:pPr>
              <w:ind w:left="240"/>
              <w:textAlignment w:val="baseline"/>
              <w:rPr>
                <w:color w:val="000000"/>
                <w:sz w:val="20"/>
              </w:rPr>
            </w:pPr>
            <w:r w:rsidRPr="00910A21">
              <w:rPr>
                <w:color w:val="000000"/>
                <w:sz w:val="20"/>
              </w:rPr>
              <w:t>Amortization of debt issuance costs</w:t>
            </w:r>
          </w:p>
        </w:tc>
        <w:tc>
          <w:tcPr>
            <w:tcW w:w="116" w:type="pct"/>
            <w:tcBorders>
              <w:top w:val="nil"/>
              <w:left w:val="nil"/>
              <w:bottom w:val="nil"/>
              <w:right w:val="nil"/>
              <w:tl2br w:val="nil"/>
              <w:tr2bl w:val="nil"/>
            </w:tcBorders>
            <w:vAlign w:val="bottom"/>
          </w:tcPr>
          <w:p w14:paraId="7B94C399"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vAlign w:val="bottom"/>
          </w:tcPr>
          <w:p w14:paraId="1520CEE7"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38" w:type="pct"/>
            <w:tcBorders>
              <w:top w:val="nil"/>
              <w:left w:val="nil"/>
              <w:bottom w:val="nil"/>
              <w:right w:val="nil"/>
              <w:tl2br w:val="nil"/>
              <w:tr2bl w:val="nil"/>
            </w:tcBorders>
            <w:vAlign w:val="bottom"/>
          </w:tcPr>
          <w:p w14:paraId="26AE3362"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03F60AAD"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vAlign w:val="bottom"/>
          </w:tcPr>
          <w:p w14:paraId="11043AAF" w14:textId="77777777" w:rsidR="00910A21" w:rsidRPr="00910A21" w:rsidRDefault="00910A21" w:rsidP="00910A21">
            <w:pPr>
              <w:ind w:right="65"/>
              <w:jc w:val="right"/>
              <w:textAlignment w:val="baseline"/>
              <w:rPr>
                <w:color w:val="000000"/>
                <w:sz w:val="20"/>
              </w:rPr>
            </w:pPr>
            <w:r w:rsidRPr="00910A21">
              <w:rPr>
                <w:color w:val="000000"/>
                <w:sz w:val="20"/>
              </w:rPr>
              <w:t xml:space="preserve"> 1</w:t>
            </w:r>
          </w:p>
        </w:tc>
      </w:tr>
      <w:tr w:rsidR="00910A21" w:rsidRPr="00910A21" w14:paraId="150A217F"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0202B633" w14:textId="77777777" w:rsidR="00910A21" w:rsidRPr="00910A21" w:rsidRDefault="00910A21" w:rsidP="00910A21">
            <w:pPr>
              <w:ind w:left="240"/>
              <w:textAlignment w:val="baseline"/>
              <w:rPr>
                <w:color w:val="000000"/>
                <w:sz w:val="20"/>
              </w:rPr>
            </w:pPr>
            <w:r w:rsidRPr="00910A21">
              <w:rPr>
                <w:color w:val="000000"/>
                <w:sz w:val="20"/>
              </w:rPr>
              <w:t xml:space="preserve">Write </w:t>
            </w:r>
            <w:proofErr w:type="gramStart"/>
            <w:r w:rsidRPr="00910A21">
              <w:rPr>
                <w:color w:val="000000"/>
                <w:sz w:val="20"/>
              </w:rPr>
              <w:t>off of</w:t>
            </w:r>
            <w:proofErr w:type="gramEnd"/>
            <w:r w:rsidRPr="00910A21">
              <w:rPr>
                <w:color w:val="000000"/>
                <w:sz w:val="20"/>
              </w:rPr>
              <w:t xml:space="preserve"> debt issuance costs</w:t>
            </w:r>
          </w:p>
        </w:tc>
        <w:tc>
          <w:tcPr>
            <w:tcW w:w="116" w:type="pct"/>
            <w:tcBorders>
              <w:top w:val="nil"/>
              <w:left w:val="nil"/>
              <w:bottom w:val="nil"/>
              <w:right w:val="nil"/>
              <w:tl2br w:val="nil"/>
              <w:tr2bl w:val="nil"/>
            </w:tcBorders>
            <w:shd w:val="clear" w:color="auto" w:fill="CCEEFF"/>
            <w:vAlign w:val="bottom"/>
          </w:tcPr>
          <w:p w14:paraId="3D146A8A"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534809D3" w14:textId="77777777" w:rsidR="00910A21" w:rsidRPr="00910A21" w:rsidRDefault="00910A21" w:rsidP="00910A21">
            <w:pPr>
              <w:ind w:right="63"/>
              <w:jc w:val="right"/>
              <w:textAlignment w:val="baseline"/>
              <w:rPr>
                <w:b/>
                <w:color w:val="000000"/>
                <w:sz w:val="20"/>
              </w:rPr>
            </w:pPr>
            <w:r w:rsidRPr="00910A21">
              <w:rPr>
                <w:b/>
                <w:color w:val="000000"/>
                <w:sz w:val="20"/>
              </w:rPr>
              <w:t xml:space="preserve"> -</w:t>
            </w:r>
          </w:p>
        </w:tc>
        <w:tc>
          <w:tcPr>
            <w:tcW w:w="138" w:type="pct"/>
            <w:tcBorders>
              <w:top w:val="nil"/>
              <w:left w:val="nil"/>
              <w:bottom w:val="nil"/>
              <w:right w:val="nil"/>
              <w:tl2br w:val="nil"/>
              <w:tr2bl w:val="nil"/>
            </w:tcBorders>
            <w:shd w:val="clear" w:color="auto" w:fill="CCEEFF"/>
            <w:vAlign w:val="bottom"/>
          </w:tcPr>
          <w:p w14:paraId="0DADBE65"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5D6DDAE4"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5A73517D" w14:textId="77777777" w:rsidR="00910A21" w:rsidRPr="00910A21" w:rsidRDefault="00910A21" w:rsidP="00910A21">
            <w:pPr>
              <w:ind w:right="65"/>
              <w:jc w:val="right"/>
              <w:textAlignment w:val="baseline"/>
              <w:rPr>
                <w:color w:val="000000"/>
                <w:sz w:val="20"/>
              </w:rPr>
            </w:pPr>
            <w:r w:rsidRPr="00910A21">
              <w:rPr>
                <w:color w:val="000000"/>
                <w:sz w:val="20"/>
              </w:rPr>
              <w:t xml:space="preserve"> 1</w:t>
            </w:r>
          </w:p>
        </w:tc>
      </w:tr>
      <w:tr w:rsidR="00910A21" w:rsidRPr="00910A21" w14:paraId="4EFCC997" w14:textId="77777777" w:rsidTr="00910A21">
        <w:trPr>
          <w:trHeight w:hRule="exact" w:val="240"/>
        </w:trPr>
        <w:tc>
          <w:tcPr>
            <w:tcW w:w="3290" w:type="pct"/>
            <w:tcBorders>
              <w:top w:val="nil"/>
              <w:left w:val="nil"/>
              <w:bottom w:val="nil"/>
              <w:right w:val="nil"/>
              <w:tl2br w:val="nil"/>
              <w:tr2bl w:val="nil"/>
            </w:tcBorders>
            <w:vAlign w:val="bottom"/>
          </w:tcPr>
          <w:p w14:paraId="40B3CCFE" w14:textId="77777777" w:rsidR="00910A21" w:rsidRPr="00910A21" w:rsidRDefault="00910A21" w:rsidP="00910A21">
            <w:pPr>
              <w:ind w:left="240"/>
              <w:textAlignment w:val="baseline"/>
              <w:rPr>
                <w:color w:val="000000"/>
                <w:sz w:val="20"/>
              </w:rPr>
            </w:pPr>
            <w:r w:rsidRPr="00910A21">
              <w:rPr>
                <w:color w:val="000000"/>
                <w:sz w:val="20"/>
              </w:rPr>
              <w:t>(Decrease) increase in LIFO reserve</w:t>
            </w:r>
          </w:p>
        </w:tc>
        <w:tc>
          <w:tcPr>
            <w:tcW w:w="116" w:type="pct"/>
            <w:tcBorders>
              <w:top w:val="nil"/>
              <w:left w:val="nil"/>
              <w:bottom w:val="nil"/>
              <w:right w:val="nil"/>
              <w:tl2br w:val="nil"/>
              <w:tr2bl w:val="nil"/>
            </w:tcBorders>
            <w:vAlign w:val="bottom"/>
          </w:tcPr>
          <w:p w14:paraId="4CCC0D88"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vAlign w:val="bottom"/>
          </w:tcPr>
          <w:p w14:paraId="4B2FEB67" w14:textId="77777777" w:rsidR="00910A21" w:rsidRPr="00910A21" w:rsidRDefault="00910A21" w:rsidP="00910A21">
            <w:pPr>
              <w:jc w:val="right"/>
              <w:textAlignment w:val="baseline"/>
              <w:rPr>
                <w:b/>
                <w:color w:val="000000"/>
                <w:sz w:val="20"/>
              </w:rPr>
            </w:pPr>
            <w:r w:rsidRPr="00910A21">
              <w:rPr>
                <w:b/>
                <w:color w:val="000000"/>
                <w:sz w:val="20"/>
              </w:rPr>
              <w:t xml:space="preserve"> (1)</w:t>
            </w:r>
          </w:p>
        </w:tc>
        <w:tc>
          <w:tcPr>
            <w:tcW w:w="138" w:type="pct"/>
            <w:tcBorders>
              <w:top w:val="nil"/>
              <w:left w:val="nil"/>
              <w:bottom w:val="nil"/>
              <w:right w:val="nil"/>
              <w:tl2br w:val="nil"/>
              <w:tr2bl w:val="nil"/>
            </w:tcBorders>
            <w:vAlign w:val="bottom"/>
          </w:tcPr>
          <w:p w14:paraId="0866B5D3"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675A063D"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vAlign w:val="bottom"/>
          </w:tcPr>
          <w:p w14:paraId="03AE40E8" w14:textId="77777777" w:rsidR="00910A21" w:rsidRPr="00910A21" w:rsidRDefault="00910A21" w:rsidP="00910A21">
            <w:pPr>
              <w:ind w:right="65"/>
              <w:jc w:val="right"/>
              <w:textAlignment w:val="baseline"/>
              <w:rPr>
                <w:color w:val="000000"/>
                <w:sz w:val="20"/>
              </w:rPr>
            </w:pPr>
            <w:r w:rsidRPr="00910A21">
              <w:rPr>
                <w:color w:val="000000"/>
                <w:sz w:val="20"/>
              </w:rPr>
              <w:t xml:space="preserve"> 22</w:t>
            </w:r>
          </w:p>
        </w:tc>
      </w:tr>
      <w:tr w:rsidR="00910A21" w:rsidRPr="00910A21" w14:paraId="7B3C2BC7"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52CE805E" w14:textId="77777777" w:rsidR="00910A21" w:rsidRPr="00910A21" w:rsidRDefault="00910A21" w:rsidP="00910A21">
            <w:pPr>
              <w:ind w:left="240"/>
              <w:textAlignment w:val="baseline"/>
              <w:rPr>
                <w:color w:val="000000"/>
                <w:sz w:val="20"/>
              </w:rPr>
            </w:pPr>
            <w:r w:rsidRPr="00910A21">
              <w:rPr>
                <w:color w:val="000000"/>
                <w:sz w:val="20"/>
              </w:rPr>
              <w:t xml:space="preserve">Other </w:t>
            </w:r>
          </w:p>
        </w:tc>
        <w:tc>
          <w:tcPr>
            <w:tcW w:w="116" w:type="pct"/>
            <w:tcBorders>
              <w:top w:val="nil"/>
              <w:left w:val="nil"/>
              <w:bottom w:val="nil"/>
              <w:right w:val="nil"/>
              <w:tl2br w:val="nil"/>
              <w:tr2bl w:val="nil"/>
            </w:tcBorders>
            <w:shd w:val="clear" w:color="auto" w:fill="CCEEFF"/>
            <w:vAlign w:val="bottom"/>
          </w:tcPr>
          <w:p w14:paraId="571F802C"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6E84F2A5" w14:textId="77777777" w:rsidR="00910A21" w:rsidRPr="00910A21" w:rsidRDefault="00910A21" w:rsidP="00910A21">
            <w:pPr>
              <w:ind w:right="63"/>
              <w:jc w:val="right"/>
              <w:textAlignment w:val="baseline"/>
              <w:rPr>
                <w:b/>
                <w:color w:val="000000"/>
                <w:sz w:val="20"/>
              </w:rPr>
            </w:pPr>
            <w:r w:rsidRPr="00910A21">
              <w:rPr>
                <w:b/>
                <w:color w:val="000000"/>
                <w:sz w:val="20"/>
              </w:rPr>
              <w:t xml:space="preserve"> 3</w:t>
            </w:r>
          </w:p>
        </w:tc>
        <w:tc>
          <w:tcPr>
            <w:tcW w:w="138" w:type="pct"/>
            <w:tcBorders>
              <w:top w:val="nil"/>
              <w:left w:val="nil"/>
              <w:bottom w:val="nil"/>
              <w:right w:val="nil"/>
              <w:tl2br w:val="nil"/>
              <w:tr2bl w:val="nil"/>
            </w:tcBorders>
            <w:shd w:val="clear" w:color="auto" w:fill="CCEEFF"/>
            <w:vAlign w:val="bottom"/>
          </w:tcPr>
          <w:p w14:paraId="7D5D9BE6"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0B32BF6B"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34E61EE6" w14:textId="77777777" w:rsidR="00910A21" w:rsidRPr="00910A21" w:rsidRDefault="00910A21" w:rsidP="00910A21">
            <w:pPr>
              <w:ind w:right="65"/>
              <w:jc w:val="right"/>
              <w:textAlignment w:val="baseline"/>
              <w:rPr>
                <w:color w:val="000000"/>
                <w:sz w:val="20"/>
              </w:rPr>
            </w:pPr>
            <w:r w:rsidRPr="00910A21">
              <w:rPr>
                <w:color w:val="000000"/>
                <w:sz w:val="20"/>
              </w:rPr>
              <w:t xml:space="preserve"> -</w:t>
            </w:r>
          </w:p>
        </w:tc>
      </w:tr>
      <w:tr w:rsidR="00910A21" w:rsidRPr="00910A21" w14:paraId="40617384" w14:textId="77777777" w:rsidTr="00910A21">
        <w:trPr>
          <w:trHeight w:hRule="exact" w:val="240"/>
        </w:trPr>
        <w:tc>
          <w:tcPr>
            <w:tcW w:w="3290" w:type="pct"/>
            <w:tcBorders>
              <w:top w:val="nil"/>
              <w:left w:val="nil"/>
              <w:bottom w:val="nil"/>
              <w:right w:val="nil"/>
              <w:tl2br w:val="nil"/>
              <w:tr2bl w:val="nil"/>
            </w:tcBorders>
            <w:vAlign w:val="bottom"/>
          </w:tcPr>
          <w:p w14:paraId="4E686369" w14:textId="77777777" w:rsidR="00910A21" w:rsidRPr="00910A21" w:rsidRDefault="00910A21" w:rsidP="00910A21">
            <w:pPr>
              <w:ind w:left="240"/>
              <w:textAlignment w:val="baseline"/>
              <w:rPr>
                <w:color w:val="000000"/>
                <w:sz w:val="20"/>
              </w:rPr>
            </w:pPr>
            <w:r w:rsidRPr="00910A21">
              <w:rPr>
                <w:color w:val="000000"/>
                <w:sz w:val="20"/>
              </w:rPr>
              <w:t>Changes in operating assets and liabilities:</w:t>
            </w:r>
          </w:p>
        </w:tc>
        <w:tc>
          <w:tcPr>
            <w:tcW w:w="116" w:type="pct"/>
            <w:tcBorders>
              <w:top w:val="nil"/>
              <w:left w:val="nil"/>
              <w:bottom w:val="nil"/>
              <w:right w:val="nil"/>
              <w:tl2br w:val="nil"/>
              <w:tr2bl w:val="nil"/>
            </w:tcBorders>
            <w:vAlign w:val="bottom"/>
          </w:tcPr>
          <w:p w14:paraId="15BA7F33" w14:textId="77777777" w:rsidR="00910A21" w:rsidRPr="00910A21" w:rsidRDefault="00910A21" w:rsidP="00910A21">
            <w:pPr>
              <w:ind w:left="240"/>
              <w:textAlignment w:val="baseline"/>
              <w:rPr>
                <w:b/>
                <w:color w:val="000000"/>
                <w:sz w:val="20"/>
              </w:rPr>
            </w:pPr>
          </w:p>
        </w:tc>
        <w:tc>
          <w:tcPr>
            <w:tcW w:w="638" w:type="pct"/>
            <w:tcBorders>
              <w:top w:val="nil"/>
              <w:left w:val="nil"/>
              <w:bottom w:val="nil"/>
              <w:right w:val="nil"/>
              <w:tl2br w:val="nil"/>
              <w:tr2bl w:val="nil"/>
            </w:tcBorders>
            <w:vAlign w:val="bottom"/>
          </w:tcPr>
          <w:p w14:paraId="2EAE8904" w14:textId="77777777" w:rsidR="00910A21" w:rsidRPr="00910A21" w:rsidRDefault="00910A21" w:rsidP="00910A21">
            <w:pPr>
              <w:textAlignment w:val="baseline"/>
              <w:rPr>
                <w:b/>
                <w:color w:val="000000"/>
                <w:sz w:val="20"/>
              </w:rPr>
            </w:pPr>
          </w:p>
        </w:tc>
        <w:tc>
          <w:tcPr>
            <w:tcW w:w="138" w:type="pct"/>
            <w:tcBorders>
              <w:top w:val="nil"/>
              <w:left w:val="nil"/>
              <w:bottom w:val="nil"/>
              <w:right w:val="nil"/>
              <w:tl2br w:val="nil"/>
              <w:tr2bl w:val="nil"/>
            </w:tcBorders>
            <w:vAlign w:val="bottom"/>
          </w:tcPr>
          <w:p w14:paraId="78CB2ED9"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25D13737" w14:textId="77777777" w:rsidR="00910A21" w:rsidRPr="00910A21" w:rsidRDefault="00910A21" w:rsidP="00910A21">
            <w:pPr>
              <w:ind w:left="240"/>
              <w:textAlignment w:val="baseline"/>
              <w:rPr>
                <w:color w:val="000000"/>
                <w:sz w:val="20"/>
              </w:rPr>
            </w:pPr>
          </w:p>
        </w:tc>
        <w:tc>
          <w:tcPr>
            <w:tcW w:w="702" w:type="pct"/>
            <w:tcBorders>
              <w:top w:val="nil"/>
              <w:left w:val="nil"/>
              <w:bottom w:val="nil"/>
              <w:right w:val="nil"/>
              <w:tl2br w:val="nil"/>
              <w:tr2bl w:val="nil"/>
            </w:tcBorders>
            <w:vAlign w:val="bottom"/>
          </w:tcPr>
          <w:p w14:paraId="66400089" w14:textId="77777777" w:rsidR="00910A21" w:rsidRPr="00910A21" w:rsidRDefault="00910A21" w:rsidP="00910A21">
            <w:pPr>
              <w:textAlignment w:val="baseline"/>
              <w:rPr>
                <w:color w:val="000000"/>
                <w:sz w:val="20"/>
              </w:rPr>
            </w:pPr>
          </w:p>
        </w:tc>
      </w:tr>
      <w:tr w:rsidR="00910A21" w:rsidRPr="00910A21" w14:paraId="0CAEC3D4"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7599706F" w14:textId="77777777" w:rsidR="00910A21" w:rsidRPr="00910A21" w:rsidRDefault="00910A21" w:rsidP="00910A21">
            <w:pPr>
              <w:ind w:left="480"/>
              <w:textAlignment w:val="baseline"/>
              <w:rPr>
                <w:color w:val="000000"/>
                <w:sz w:val="20"/>
              </w:rPr>
            </w:pPr>
            <w:r w:rsidRPr="00910A21">
              <w:rPr>
                <w:color w:val="000000"/>
                <w:sz w:val="20"/>
              </w:rPr>
              <w:t>Accounts receivable</w:t>
            </w:r>
          </w:p>
        </w:tc>
        <w:tc>
          <w:tcPr>
            <w:tcW w:w="116" w:type="pct"/>
            <w:tcBorders>
              <w:top w:val="nil"/>
              <w:left w:val="nil"/>
              <w:bottom w:val="nil"/>
              <w:right w:val="nil"/>
              <w:tl2br w:val="nil"/>
              <w:tr2bl w:val="nil"/>
            </w:tcBorders>
            <w:shd w:val="clear" w:color="auto" w:fill="CCEEFF"/>
            <w:vAlign w:val="bottom"/>
          </w:tcPr>
          <w:p w14:paraId="1A7B383B" w14:textId="77777777" w:rsidR="00910A21" w:rsidRPr="00910A21" w:rsidRDefault="00910A21" w:rsidP="00910A21">
            <w:pPr>
              <w:ind w:left="480"/>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0428E41D" w14:textId="77777777" w:rsidR="00910A21" w:rsidRPr="00910A21" w:rsidRDefault="00910A21" w:rsidP="00910A21">
            <w:pPr>
              <w:jc w:val="right"/>
              <w:textAlignment w:val="baseline"/>
              <w:rPr>
                <w:b/>
                <w:color w:val="000000"/>
                <w:sz w:val="20"/>
              </w:rPr>
            </w:pPr>
            <w:r w:rsidRPr="00910A21">
              <w:rPr>
                <w:b/>
                <w:color w:val="000000"/>
                <w:sz w:val="20"/>
              </w:rPr>
              <w:t xml:space="preserve"> (47)</w:t>
            </w:r>
          </w:p>
        </w:tc>
        <w:tc>
          <w:tcPr>
            <w:tcW w:w="138" w:type="pct"/>
            <w:tcBorders>
              <w:top w:val="nil"/>
              <w:left w:val="nil"/>
              <w:bottom w:val="nil"/>
              <w:right w:val="nil"/>
              <w:tl2br w:val="nil"/>
              <w:tr2bl w:val="nil"/>
            </w:tcBorders>
            <w:shd w:val="clear" w:color="auto" w:fill="CCEEFF"/>
            <w:vAlign w:val="bottom"/>
          </w:tcPr>
          <w:p w14:paraId="2FC3D440"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06B25912" w14:textId="77777777" w:rsidR="00910A21" w:rsidRPr="00910A21" w:rsidRDefault="00910A21" w:rsidP="00910A21">
            <w:pPr>
              <w:ind w:left="480"/>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030FB566" w14:textId="77777777" w:rsidR="00910A21" w:rsidRPr="00910A21" w:rsidRDefault="00910A21" w:rsidP="00910A21">
            <w:pPr>
              <w:ind w:right="3"/>
              <w:jc w:val="right"/>
              <w:textAlignment w:val="baseline"/>
              <w:rPr>
                <w:color w:val="000000"/>
                <w:sz w:val="20"/>
              </w:rPr>
            </w:pPr>
            <w:r w:rsidRPr="00910A21">
              <w:rPr>
                <w:color w:val="000000"/>
                <w:sz w:val="20"/>
              </w:rPr>
              <w:t xml:space="preserve"> (157)</w:t>
            </w:r>
          </w:p>
        </w:tc>
      </w:tr>
      <w:tr w:rsidR="00910A21" w:rsidRPr="00910A21" w14:paraId="3F7432E2" w14:textId="77777777" w:rsidTr="00910A21">
        <w:trPr>
          <w:trHeight w:hRule="exact" w:val="240"/>
        </w:trPr>
        <w:tc>
          <w:tcPr>
            <w:tcW w:w="3290" w:type="pct"/>
            <w:tcBorders>
              <w:top w:val="nil"/>
              <w:left w:val="nil"/>
              <w:bottom w:val="nil"/>
              <w:right w:val="nil"/>
              <w:tl2br w:val="nil"/>
              <w:tr2bl w:val="nil"/>
            </w:tcBorders>
            <w:vAlign w:val="bottom"/>
          </w:tcPr>
          <w:p w14:paraId="279B5138" w14:textId="77777777" w:rsidR="00910A21" w:rsidRPr="00910A21" w:rsidRDefault="00910A21" w:rsidP="00910A21">
            <w:pPr>
              <w:ind w:left="480"/>
              <w:textAlignment w:val="baseline"/>
              <w:rPr>
                <w:color w:val="000000"/>
                <w:sz w:val="20"/>
              </w:rPr>
            </w:pPr>
            <w:r w:rsidRPr="00910A21">
              <w:rPr>
                <w:color w:val="000000"/>
                <w:sz w:val="20"/>
              </w:rPr>
              <w:t>Inventories</w:t>
            </w:r>
          </w:p>
        </w:tc>
        <w:tc>
          <w:tcPr>
            <w:tcW w:w="116" w:type="pct"/>
            <w:tcBorders>
              <w:top w:val="nil"/>
              <w:left w:val="nil"/>
              <w:bottom w:val="nil"/>
              <w:right w:val="nil"/>
              <w:tl2br w:val="nil"/>
              <w:tr2bl w:val="nil"/>
            </w:tcBorders>
            <w:vAlign w:val="bottom"/>
          </w:tcPr>
          <w:p w14:paraId="0C879A78" w14:textId="77777777" w:rsidR="00910A21" w:rsidRPr="00910A21" w:rsidRDefault="00910A21" w:rsidP="00910A21">
            <w:pPr>
              <w:ind w:left="480"/>
              <w:textAlignment w:val="baseline"/>
              <w:rPr>
                <w:b/>
                <w:color w:val="000000"/>
                <w:sz w:val="20"/>
              </w:rPr>
            </w:pPr>
          </w:p>
        </w:tc>
        <w:tc>
          <w:tcPr>
            <w:tcW w:w="638" w:type="pct"/>
            <w:tcBorders>
              <w:top w:val="nil"/>
              <w:left w:val="nil"/>
              <w:bottom w:val="nil"/>
              <w:right w:val="nil"/>
              <w:tl2br w:val="nil"/>
              <w:tr2bl w:val="nil"/>
            </w:tcBorders>
            <w:vAlign w:val="bottom"/>
          </w:tcPr>
          <w:p w14:paraId="493D9C9C" w14:textId="77777777" w:rsidR="00910A21" w:rsidRPr="00910A21" w:rsidRDefault="00910A21" w:rsidP="00910A21">
            <w:pPr>
              <w:ind w:right="63"/>
              <w:jc w:val="right"/>
              <w:textAlignment w:val="baseline"/>
              <w:rPr>
                <w:b/>
                <w:color w:val="000000"/>
                <w:sz w:val="20"/>
              </w:rPr>
            </w:pPr>
            <w:r w:rsidRPr="00910A21">
              <w:rPr>
                <w:b/>
                <w:color w:val="000000"/>
                <w:sz w:val="20"/>
              </w:rPr>
              <w:t xml:space="preserve"> -</w:t>
            </w:r>
          </w:p>
        </w:tc>
        <w:tc>
          <w:tcPr>
            <w:tcW w:w="138" w:type="pct"/>
            <w:tcBorders>
              <w:top w:val="nil"/>
              <w:left w:val="nil"/>
              <w:bottom w:val="nil"/>
              <w:right w:val="nil"/>
              <w:tl2br w:val="nil"/>
              <w:tr2bl w:val="nil"/>
            </w:tcBorders>
            <w:vAlign w:val="bottom"/>
          </w:tcPr>
          <w:p w14:paraId="5BADF8E8"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3C32B18D" w14:textId="77777777" w:rsidR="00910A21" w:rsidRPr="00910A21" w:rsidRDefault="00910A21" w:rsidP="00910A21">
            <w:pPr>
              <w:ind w:left="480"/>
              <w:textAlignment w:val="baseline"/>
              <w:rPr>
                <w:color w:val="000000"/>
                <w:sz w:val="20"/>
              </w:rPr>
            </w:pPr>
          </w:p>
        </w:tc>
        <w:tc>
          <w:tcPr>
            <w:tcW w:w="702" w:type="pct"/>
            <w:tcBorders>
              <w:top w:val="nil"/>
              <w:left w:val="nil"/>
              <w:bottom w:val="nil"/>
              <w:right w:val="nil"/>
              <w:tl2br w:val="nil"/>
              <w:tr2bl w:val="nil"/>
            </w:tcBorders>
            <w:vAlign w:val="bottom"/>
          </w:tcPr>
          <w:p w14:paraId="7FD23CD2" w14:textId="77777777" w:rsidR="00910A21" w:rsidRPr="00910A21" w:rsidRDefault="00910A21" w:rsidP="00910A21">
            <w:pPr>
              <w:ind w:right="3"/>
              <w:jc w:val="right"/>
              <w:textAlignment w:val="baseline"/>
              <w:rPr>
                <w:color w:val="000000"/>
                <w:sz w:val="20"/>
              </w:rPr>
            </w:pPr>
            <w:r w:rsidRPr="00910A21">
              <w:rPr>
                <w:color w:val="000000"/>
                <w:sz w:val="20"/>
              </w:rPr>
              <w:t xml:space="preserve"> (201)</w:t>
            </w:r>
          </w:p>
        </w:tc>
      </w:tr>
      <w:tr w:rsidR="00910A21" w:rsidRPr="00910A21" w14:paraId="7538F0CF"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67D0E5D6" w14:textId="77777777" w:rsidR="00910A21" w:rsidRPr="00910A21" w:rsidRDefault="00910A21" w:rsidP="00910A21">
            <w:pPr>
              <w:ind w:left="480"/>
              <w:textAlignment w:val="baseline"/>
              <w:rPr>
                <w:color w:val="000000"/>
                <w:sz w:val="20"/>
              </w:rPr>
            </w:pPr>
            <w:r w:rsidRPr="00910A21">
              <w:rPr>
                <w:color w:val="000000"/>
                <w:sz w:val="20"/>
              </w:rPr>
              <w:t>Other current assets</w:t>
            </w:r>
          </w:p>
        </w:tc>
        <w:tc>
          <w:tcPr>
            <w:tcW w:w="116" w:type="pct"/>
            <w:tcBorders>
              <w:top w:val="nil"/>
              <w:left w:val="nil"/>
              <w:bottom w:val="nil"/>
              <w:right w:val="nil"/>
              <w:tl2br w:val="nil"/>
              <w:tr2bl w:val="nil"/>
            </w:tcBorders>
            <w:shd w:val="clear" w:color="auto" w:fill="CCEEFF"/>
            <w:vAlign w:val="bottom"/>
          </w:tcPr>
          <w:p w14:paraId="540E257F" w14:textId="77777777" w:rsidR="00910A21" w:rsidRPr="00910A21" w:rsidRDefault="00910A21" w:rsidP="00910A21">
            <w:pPr>
              <w:ind w:left="480"/>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3DC16269"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38" w:type="pct"/>
            <w:tcBorders>
              <w:top w:val="nil"/>
              <w:left w:val="nil"/>
              <w:bottom w:val="nil"/>
              <w:right w:val="nil"/>
              <w:tl2br w:val="nil"/>
              <w:tr2bl w:val="nil"/>
            </w:tcBorders>
            <w:shd w:val="clear" w:color="auto" w:fill="CCEEFF"/>
            <w:vAlign w:val="bottom"/>
          </w:tcPr>
          <w:p w14:paraId="3EE937DA"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14107AA4" w14:textId="77777777" w:rsidR="00910A21" w:rsidRPr="00910A21" w:rsidRDefault="00910A21" w:rsidP="00910A21">
            <w:pPr>
              <w:ind w:left="480"/>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573DB440" w14:textId="77777777" w:rsidR="00910A21" w:rsidRPr="00910A21" w:rsidRDefault="00910A21" w:rsidP="00910A21">
            <w:pPr>
              <w:ind w:right="65"/>
              <w:jc w:val="right"/>
              <w:textAlignment w:val="baseline"/>
              <w:rPr>
                <w:color w:val="000000"/>
                <w:sz w:val="20"/>
              </w:rPr>
            </w:pPr>
            <w:r w:rsidRPr="00910A21">
              <w:rPr>
                <w:color w:val="000000"/>
                <w:sz w:val="20"/>
              </w:rPr>
              <w:t xml:space="preserve"> 10</w:t>
            </w:r>
          </w:p>
        </w:tc>
      </w:tr>
      <w:tr w:rsidR="00910A21" w:rsidRPr="00910A21" w14:paraId="3A3CEB1A" w14:textId="77777777" w:rsidTr="00910A21">
        <w:trPr>
          <w:trHeight w:hRule="exact" w:val="240"/>
        </w:trPr>
        <w:tc>
          <w:tcPr>
            <w:tcW w:w="3290" w:type="pct"/>
            <w:tcBorders>
              <w:top w:val="nil"/>
              <w:left w:val="nil"/>
              <w:bottom w:val="nil"/>
              <w:right w:val="nil"/>
              <w:tl2br w:val="nil"/>
              <w:tr2bl w:val="nil"/>
            </w:tcBorders>
            <w:vAlign w:val="bottom"/>
          </w:tcPr>
          <w:p w14:paraId="247B352E" w14:textId="77777777" w:rsidR="00910A21" w:rsidRPr="00910A21" w:rsidRDefault="00910A21" w:rsidP="00910A21">
            <w:pPr>
              <w:ind w:left="480"/>
              <w:textAlignment w:val="baseline"/>
              <w:rPr>
                <w:color w:val="000000"/>
                <w:sz w:val="20"/>
              </w:rPr>
            </w:pPr>
            <w:r w:rsidRPr="00910A21">
              <w:rPr>
                <w:color w:val="000000"/>
                <w:sz w:val="20"/>
              </w:rPr>
              <w:t>Accounts payable</w:t>
            </w:r>
          </w:p>
        </w:tc>
        <w:tc>
          <w:tcPr>
            <w:tcW w:w="116" w:type="pct"/>
            <w:tcBorders>
              <w:top w:val="nil"/>
              <w:left w:val="nil"/>
              <w:bottom w:val="nil"/>
              <w:right w:val="nil"/>
              <w:tl2br w:val="nil"/>
              <w:tr2bl w:val="nil"/>
            </w:tcBorders>
            <w:vAlign w:val="bottom"/>
          </w:tcPr>
          <w:p w14:paraId="25B3E27B" w14:textId="77777777" w:rsidR="00910A21" w:rsidRPr="00910A21" w:rsidRDefault="00910A21" w:rsidP="00910A21">
            <w:pPr>
              <w:ind w:left="480"/>
              <w:textAlignment w:val="baseline"/>
              <w:rPr>
                <w:b/>
                <w:color w:val="000000"/>
                <w:sz w:val="20"/>
              </w:rPr>
            </w:pPr>
          </w:p>
        </w:tc>
        <w:tc>
          <w:tcPr>
            <w:tcW w:w="638" w:type="pct"/>
            <w:tcBorders>
              <w:top w:val="nil"/>
              <w:left w:val="nil"/>
              <w:bottom w:val="nil"/>
              <w:right w:val="nil"/>
              <w:tl2br w:val="nil"/>
              <w:tr2bl w:val="nil"/>
            </w:tcBorders>
            <w:vAlign w:val="bottom"/>
          </w:tcPr>
          <w:p w14:paraId="01044814" w14:textId="77777777" w:rsidR="00910A21" w:rsidRPr="00910A21" w:rsidRDefault="00910A21" w:rsidP="00910A21">
            <w:pPr>
              <w:ind w:right="63"/>
              <w:jc w:val="right"/>
              <w:textAlignment w:val="baseline"/>
              <w:rPr>
                <w:b/>
                <w:color w:val="000000"/>
                <w:sz w:val="20"/>
              </w:rPr>
            </w:pPr>
            <w:r w:rsidRPr="00910A21">
              <w:rPr>
                <w:b/>
                <w:color w:val="000000"/>
                <w:sz w:val="20"/>
              </w:rPr>
              <w:t xml:space="preserve"> 2</w:t>
            </w:r>
          </w:p>
        </w:tc>
        <w:tc>
          <w:tcPr>
            <w:tcW w:w="138" w:type="pct"/>
            <w:tcBorders>
              <w:top w:val="nil"/>
              <w:left w:val="nil"/>
              <w:bottom w:val="nil"/>
              <w:right w:val="nil"/>
              <w:tl2br w:val="nil"/>
              <w:tr2bl w:val="nil"/>
            </w:tcBorders>
            <w:vAlign w:val="bottom"/>
          </w:tcPr>
          <w:p w14:paraId="1C4DCE02"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6FE4D2AE" w14:textId="77777777" w:rsidR="00910A21" w:rsidRPr="00910A21" w:rsidRDefault="00910A21" w:rsidP="00910A21">
            <w:pPr>
              <w:ind w:left="480"/>
              <w:textAlignment w:val="baseline"/>
              <w:rPr>
                <w:color w:val="000000"/>
                <w:sz w:val="20"/>
              </w:rPr>
            </w:pPr>
          </w:p>
        </w:tc>
        <w:tc>
          <w:tcPr>
            <w:tcW w:w="702" w:type="pct"/>
            <w:tcBorders>
              <w:top w:val="nil"/>
              <w:left w:val="nil"/>
              <w:bottom w:val="nil"/>
              <w:right w:val="nil"/>
              <w:tl2br w:val="nil"/>
              <w:tr2bl w:val="nil"/>
            </w:tcBorders>
            <w:vAlign w:val="bottom"/>
          </w:tcPr>
          <w:p w14:paraId="38734C25" w14:textId="77777777" w:rsidR="00910A21" w:rsidRPr="00910A21" w:rsidRDefault="00910A21" w:rsidP="00910A21">
            <w:pPr>
              <w:ind w:right="65"/>
              <w:jc w:val="right"/>
              <w:textAlignment w:val="baseline"/>
              <w:rPr>
                <w:color w:val="000000"/>
                <w:sz w:val="20"/>
              </w:rPr>
            </w:pPr>
            <w:r w:rsidRPr="00910A21">
              <w:rPr>
                <w:color w:val="000000"/>
                <w:sz w:val="20"/>
              </w:rPr>
              <w:t xml:space="preserve"> 116</w:t>
            </w:r>
          </w:p>
        </w:tc>
      </w:tr>
      <w:tr w:rsidR="00910A21" w:rsidRPr="00910A21" w14:paraId="56368F13"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4E141F1C" w14:textId="77777777" w:rsidR="00910A21" w:rsidRPr="00910A21" w:rsidRDefault="00910A21" w:rsidP="00910A21">
            <w:pPr>
              <w:ind w:left="480"/>
              <w:textAlignment w:val="baseline"/>
              <w:rPr>
                <w:color w:val="000000"/>
                <w:sz w:val="20"/>
              </w:rPr>
            </w:pPr>
            <w:r w:rsidRPr="00910A21">
              <w:rPr>
                <w:color w:val="000000"/>
                <w:sz w:val="20"/>
              </w:rPr>
              <w:t>Accrued expenses and other current liabilities</w:t>
            </w:r>
          </w:p>
        </w:tc>
        <w:tc>
          <w:tcPr>
            <w:tcW w:w="116" w:type="pct"/>
            <w:tcBorders>
              <w:top w:val="nil"/>
              <w:left w:val="nil"/>
              <w:bottom w:val="single" w:sz="12" w:space="0" w:color="000000"/>
              <w:right w:val="nil"/>
              <w:tl2br w:val="nil"/>
              <w:tr2bl w:val="nil"/>
            </w:tcBorders>
            <w:shd w:val="clear" w:color="auto" w:fill="CCEEFF"/>
            <w:vAlign w:val="bottom"/>
          </w:tcPr>
          <w:p w14:paraId="74FA46C4" w14:textId="77777777" w:rsidR="00910A21" w:rsidRPr="00910A21" w:rsidRDefault="00910A21" w:rsidP="00910A21">
            <w:pPr>
              <w:ind w:left="480"/>
              <w:textAlignment w:val="baseline"/>
              <w:rPr>
                <w:b/>
                <w:color w:val="000000"/>
                <w:sz w:val="20"/>
              </w:rPr>
            </w:pPr>
          </w:p>
        </w:tc>
        <w:tc>
          <w:tcPr>
            <w:tcW w:w="638" w:type="pct"/>
            <w:tcBorders>
              <w:top w:val="nil"/>
              <w:left w:val="nil"/>
              <w:bottom w:val="single" w:sz="12" w:space="0" w:color="000000"/>
              <w:right w:val="nil"/>
              <w:tl2br w:val="nil"/>
              <w:tr2bl w:val="nil"/>
            </w:tcBorders>
            <w:shd w:val="clear" w:color="auto" w:fill="CCEEFF"/>
            <w:vAlign w:val="bottom"/>
          </w:tcPr>
          <w:p w14:paraId="4079C5FD" w14:textId="77777777" w:rsidR="00910A21" w:rsidRPr="00910A21" w:rsidRDefault="00910A21" w:rsidP="00910A21">
            <w:pPr>
              <w:jc w:val="right"/>
              <w:textAlignment w:val="baseline"/>
              <w:rPr>
                <w:b/>
                <w:color w:val="000000"/>
                <w:sz w:val="20"/>
              </w:rPr>
            </w:pPr>
            <w:r w:rsidRPr="00910A21">
              <w:rPr>
                <w:b/>
                <w:color w:val="000000"/>
                <w:sz w:val="20"/>
              </w:rPr>
              <w:t xml:space="preserve"> (31)</w:t>
            </w:r>
          </w:p>
        </w:tc>
        <w:tc>
          <w:tcPr>
            <w:tcW w:w="138" w:type="pct"/>
            <w:tcBorders>
              <w:top w:val="nil"/>
              <w:left w:val="nil"/>
              <w:bottom w:val="nil"/>
              <w:right w:val="nil"/>
              <w:tl2br w:val="nil"/>
              <w:tr2bl w:val="nil"/>
            </w:tcBorders>
            <w:shd w:val="clear" w:color="auto" w:fill="CCEEFF"/>
            <w:vAlign w:val="bottom"/>
          </w:tcPr>
          <w:p w14:paraId="1AAD4D42" w14:textId="77777777" w:rsidR="00910A21" w:rsidRPr="00910A21" w:rsidRDefault="00910A21" w:rsidP="00910A21">
            <w:pPr>
              <w:textAlignment w:val="baseline"/>
              <w:rPr>
                <w:color w:val="000000"/>
                <w:sz w:val="20"/>
              </w:rPr>
            </w:pPr>
          </w:p>
        </w:tc>
        <w:tc>
          <w:tcPr>
            <w:tcW w:w="116" w:type="pct"/>
            <w:tcBorders>
              <w:top w:val="nil"/>
              <w:left w:val="nil"/>
              <w:bottom w:val="single" w:sz="12" w:space="0" w:color="000000"/>
              <w:right w:val="nil"/>
              <w:tl2br w:val="nil"/>
              <w:tr2bl w:val="nil"/>
            </w:tcBorders>
            <w:shd w:val="clear" w:color="auto" w:fill="CCEEFF"/>
            <w:vAlign w:val="bottom"/>
          </w:tcPr>
          <w:p w14:paraId="0579A85C" w14:textId="77777777" w:rsidR="00910A21" w:rsidRPr="00910A21" w:rsidRDefault="00910A21" w:rsidP="00910A21">
            <w:pPr>
              <w:ind w:left="480"/>
              <w:textAlignment w:val="baseline"/>
              <w:rPr>
                <w:color w:val="000000"/>
                <w:sz w:val="20"/>
              </w:rPr>
            </w:pPr>
          </w:p>
        </w:tc>
        <w:tc>
          <w:tcPr>
            <w:tcW w:w="702" w:type="pct"/>
            <w:tcBorders>
              <w:top w:val="nil"/>
              <w:left w:val="nil"/>
              <w:bottom w:val="single" w:sz="12" w:space="0" w:color="000000"/>
              <w:right w:val="nil"/>
              <w:tl2br w:val="nil"/>
              <w:tr2bl w:val="nil"/>
            </w:tcBorders>
            <w:shd w:val="clear" w:color="auto" w:fill="CCEEFF"/>
            <w:vAlign w:val="bottom"/>
          </w:tcPr>
          <w:p w14:paraId="273C7A8F" w14:textId="77777777" w:rsidR="00910A21" w:rsidRPr="00910A21" w:rsidRDefault="00910A21" w:rsidP="00910A21">
            <w:pPr>
              <w:ind w:right="3"/>
              <w:jc w:val="right"/>
              <w:textAlignment w:val="baseline"/>
              <w:rPr>
                <w:color w:val="000000"/>
                <w:sz w:val="20"/>
              </w:rPr>
            </w:pPr>
            <w:r w:rsidRPr="00910A21">
              <w:rPr>
                <w:color w:val="000000"/>
                <w:sz w:val="20"/>
              </w:rPr>
              <w:t xml:space="preserve"> (8)</w:t>
            </w:r>
          </w:p>
        </w:tc>
      </w:tr>
      <w:tr w:rsidR="00910A21" w:rsidRPr="00910A21" w14:paraId="1A6AD92E" w14:textId="77777777" w:rsidTr="00910A21">
        <w:trPr>
          <w:trHeight w:hRule="exact" w:val="240"/>
        </w:trPr>
        <w:tc>
          <w:tcPr>
            <w:tcW w:w="3290" w:type="pct"/>
            <w:tcBorders>
              <w:top w:val="nil"/>
              <w:left w:val="nil"/>
              <w:bottom w:val="nil"/>
              <w:right w:val="nil"/>
              <w:tl2br w:val="nil"/>
              <w:tr2bl w:val="nil"/>
            </w:tcBorders>
            <w:vAlign w:val="bottom"/>
          </w:tcPr>
          <w:p w14:paraId="061B9E8D" w14:textId="77777777" w:rsidR="00910A21" w:rsidRPr="00910A21" w:rsidRDefault="00910A21" w:rsidP="00910A21">
            <w:pPr>
              <w:textAlignment w:val="baseline"/>
              <w:rPr>
                <w:color w:val="000000"/>
                <w:sz w:val="20"/>
              </w:rPr>
            </w:pPr>
            <w:r w:rsidRPr="00910A21">
              <w:rPr>
                <w:color w:val="000000"/>
                <w:sz w:val="20"/>
              </w:rPr>
              <w:t>Net cash provided by (used in) operations</w:t>
            </w:r>
          </w:p>
        </w:tc>
        <w:tc>
          <w:tcPr>
            <w:tcW w:w="116" w:type="pct"/>
            <w:tcBorders>
              <w:top w:val="single" w:sz="0" w:space="0" w:color="000000"/>
              <w:left w:val="nil"/>
              <w:bottom w:val="single" w:sz="12" w:space="0" w:color="000000"/>
              <w:right w:val="nil"/>
              <w:tl2br w:val="nil"/>
              <w:tr2bl w:val="nil"/>
            </w:tcBorders>
            <w:vAlign w:val="bottom"/>
          </w:tcPr>
          <w:p w14:paraId="6C9E481C" w14:textId="77777777" w:rsidR="00910A21" w:rsidRPr="00910A21" w:rsidRDefault="00910A21" w:rsidP="00910A21">
            <w:pPr>
              <w:textAlignment w:val="baseline"/>
              <w:rPr>
                <w:b/>
                <w:color w:val="000000"/>
                <w:sz w:val="20"/>
              </w:rPr>
            </w:pPr>
          </w:p>
        </w:tc>
        <w:tc>
          <w:tcPr>
            <w:tcW w:w="638" w:type="pct"/>
            <w:tcBorders>
              <w:top w:val="single" w:sz="0" w:space="0" w:color="000000"/>
              <w:left w:val="nil"/>
              <w:bottom w:val="single" w:sz="12" w:space="0" w:color="000000"/>
              <w:right w:val="nil"/>
              <w:tl2br w:val="nil"/>
              <w:tr2bl w:val="nil"/>
            </w:tcBorders>
            <w:vAlign w:val="bottom"/>
          </w:tcPr>
          <w:p w14:paraId="0F413F8E" w14:textId="77777777" w:rsidR="00910A21" w:rsidRPr="00910A21" w:rsidRDefault="00910A21" w:rsidP="00910A21">
            <w:pPr>
              <w:ind w:right="63"/>
              <w:jc w:val="right"/>
              <w:textAlignment w:val="baseline"/>
              <w:rPr>
                <w:b/>
                <w:color w:val="000000"/>
                <w:sz w:val="20"/>
              </w:rPr>
            </w:pPr>
            <w:r w:rsidRPr="00910A21">
              <w:rPr>
                <w:b/>
                <w:color w:val="000000"/>
                <w:sz w:val="20"/>
              </w:rPr>
              <w:t xml:space="preserve"> 8</w:t>
            </w:r>
          </w:p>
        </w:tc>
        <w:tc>
          <w:tcPr>
            <w:tcW w:w="138" w:type="pct"/>
            <w:tcBorders>
              <w:top w:val="nil"/>
              <w:left w:val="nil"/>
              <w:bottom w:val="nil"/>
              <w:right w:val="nil"/>
              <w:tl2br w:val="nil"/>
              <w:tr2bl w:val="nil"/>
            </w:tcBorders>
            <w:vAlign w:val="bottom"/>
          </w:tcPr>
          <w:p w14:paraId="552FD4EB"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single" w:sz="12" w:space="0" w:color="000000"/>
              <w:right w:val="nil"/>
              <w:tl2br w:val="nil"/>
              <w:tr2bl w:val="nil"/>
            </w:tcBorders>
            <w:vAlign w:val="bottom"/>
          </w:tcPr>
          <w:p w14:paraId="27082D44" w14:textId="77777777" w:rsidR="00910A21" w:rsidRPr="00910A21" w:rsidRDefault="00910A21" w:rsidP="00910A21">
            <w:pPr>
              <w:textAlignment w:val="baseline"/>
              <w:rPr>
                <w:color w:val="000000"/>
                <w:sz w:val="20"/>
              </w:rPr>
            </w:pPr>
          </w:p>
        </w:tc>
        <w:tc>
          <w:tcPr>
            <w:tcW w:w="702" w:type="pct"/>
            <w:tcBorders>
              <w:top w:val="single" w:sz="0" w:space="0" w:color="000000"/>
              <w:left w:val="nil"/>
              <w:bottom w:val="single" w:sz="12" w:space="0" w:color="000000"/>
              <w:right w:val="nil"/>
              <w:tl2br w:val="nil"/>
              <w:tr2bl w:val="nil"/>
            </w:tcBorders>
            <w:vAlign w:val="bottom"/>
          </w:tcPr>
          <w:p w14:paraId="7FBD40C6" w14:textId="77777777" w:rsidR="00910A21" w:rsidRPr="00910A21" w:rsidRDefault="00910A21" w:rsidP="00910A21">
            <w:pPr>
              <w:ind w:right="3"/>
              <w:jc w:val="right"/>
              <w:textAlignment w:val="baseline"/>
              <w:rPr>
                <w:color w:val="000000"/>
                <w:sz w:val="20"/>
              </w:rPr>
            </w:pPr>
            <w:r w:rsidRPr="00910A21">
              <w:rPr>
                <w:color w:val="000000"/>
                <w:sz w:val="20"/>
              </w:rPr>
              <w:t xml:space="preserve"> (139)</w:t>
            </w:r>
          </w:p>
        </w:tc>
      </w:tr>
      <w:tr w:rsidR="00910A21" w:rsidRPr="00910A21" w14:paraId="4E4284E7" w14:textId="77777777" w:rsidTr="00910A21">
        <w:trPr>
          <w:trHeight w:hRule="exact" w:val="150"/>
        </w:trPr>
        <w:tc>
          <w:tcPr>
            <w:tcW w:w="3290" w:type="pct"/>
            <w:tcBorders>
              <w:top w:val="nil"/>
              <w:left w:val="nil"/>
              <w:bottom w:val="nil"/>
              <w:right w:val="nil"/>
              <w:tl2br w:val="nil"/>
              <w:tr2bl w:val="nil"/>
            </w:tcBorders>
            <w:shd w:val="clear" w:color="auto" w:fill="CCEEFF"/>
            <w:vAlign w:val="bottom"/>
          </w:tcPr>
          <w:p w14:paraId="101A66E5"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nil"/>
              <w:right w:val="nil"/>
              <w:tl2br w:val="nil"/>
              <w:tr2bl w:val="nil"/>
            </w:tcBorders>
            <w:shd w:val="clear" w:color="auto" w:fill="CCEEFF"/>
            <w:vAlign w:val="bottom"/>
          </w:tcPr>
          <w:p w14:paraId="5FEA26F9" w14:textId="77777777" w:rsidR="00910A21" w:rsidRPr="00910A21" w:rsidRDefault="00910A21" w:rsidP="00910A21">
            <w:pPr>
              <w:textAlignment w:val="baseline"/>
              <w:rPr>
                <w:b/>
                <w:color w:val="000000"/>
                <w:sz w:val="20"/>
              </w:rPr>
            </w:pPr>
          </w:p>
        </w:tc>
        <w:tc>
          <w:tcPr>
            <w:tcW w:w="638" w:type="pct"/>
            <w:tcBorders>
              <w:top w:val="single" w:sz="0" w:space="0" w:color="000000"/>
              <w:left w:val="nil"/>
              <w:bottom w:val="nil"/>
              <w:right w:val="nil"/>
              <w:tl2br w:val="nil"/>
              <w:tr2bl w:val="nil"/>
            </w:tcBorders>
            <w:shd w:val="clear" w:color="auto" w:fill="CCEEFF"/>
            <w:vAlign w:val="bottom"/>
          </w:tcPr>
          <w:p w14:paraId="34E5F8BF" w14:textId="77777777" w:rsidR="00910A21" w:rsidRPr="00910A21" w:rsidRDefault="00910A21" w:rsidP="00910A21">
            <w:pPr>
              <w:textAlignment w:val="baseline"/>
              <w:rPr>
                <w:b/>
                <w:color w:val="000000"/>
                <w:sz w:val="20"/>
              </w:rPr>
            </w:pPr>
          </w:p>
        </w:tc>
        <w:tc>
          <w:tcPr>
            <w:tcW w:w="138" w:type="pct"/>
            <w:tcBorders>
              <w:top w:val="nil"/>
              <w:left w:val="nil"/>
              <w:bottom w:val="nil"/>
              <w:right w:val="nil"/>
              <w:tl2br w:val="nil"/>
              <w:tr2bl w:val="nil"/>
            </w:tcBorders>
            <w:shd w:val="clear" w:color="auto" w:fill="CCEEFF"/>
            <w:vAlign w:val="bottom"/>
          </w:tcPr>
          <w:p w14:paraId="75848C81"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nil"/>
              <w:right w:val="nil"/>
              <w:tl2br w:val="nil"/>
              <w:tr2bl w:val="nil"/>
            </w:tcBorders>
            <w:shd w:val="clear" w:color="auto" w:fill="CCEEFF"/>
            <w:vAlign w:val="bottom"/>
          </w:tcPr>
          <w:p w14:paraId="790F17E3" w14:textId="77777777" w:rsidR="00910A21" w:rsidRPr="00910A21" w:rsidRDefault="00910A21" w:rsidP="00910A21">
            <w:pPr>
              <w:textAlignment w:val="baseline"/>
              <w:rPr>
                <w:color w:val="000000"/>
                <w:sz w:val="20"/>
              </w:rPr>
            </w:pPr>
          </w:p>
        </w:tc>
        <w:tc>
          <w:tcPr>
            <w:tcW w:w="702" w:type="pct"/>
            <w:tcBorders>
              <w:top w:val="single" w:sz="0" w:space="0" w:color="000000"/>
              <w:left w:val="nil"/>
              <w:bottom w:val="nil"/>
              <w:right w:val="nil"/>
              <w:tl2br w:val="nil"/>
              <w:tr2bl w:val="nil"/>
            </w:tcBorders>
            <w:shd w:val="clear" w:color="auto" w:fill="CCEEFF"/>
            <w:vAlign w:val="bottom"/>
          </w:tcPr>
          <w:p w14:paraId="53145660" w14:textId="77777777" w:rsidR="00910A21" w:rsidRPr="00910A21" w:rsidRDefault="00910A21" w:rsidP="00910A21">
            <w:pPr>
              <w:textAlignment w:val="baseline"/>
              <w:rPr>
                <w:color w:val="000000"/>
                <w:sz w:val="20"/>
              </w:rPr>
            </w:pPr>
          </w:p>
        </w:tc>
      </w:tr>
      <w:tr w:rsidR="00910A21" w:rsidRPr="00910A21" w14:paraId="54169509" w14:textId="77777777" w:rsidTr="00910A21">
        <w:trPr>
          <w:trHeight w:hRule="exact" w:val="255"/>
        </w:trPr>
        <w:tc>
          <w:tcPr>
            <w:tcW w:w="3290" w:type="pct"/>
            <w:tcBorders>
              <w:top w:val="nil"/>
              <w:left w:val="nil"/>
              <w:bottom w:val="nil"/>
              <w:right w:val="nil"/>
              <w:tl2br w:val="nil"/>
              <w:tr2bl w:val="nil"/>
            </w:tcBorders>
            <w:vAlign w:val="bottom"/>
          </w:tcPr>
          <w:p w14:paraId="68F17E90" w14:textId="77777777" w:rsidR="00910A21" w:rsidRPr="00910A21" w:rsidRDefault="00910A21" w:rsidP="00910A21">
            <w:pPr>
              <w:textAlignment w:val="baseline"/>
              <w:rPr>
                <w:b/>
                <w:color w:val="000000"/>
                <w:sz w:val="20"/>
              </w:rPr>
            </w:pPr>
            <w:r w:rsidRPr="00910A21">
              <w:rPr>
                <w:b/>
                <w:color w:val="000000"/>
                <w:sz w:val="20"/>
              </w:rPr>
              <w:t>Investing activities</w:t>
            </w:r>
          </w:p>
        </w:tc>
        <w:tc>
          <w:tcPr>
            <w:tcW w:w="116" w:type="pct"/>
            <w:tcBorders>
              <w:top w:val="nil"/>
              <w:left w:val="nil"/>
              <w:bottom w:val="nil"/>
              <w:right w:val="nil"/>
              <w:tl2br w:val="nil"/>
              <w:tr2bl w:val="nil"/>
            </w:tcBorders>
            <w:vAlign w:val="bottom"/>
          </w:tcPr>
          <w:p w14:paraId="139142B1"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vAlign w:val="bottom"/>
          </w:tcPr>
          <w:p w14:paraId="46B834C0" w14:textId="77777777" w:rsidR="00910A21" w:rsidRPr="00910A21" w:rsidRDefault="00910A21" w:rsidP="00910A21">
            <w:pPr>
              <w:textAlignment w:val="baseline"/>
              <w:rPr>
                <w:b/>
                <w:color w:val="000000"/>
                <w:sz w:val="20"/>
              </w:rPr>
            </w:pPr>
          </w:p>
        </w:tc>
        <w:tc>
          <w:tcPr>
            <w:tcW w:w="138" w:type="pct"/>
            <w:tcBorders>
              <w:top w:val="nil"/>
              <w:left w:val="nil"/>
              <w:bottom w:val="nil"/>
              <w:right w:val="nil"/>
              <w:tl2br w:val="nil"/>
              <w:tr2bl w:val="nil"/>
            </w:tcBorders>
            <w:vAlign w:val="bottom"/>
          </w:tcPr>
          <w:p w14:paraId="23CC8949"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78BB7FB2" w14:textId="77777777" w:rsidR="00910A21" w:rsidRPr="00910A21" w:rsidRDefault="00910A21" w:rsidP="00910A21">
            <w:pPr>
              <w:textAlignment w:val="baseline"/>
              <w:rPr>
                <w:b/>
                <w:color w:val="000000"/>
                <w:sz w:val="20"/>
              </w:rPr>
            </w:pPr>
          </w:p>
        </w:tc>
        <w:tc>
          <w:tcPr>
            <w:tcW w:w="702" w:type="pct"/>
            <w:tcBorders>
              <w:top w:val="nil"/>
              <w:left w:val="nil"/>
              <w:bottom w:val="nil"/>
              <w:right w:val="nil"/>
              <w:tl2br w:val="nil"/>
              <w:tr2bl w:val="nil"/>
            </w:tcBorders>
            <w:vAlign w:val="bottom"/>
          </w:tcPr>
          <w:p w14:paraId="4C1EC91F" w14:textId="77777777" w:rsidR="00910A21" w:rsidRPr="00910A21" w:rsidRDefault="00910A21" w:rsidP="00910A21">
            <w:pPr>
              <w:textAlignment w:val="baseline"/>
              <w:rPr>
                <w:color w:val="000000"/>
                <w:sz w:val="20"/>
              </w:rPr>
            </w:pPr>
          </w:p>
        </w:tc>
      </w:tr>
      <w:tr w:rsidR="00910A21" w:rsidRPr="00910A21" w14:paraId="25FFA12F"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01604DE5" w14:textId="77777777" w:rsidR="00910A21" w:rsidRPr="00910A21" w:rsidRDefault="00910A21" w:rsidP="00910A21">
            <w:pPr>
              <w:textAlignment w:val="baseline"/>
              <w:rPr>
                <w:color w:val="000000"/>
                <w:sz w:val="20"/>
              </w:rPr>
            </w:pPr>
            <w:r w:rsidRPr="00910A21">
              <w:rPr>
                <w:color w:val="000000"/>
                <w:sz w:val="20"/>
              </w:rPr>
              <w:t>Purchases of property, plant and equipment</w:t>
            </w:r>
          </w:p>
        </w:tc>
        <w:tc>
          <w:tcPr>
            <w:tcW w:w="116" w:type="pct"/>
            <w:tcBorders>
              <w:top w:val="nil"/>
              <w:left w:val="nil"/>
              <w:bottom w:val="nil"/>
              <w:right w:val="nil"/>
              <w:tl2br w:val="nil"/>
              <w:tr2bl w:val="nil"/>
            </w:tcBorders>
            <w:shd w:val="clear" w:color="auto" w:fill="CCEEFF"/>
            <w:vAlign w:val="bottom"/>
          </w:tcPr>
          <w:p w14:paraId="6698F293"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149EEDF0" w14:textId="77777777" w:rsidR="00910A21" w:rsidRPr="00910A21" w:rsidRDefault="00910A21" w:rsidP="00910A21">
            <w:pPr>
              <w:jc w:val="right"/>
              <w:textAlignment w:val="baseline"/>
              <w:rPr>
                <w:b/>
                <w:color w:val="000000"/>
                <w:sz w:val="20"/>
              </w:rPr>
            </w:pPr>
            <w:r w:rsidRPr="00910A21">
              <w:rPr>
                <w:b/>
                <w:color w:val="000000"/>
                <w:sz w:val="20"/>
              </w:rPr>
              <w:t xml:space="preserve"> (6)</w:t>
            </w:r>
          </w:p>
        </w:tc>
        <w:tc>
          <w:tcPr>
            <w:tcW w:w="138" w:type="pct"/>
            <w:tcBorders>
              <w:top w:val="nil"/>
              <w:left w:val="nil"/>
              <w:bottom w:val="nil"/>
              <w:right w:val="nil"/>
              <w:tl2br w:val="nil"/>
              <w:tr2bl w:val="nil"/>
            </w:tcBorders>
            <w:shd w:val="clear" w:color="auto" w:fill="CCEEFF"/>
            <w:vAlign w:val="bottom"/>
          </w:tcPr>
          <w:p w14:paraId="301ACAC8"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0EE23626"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1743FAF7" w14:textId="77777777" w:rsidR="00910A21" w:rsidRPr="00910A21" w:rsidRDefault="00910A21" w:rsidP="00910A21">
            <w:pPr>
              <w:ind w:right="3"/>
              <w:jc w:val="right"/>
              <w:textAlignment w:val="baseline"/>
              <w:rPr>
                <w:color w:val="000000"/>
                <w:sz w:val="20"/>
              </w:rPr>
            </w:pPr>
            <w:r w:rsidRPr="00910A21">
              <w:rPr>
                <w:color w:val="000000"/>
                <w:sz w:val="20"/>
              </w:rPr>
              <w:t xml:space="preserve"> (9)</w:t>
            </w:r>
          </w:p>
        </w:tc>
      </w:tr>
      <w:tr w:rsidR="00910A21" w:rsidRPr="00910A21" w14:paraId="3E5BB0E3" w14:textId="77777777" w:rsidTr="00910A21">
        <w:trPr>
          <w:trHeight w:hRule="exact" w:val="240"/>
        </w:trPr>
        <w:tc>
          <w:tcPr>
            <w:tcW w:w="3290" w:type="pct"/>
            <w:tcBorders>
              <w:top w:val="nil"/>
              <w:left w:val="nil"/>
              <w:bottom w:val="nil"/>
              <w:right w:val="nil"/>
              <w:tl2br w:val="nil"/>
              <w:tr2bl w:val="nil"/>
            </w:tcBorders>
            <w:vAlign w:val="bottom"/>
          </w:tcPr>
          <w:p w14:paraId="5AD75E8A" w14:textId="77777777" w:rsidR="00910A21" w:rsidRPr="00910A21" w:rsidRDefault="00910A21" w:rsidP="00910A21">
            <w:pPr>
              <w:textAlignment w:val="baseline"/>
              <w:rPr>
                <w:color w:val="000000"/>
                <w:sz w:val="20"/>
              </w:rPr>
            </w:pPr>
            <w:r w:rsidRPr="00910A21">
              <w:rPr>
                <w:color w:val="000000"/>
                <w:sz w:val="20"/>
              </w:rPr>
              <w:t>Proceeds from the disposition of property, plant and equipment</w:t>
            </w:r>
          </w:p>
        </w:tc>
        <w:tc>
          <w:tcPr>
            <w:tcW w:w="116" w:type="pct"/>
            <w:tcBorders>
              <w:top w:val="nil"/>
              <w:left w:val="nil"/>
              <w:bottom w:val="nil"/>
              <w:right w:val="nil"/>
              <w:tl2br w:val="nil"/>
              <w:tr2bl w:val="nil"/>
            </w:tcBorders>
            <w:vAlign w:val="bottom"/>
          </w:tcPr>
          <w:p w14:paraId="1352C581" w14:textId="77777777" w:rsidR="00910A21" w:rsidRPr="00910A21" w:rsidRDefault="00910A21" w:rsidP="00910A21">
            <w:pPr>
              <w:ind w:left="480"/>
              <w:textAlignment w:val="baseline"/>
              <w:rPr>
                <w:b/>
                <w:color w:val="000000"/>
                <w:sz w:val="20"/>
              </w:rPr>
            </w:pPr>
          </w:p>
        </w:tc>
        <w:tc>
          <w:tcPr>
            <w:tcW w:w="638" w:type="pct"/>
            <w:tcBorders>
              <w:top w:val="nil"/>
              <w:left w:val="nil"/>
              <w:bottom w:val="nil"/>
              <w:right w:val="nil"/>
              <w:tl2br w:val="nil"/>
              <w:tr2bl w:val="nil"/>
            </w:tcBorders>
            <w:vAlign w:val="bottom"/>
          </w:tcPr>
          <w:p w14:paraId="696F9285"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38" w:type="pct"/>
            <w:tcBorders>
              <w:top w:val="nil"/>
              <w:left w:val="nil"/>
              <w:bottom w:val="nil"/>
              <w:right w:val="nil"/>
              <w:tl2br w:val="nil"/>
              <w:tr2bl w:val="nil"/>
            </w:tcBorders>
            <w:vAlign w:val="bottom"/>
          </w:tcPr>
          <w:p w14:paraId="7854DC0B"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6A8A8921" w14:textId="77777777" w:rsidR="00910A21" w:rsidRPr="00910A21" w:rsidRDefault="00910A21" w:rsidP="00910A21">
            <w:pPr>
              <w:ind w:left="480"/>
              <w:textAlignment w:val="baseline"/>
              <w:rPr>
                <w:color w:val="000000"/>
                <w:sz w:val="20"/>
              </w:rPr>
            </w:pPr>
          </w:p>
        </w:tc>
        <w:tc>
          <w:tcPr>
            <w:tcW w:w="702" w:type="pct"/>
            <w:tcBorders>
              <w:top w:val="nil"/>
              <w:left w:val="nil"/>
              <w:bottom w:val="nil"/>
              <w:right w:val="nil"/>
              <w:tl2br w:val="nil"/>
              <w:tr2bl w:val="nil"/>
            </w:tcBorders>
            <w:vAlign w:val="bottom"/>
          </w:tcPr>
          <w:p w14:paraId="5FBBAFFF" w14:textId="77777777" w:rsidR="00910A21" w:rsidRPr="00910A21" w:rsidRDefault="00910A21" w:rsidP="00910A21">
            <w:pPr>
              <w:ind w:right="65"/>
              <w:jc w:val="right"/>
              <w:textAlignment w:val="baseline"/>
              <w:rPr>
                <w:color w:val="000000"/>
                <w:sz w:val="20"/>
              </w:rPr>
            </w:pPr>
            <w:r w:rsidRPr="00910A21">
              <w:rPr>
                <w:color w:val="000000"/>
                <w:sz w:val="20"/>
              </w:rPr>
              <w:t xml:space="preserve"> -</w:t>
            </w:r>
          </w:p>
        </w:tc>
      </w:tr>
      <w:tr w:rsidR="00910A21" w:rsidRPr="00910A21" w14:paraId="01DD25A7"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5E9DD9D7" w14:textId="77777777" w:rsidR="00910A21" w:rsidRPr="00910A21" w:rsidRDefault="00910A21" w:rsidP="00910A21">
            <w:pPr>
              <w:textAlignment w:val="baseline"/>
              <w:rPr>
                <w:color w:val="000000"/>
                <w:sz w:val="20"/>
              </w:rPr>
            </w:pPr>
            <w:r w:rsidRPr="00910A21">
              <w:rPr>
                <w:color w:val="000000"/>
                <w:sz w:val="20"/>
              </w:rPr>
              <w:t>Other investing activities</w:t>
            </w:r>
          </w:p>
        </w:tc>
        <w:tc>
          <w:tcPr>
            <w:tcW w:w="116" w:type="pct"/>
            <w:tcBorders>
              <w:top w:val="nil"/>
              <w:left w:val="nil"/>
              <w:bottom w:val="single" w:sz="12" w:space="0" w:color="000000"/>
              <w:right w:val="nil"/>
              <w:tl2br w:val="nil"/>
              <w:tr2bl w:val="nil"/>
            </w:tcBorders>
            <w:shd w:val="clear" w:color="auto" w:fill="CCEEFF"/>
            <w:vAlign w:val="bottom"/>
          </w:tcPr>
          <w:p w14:paraId="68BB0417" w14:textId="77777777" w:rsidR="00910A21" w:rsidRPr="00910A21" w:rsidRDefault="00910A21" w:rsidP="00910A21">
            <w:pPr>
              <w:textAlignment w:val="baseline"/>
              <w:rPr>
                <w:b/>
                <w:color w:val="000000"/>
                <w:sz w:val="20"/>
              </w:rPr>
            </w:pPr>
          </w:p>
        </w:tc>
        <w:tc>
          <w:tcPr>
            <w:tcW w:w="638" w:type="pct"/>
            <w:tcBorders>
              <w:top w:val="nil"/>
              <w:left w:val="nil"/>
              <w:bottom w:val="single" w:sz="12" w:space="0" w:color="000000"/>
              <w:right w:val="nil"/>
              <w:tl2br w:val="nil"/>
              <w:tr2bl w:val="nil"/>
            </w:tcBorders>
            <w:shd w:val="clear" w:color="auto" w:fill="CCEEFF"/>
            <w:vAlign w:val="bottom"/>
          </w:tcPr>
          <w:p w14:paraId="6998D147"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38" w:type="pct"/>
            <w:tcBorders>
              <w:top w:val="nil"/>
              <w:left w:val="nil"/>
              <w:bottom w:val="nil"/>
              <w:right w:val="nil"/>
              <w:tl2br w:val="nil"/>
              <w:tr2bl w:val="nil"/>
            </w:tcBorders>
            <w:shd w:val="clear" w:color="auto" w:fill="CCEEFF"/>
            <w:vAlign w:val="bottom"/>
          </w:tcPr>
          <w:p w14:paraId="26A1725A" w14:textId="77777777" w:rsidR="00910A21" w:rsidRPr="00910A21" w:rsidRDefault="00910A21" w:rsidP="00910A21">
            <w:pPr>
              <w:textAlignment w:val="baseline"/>
              <w:rPr>
                <w:color w:val="000000"/>
                <w:sz w:val="20"/>
              </w:rPr>
            </w:pPr>
          </w:p>
        </w:tc>
        <w:tc>
          <w:tcPr>
            <w:tcW w:w="116" w:type="pct"/>
            <w:tcBorders>
              <w:top w:val="nil"/>
              <w:left w:val="nil"/>
              <w:bottom w:val="single" w:sz="12" w:space="0" w:color="000000"/>
              <w:right w:val="nil"/>
              <w:tl2br w:val="nil"/>
              <w:tr2bl w:val="nil"/>
            </w:tcBorders>
            <w:shd w:val="clear" w:color="auto" w:fill="CCEEFF"/>
            <w:vAlign w:val="bottom"/>
          </w:tcPr>
          <w:p w14:paraId="1AACAD35" w14:textId="77777777" w:rsidR="00910A21" w:rsidRPr="00910A21" w:rsidRDefault="00910A21" w:rsidP="00910A21">
            <w:pPr>
              <w:textAlignment w:val="baseline"/>
              <w:rPr>
                <w:color w:val="000000"/>
                <w:sz w:val="20"/>
              </w:rPr>
            </w:pPr>
          </w:p>
        </w:tc>
        <w:tc>
          <w:tcPr>
            <w:tcW w:w="702" w:type="pct"/>
            <w:tcBorders>
              <w:top w:val="nil"/>
              <w:left w:val="nil"/>
              <w:bottom w:val="single" w:sz="12" w:space="0" w:color="000000"/>
              <w:right w:val="nil"/>
              <w:tl2br w:val="nil"/>
              <w:tr2bl w:val="nil"/>
            </w:tcBorders>
            <w:shd w:val="clear" w:color="auto" w:fill="CCEEFF"/>
            <w:vAlign w:val="bottom"/>
          </w:tcPr>
          <w:p w14:paraId="6D7D7ACE" w14:textId="77777777" w:rsidR="00910A21" w:rsidRPr="00910A21" w:rsidRDefault="00910A21" w:rsidP="00910A21">
            <w:pPr>
              <w:ind w:right="65"/>
              <w:jc w:val="right"/>
              <w:textAlignment w:val="baseline"/>
              <w:rPr>
                <w:color w:val="000000"/>
                <w:sz w:val="20"/>
              </w:rPr>
            </w:pPr>
            <w:r w:rsidRPr="00910A21">
              <w:rPr>
                <w:color w:val="000000"/>
                <w:sz w:val="20"/>
              </w:rPr>
              <w:t xml:space="preserve"> -</w:t>
            </w:r>
          </w:p>
        </w:tc>
      </w:tr>
      <w:tr w:rsidR="00910A21" w:rsidRPr="00910A21" w14:paraId="3EDFA35A" w14:textId="77777777" w:rsidTr="00910A21">
        <w:trPr>
          <w:trHeight w:hRule="exact" w:val="240"/>
        </w:trPr>
        <w:tc>
          <w:tcPr>
            <w:tcW w:w="3290" w:type="pct"/>
            <w:tcBorders>
              <w:top w:val="nil"/>
              <w:left w:val="nil"/>
              <w:bottom w:val="nil"/>
              <w:right w:val="nil"/>
              <w:tl2br w:val="nil"/>
              <w:tr2bl w:val="nil"/>
            </w:tcBorders>
            <w:vAlign w:val="bottom"/>
          </w:tcPr>
          <w:p w14:paraId="1BFA320A" w14:textId="77777777" w:rsidR="00910A21" w:rsidRPr="00910A21" w:rsidRDefault="00910A21" w:rsidP="00910A21">
            <w:pPr>
              <w:textAlignment w:val="baseline"/>
              <w:rPr>
                <w:color w:val="000000"/>
                <w:sz w:val="20"/>
              </w:rPr>
            </w:pPr>
            <w:r w:rsidRPr="00910A21">
              <w:rPr>
                <w:color w:val="000000"/>
                <w:sz w:val="20"/>
              </w:rPr>
              <w:t>Net cash used in investing activities</w:t>
            </w:r>
          </w:p>
        </w:tc>
        <w:tc>
          <w:tcPr>
            <w:tcW w:w="116" w:type="pct"/>
            <w:tcBorders>
              <w:top w:val="single" w:sz="0" w:space="0" w:color="000000"/>
              <w:left w:val="nil"/>
              <w:bottom w:val="single" w:sz="12" w:space="0" w:color="000000"/>
              <w:right w:val="nil"/>
              <w:tl2br w:val="nil"/>
              <w:tr2bl w:val="nil"/>
            </w:tcBorders>
            <w:vAlign w:val="bottom"/>
          </w:tcPr>
          <w:p w14:paraId="685E7037" w14:textId="77777777" w:rsidR="00910A21" w:rsidRPr="00910A21" w:rsidRDefault="00910A21" w:rsidP="00910A21">
            <w:pPr>
              <w:textAlignment w:val="baseline"/>
              <w:rPr>
                <w:b/>
                <w:color w:val="000000"/>
                <w:sz w:val="20"/>
              </w:rPr>
            </w:pPr>
          </w:p>
        </w:tc>
        <w:tc>
          <w:tcPr>
            <w:tcW w:w="638" w:type="pct"/>
            <w:tcBorders>
              <w:top w:val="single" w:sz="0" w:space="0" w:color="000000"/>
              <w:left w:val="nil"/>
              <w:bottom w:val="single" w:sz="12" w:space="0" w:color="000000"/>
              <w:right w:val="nil"/>
              <w:tl2br w:val="nil"/>
              <w:tr2bl w:val="nil"/>
            </w:tcBorders>
            <w:vAlign w:val="bottom"/>
          </w:tcPr>
          <w:p w14:paraId="0A03E2DF" w14:textId="77777777" w:rsidR="00910A21" w:rsidRPr="00910A21" w:rsidRDefault="00910A21" w:rsidP="00910A21">
            <w:pPr>
              <w:jc w:val="right"/>
              <w:textAlignment w:val="baseline"/>
              <w:rPr>
                <w:b/>
                <w:color w:val="000000"/>
                <w:sz w:val="20"/>
              </w:rPr>
            </w:pPr>
            <w:r w:rsidRPr="00910A21">
              <w:rPr>
                <w:b/>
                <w:color w:val="000000"/>
                <w:sz w:val="20"/>
              </w:rPr>
              <w:t xml:space="preserve"> (4)</w:t>
            </w:r>
          </w:p>
        </w:tc>
        <w:tc>
          <w:tcPr>
            <w:tcW w:w="138" w:type="pct"/>
            <w:tcBorders>
              <w:top w:val="nil"/>
              <w:left w:val="nil"/>
              <w:bottom w:val="nil"/>
              <w:right w:val="nil"/>
              <w:tl2br w:val="nil"/>
              <w:tr2bl w:val="nil"/>
            </w:tcBorders>
            <w:vAlign w:val="bottom"/>
          </w:tcPr>
          <w:p w14:paraId="52234646"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single" w:sz="12" w:space="0" w:color="000000"/>
              <w:right w:val="nil"/>
              <w:tl2br w:val="nil"/>
              <w:tr2bl w:val="nil"/>
            </w:tcBorders>
            <w:vAlign w:val="bottom"/>
          </w:tcPr>
          <w:p w14:paraId="2E4BCD4A" w14:textId="77777777" w:rsidR="00910A21" w:rsidRPr="00910A21" w:rsidRDefault="00910A21" w:rsidP="00910A21">
            <w:pPr>
              <w:textAlignment w:val="baseline"/>
              <w:rPr>
                <w:color w:val="000000"/>
                <w:sz w:val="20"/>
              </w:rPr>
            </w:pPr>
          </w:p>
        </w:tc>
        <w:tc>
          <w:tcPr>
            <w:tcW w:w="702" w:type="pct"/>
            <w:tcBorders>
              <w:top w:val="single" w:sz="0" w:space="0" w:color="000000"/>
              <w:left w:val="nil"/>
              <w:bottom w:val="single" w:sz="12" w:space="0" w:color="000000"/>
              <w:right w:val="nil"/>
              <w:tl2br w:val="nil"/>
              <w:tr2bl w:val="nil"/>
            </w:tcBorders>
            <w:vAlign w:val="bottom"/>
          </w:tcPr>
          <w:p w14:paraId="2D0F4BE7" w14:textId="77777777" w:rsidR="00910A21" w:rsidRPr="00910A21" w:rsidRDefault="00910A21" w:rsidP="00910A21">
            <w:pPr>
              <w:ind w:right="3"/>
              <w:jc w:val="right"/>
              <w:textAlignment w:val="baseline"/>
              <w:rPr>
                <w:color w:val="000000"/>
                <w:sz w:val="20"/>
              </w:rPr>
            </w:pPr>
            <w:r w:rsidRPr="00910A21">
              <w:rPr>
                <w:color w:val="000000"/>
                <w:sz w:val="20"/>
              </w:rPr>
              <w:t xml:space="preserve"> (9)</w:t>
            </w:r>
          </w:p>
        </w:tc>
      </w:tr>
      <w:tr w:rsidR="00910A21" w:rsidRPr="00910A21" w14:paraId="11206671" w14:textId="77777777" w:rsidTr="00910A21">
        <w:trPr>
          <w:trHeight w:hRule="exact" w:val="120"/>
        </w:trPr>
        <w:tc>
          <w:tcPr>
            <w:tcW w:w="3290" w:type="pct"/>
            <w:tcBorders>
              <w:top w:val="nil"/>
              <w:left w:val="nil"/>
              <w:bottom w:val="nil"/>
              <w:right w:val="nil"/>
              <w:tl2br w:val="nil"/>
              <w:tr2bl w:val="nil"/>
            </w:tcBorders>
            <w:shd w:val="clear" w:color="auto" w:fill="CCEEFF"/>
            <w:vAlign w:val="bottom"/>
          </w:tcPr>
          <w:p w14:paraId="248A83A5"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nil"/>
              <w:right w:val="nil"/>
              <w:tl2br w:val="nil"/>
              <w:tr2bl w:val="nil"/>
            </w:tcBorders>
            <w:shd w:val="clear" w:color="auto" w:fill="CCEEFF"/>
            <w:vAlign w:val="bottom"/>
          </w:tcPr>
          <w:p w14:paraId="70E92382" w14:textId="77777777" w:rsidR="00910A21" w:rsidRPr="00910A21" w:rsidRDefault="00910A21" w:rsidP="00910A21">
            <w:pPr>
              <w:textAlignment w:val="baseline"/>
              <w:rPr>
                <w:b/>
                <w:color w:val="000000"/>
                <w:sz w:val="20"/>
              </w:rPr>
            </w:pPr>
          </w:p>
        </w:tc>
        <w:tc>
          <w:tcPr>
            <w:tcW w:w="638" w:type="pct"/>
            <w:tcBorders>
              <w:top w:val="single" w:sz="0" w:space="0" w:color="000000"/>
              <w:left w:val="nil"/>
              <w:bottom w:val="nil"/>
              <w:right w:val="nil"/>
              <w:tl2br w:val="nil"/>
              <w:tr2bl w:val="nil"/>
            </w:tcBorders>
            <w:shd w:val="clear" w:color="auto" w:fill="CCEEFF"/>
            <w:vAlign w:val="bottom"/>
          </w:tcPr>
          <w:p w14:paraId="3B0438E0" w14:textId="77777777" w:rsidR="00910A21" w:rsidRPr="00910A21" w:rsidRDefault="00910A21" w:rsidP="00910A21">
            <w:pPr>
              <w:textAlignment w:val="baseline"/>
              <w:rPr>
                <w:b/>
                <w:color w:val="000000"/>
                <w:sz w:val="20"/>
              </w:rPr>
            </w:pPr>
          </w:p>
        </w:tc>
        <w:tc>
          <w:tcPr>
            <w:tcW w:w="138" w:type="pct"/>
            <w:tcBorders>
              <w:top w:val="nil"/>
              <w:left w:val="nil"/>
              <w:bottom w:val="nil"/>
              <w:right w:val="nil"/>
              <w:tl2br w:val="nil"/>
              <w:tr2bl w:val="nil"/>
            </w:tcBorders>
            <w:shd w:val="clear" w:color="auto" w:fill="CCEEFF"/>
            <w:vAlign w:val="bottom"/>
          </w:tcPr>
          <w:p w14:paraId="2C06AC96"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nil"/>
              <w:right w:val="nil"/>
              <w:tl2br w:val="nil"/>
              <w:tr2bl w:val="nil"/>
            </w:tcBorders>
            <w:shd w:val="clear" w:color="auto" w:fill="CCEEFF"/>
            <w:vAlign w:val="bottom"/>
          </w:tcPr>
          <w:p w14:paraId="1717CDB6" w14:textId="77777777" w:rsidR="00910A21" w:rsidRPr="00910A21" w:rsidRDefault="00910A21" w:rsidP="00910A21">
            <w:pPr>
              <w:textAlignment w:val="baseline"/>
              <w:rPr>
                <w:color w:val="000000"/>
                <w:sz w:val="20"/>
              </w:rPr>
            </w:pPr>
          </w:p>
        </w:tc>
        <w:tc>
          <w:tcPr>
            <w:tcW w:w="702" w:type="pct"/>
            <w:tcBorders>
              <w:top w:val="single" w:sz="0" w:space="0" w:color="000000"/>
              <w:left w:val="nil"/>
              <w:bottom w:val="nil"/>
              <w:right w:val="nil"/>
              <w:tl2br w:val="nil"/>
              <w:tr2bl w:val="nil"/>
            </w:tcBorders>
            <w:shd w:val="clear" w:color="auto" w:fill="CCEEFF"/>
            <w:vAlign w:val="bottom"/>
          </w:tcPr>
          <w:p w14:paraId="073B8315" w14:textId="77777777" w:rsidR="00910A21" w:rsidRPr="00910A21" w:rsidRDefault="00910A21" w:rsidP="00910A21">
            <w:pPr>
              <w:textAlignment w:val="baseline"/>
              <w:rPr>
                <w:color w:val="000000"/>
                <w:sz w:val="20"/>
              </w:rPr>
            </w:pPr>
          </w:p>
        </w:tc>
      </w:tr>
      <w:tr w:rsidR="00910A21" w:rsidRPr="00910A21" w14:paraId="51CB918A" w14:textId="77777777" w:rsidTr="00910A21">
        <w:trPr>
          <w:trHeight w:hRule="exact" w:val="255"/>
        </w:trPr>
        <w:tc>
          <w:tcPr>
            <w:tcW w:w="3290" w:type="pct"/>
            <w:tcBorders>
              <w:top w:val="nil"/>
              <w:left w:val="nil"/>
              <w:bottom w:val="nil"/>
              <w:right w:val="nil"/>
              <w:tl2br w:val="nil"/>
              <w:tr2bl w:val="nil"/>
            </w:tcBorders>
            <w:vAlign w:val="bottom"/>
          </w:tcPr>
          <w:p w14:paraId="2306BE2A" w14:textId="77777777" w:rsidR="00910A21" w:rsidRPr="00910A21" w:rsidRDefault="00910A21" w:rsidP="00910A21">
            <w:pPr>
              <w:textAlignment w:val="baseline"/>
              <w:rPr>
                <w:b/>
                <w:color w:val="000000"/>
                <w:sz w:val="20"/>
              </w:rPr>
            </w:pPr>
            <w:r w:rsidRPr="00910A21">
              <w:rPr>
                <w:b/>
                <w:color w:val="000000"/>
                <w:sz w:val="20"/>
              </w:rPr>
              <w:t>Financing activities</w:t>
            </w:r>
          </w:p>
        </w:tc>
        <w:tc>
          <w:tcPr>
            <w:tcW w:w="116" w:type="pct"/>
            <w:tcBorders>
              <w:top w:val="nil"/>
              <w:left w:val="nil"/>
              <w:bottom w:val="nil"/>
              <w:right w:val="nil"/>
              <w:tl2br w:val="nil"/>
              <w:tr2bl w:val="nil"/>
            </w:tcBorders>
            <w:vAlign w:val="bottom"/>
          </w:tcPr>
          <w:p w14:paraId="54BA252D"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vAlign w:val="bottom"/>
          </w:tcPr>
          <w:p w14:paraId="043119F9" w14:textId="77777777" w:rsidR="00910A21" w:rsidRPr="00910A21" w:rsidRDefault="00910A21" w:rsidP="00910A21">
            <w:pPr>
              <w:textAlignment w:val="baseline"/>
              <w:rPr>
                <w:b/>
                <w:color w:val="000000"/>
                <w:sz w:val="20"/>
              </w:rPr>
            </w:pPr>
          </w:p>
        </w:tc>
        <w:tc>
          <w:tcPr>
            <w:tcW w:w="138" w:type="pct"/>
            <w:tcBorders>
              <w:top w:val="nil"/>
              <w:left w:val="nil"/>
              <w:bottom w:val="nil"/>
              <w:right w:val="nil"/>
              <w:tl2br w:val="nil"/>
              <w:tr2bl w:val="nil"/>
            </w:tcBorders>
            <w:vAlign w:val="bottom"/>
          </w:tcPr>
          <w:p w14:paraId="6ABE2B23"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1C89DB13" w14:textId="77777777" w:rsidR="00910A21" w:rsidRPr="00910A21" w:rsidRDefault="00910A21" w:rsidP="00910A21">
            <w:pPr>
              <w:textAlignment w:val="baseline"/>
              <w:rPr>
                <w:b/>
                <w:color w:val="000000"/>
                <w:sz w:val="20"/>
              </w:rPr>
            </w:pPr>
          </w:p>
        </w:tc>
        <w:tc>
          <w:tcPr>
            <w:tcW w:w="702" w:type="pct"/>
            <w:tcBorders>
              <w:top w:val="nil"/>
              <w:left w:val="nil"/>
              <w:bottom w:val="nil"/>
              <w:right w:val="nil"/>
              <w:tl2br w:val="nil"/>
              <w:tr2bl w:val="nil"/>
            </w:tcBorders>
            <w:vAlign w:val="bottom"/>
          </w:tcPr>
          <w:p w14:paraId="6FA616F4" w14:textId="77777777" w:rsidR="00910A21" w:rsidRPr="00910A21" w:rsidRDefault="00910A21" w:rsidP="00910A21">
            <w:pPr>
              <w:textAlignment w:val="baseline"/>
              <w:rPr>
                <w:color w:val="000000"/>
                <w:sz w:val="20"/>
              </w:rPr>
            </w:pPr>
          </w:p>
        </w:tc>
      </w:tr>
      <w:tr w:rsidR="00910A21" w:rsidRPr="00910A21" w14:paraId="6E009E82"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099B4190" w14:textId="77777777" w:rsidR="00910A21" w:rsidRPr="00910A21" w:rsidRDefault="00910A21" w:rsidP="00910A21">
            <w:pPr>
              <w:textAlignment w:val="baseline"/>
              <w:rPr>
                <w:color w:val="000000"/>
                <w:sz w:val="20"/>
              </w:rPr>
            </w:pPr>
            <w:r w:rsidRPr="00910A21">
              <w:rPr>
                <w:color w:val="000000"/>
                <w:sz w:val="20"/>
              </w:rPr>
              <w:t>Payments on revolving credit facilities</w:t>
            </w:r>
          </w:p>
        </w:tc>
        <w:tc>
          <w:tcPr>
            <w:tcW w:w="116" w:type="pct"/>
            <w:tcBorders>
              <w:top w:val="nil"/>
              <w:left w:val="nil"/>
              <w:bottom w:val="nil"/>
              <w:right w:val="nil"/>
              <w:tl2br w:val="nil"/>
              <w:tr2bl w:val="nil"/>
            </w:tcBorders>
            <w:shd w:val="clear" w:color="auto" w:fill="CCEEFF"/>
            <w:vAlign w:val="bottom"/>
          </w:tcPr>
          <w:p w14:paraId="242EF067"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37C97703" w14:textId="77777777" w:rsidR="00910A21" w:rsidRPr="00910A21" w:rsidRDefault="00910A21" w:rsidP="00910A21">
            <w:pPr>
              <w:jc w:val="right"/>
              <w:textAlignment w:val="baseline"/>
              <w:rPr>
                <w:b/>
                <w:color w:val="000000"/>
                <w:sz w:val="20"/>
              </w:rPr>
            </w:pPr>
            <w:r w:rsidRPr="00910A21">
              <w:rPr>
                <w:b/>
                <w:color w:val="000000"/>
                <w:sz w:val="20"/>
              </w:rPr>
              <w:t xml:space="preserve"> (513)</w:t>
            </w:r>
          </w:p>
        </w:tc>
        <w:tc>
          <w:tcPr>
            <w:tcW w:w="138" w:type="pct"/>
            <w:tcBorders>
              <w:top w:val="nil"/>
              <w:left w:val="nil"/>
              <w:bottom w:val="nil"/>
              <w:right w:val="nil"/>
              <w:tl2br w:val="nil"/>
              <w:tr2bl w:val="nil"/>
            </w:tcBorders>
            <w:shd w:val="clear" w:color="auto" w:fill="CCEEFF"/>
            <w:vAlign w:val="bottom"/>
          </w:tcPr>
          <w:p w14:paraId="46E76E87"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378812FA"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7A4CC3CE" w14:textId="77777777" w:rsidR="00910A21" w:rsidRPr="00910A21" w:rsidRDefault="00910A21" w:rsidP="00910A21">
            <w:pPr>
              <w:ind w:right="3"/>
              <w:jc w:val="right"/>
              <w:textAlignment w:val="baseline"/>
              <w:rPr>
                <w:color w:val="000000"/>
                <w:sz w:val="20"/>
              </w:rPr>
            </w:pPr>
            <w:r w:rsidRPr="00910A21">
              <w:rPr>
                <w:color w:val="000000"/>
                <w:sz w:val="20"/>
              </w:rPr>
              <w:t xml:space="preserve"> (475)</w:t>
            </w:r>
          </w:p>
        </w:tc>
      </w:tr>
      <w:tr w:rsidR="00910A21" w:rsidRPr="00910A21" w14:paraId="57B38552" w14:textId="77777777" w:rsidTr="00910A21">
        <w:trPr>
          <w:trHeight w:hRule="exact" w:val="240"/>
        </w:trPr>
        <w:tc>
          <w:tcPr>
            <w:tcW w:w="3290" w:type="pct"/>
            <w:tcBorders>
              <w:top w:val="nil"/>
              <w:left w:val="nil"/>
              <w:bottom w:val="nil"/>
              <w:right w:val="nil"/>
              <w:tl2br w:val="nil"/>
              <w:tr2bl w:val="nil"/>
            </w:tcBorders>
            <w:vAlign w:val="bottom"/>
          </w:tcPr>
          <w:p w14:paraId="28CDD7FD" w14:textId="77777777" w:rsidR="00910A21" w:rsidRPr="00910A21" w:rsidRDefault="00910A21" w:rsidP="00910A21">
            <w:pPr>
              <w:textAlignment w:val="baseline"/>
              <w:rPr>
                <w:color w:val="000000"/>
                <w:sz w:val="20"/>
              </w:rPr>
            </w:pPr>
            <w:r w:rsidRPr="00910A21">
              <w:rPr>
                <w:color w:val="000000"/>
                <w:sz w:val="20"/>
              </w:rPr>
              <w:t>Proceeds from revolving credit facilities</w:t>
            </w:r>
          </w:p>
        </w:tc>
        <w:tc>
          <w:tcPr>
            <w:tcW w:w="116" w:type="pct"/>
            <w:tcBorders>
              <w:top w:val="nil"/>
              <w:left w:val="nil"/>
              <w:bottom w:val="nil"/>
              <w:right w:val="nil"/>
              <w:tl2br w:val="nil"/>
              <w:tr2bl w:val="nil"/>
            </w:tcBorders>
            <w:vAlign w:val="bottom"/>
          </w:tcPr>
          <w:p w14:paraId="7BE3DB00"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vAlign w:val="bottom"/>
          </w:tcPr>
          <w:p w14:paraId="6F5583E3" w14:textId="77777777" w:rsidR="00910A21" w:rsidRPr="00910A21" w:rsidRDefault="00910A21" w:rsidP="00910A21">
            <w:pPr>
              <w:ind w:right="63"/>
              <w:jc w:val="right"/>
              <w:textAlignment w:val="baseline"/>
              <w:rPr>
                <w:b/>
                <w:color w:val="000000"/>
                <w:sz w:val="20"/>
              </w:rPr>
            </w:pPr>
            <w:r w:rsidRPr="00910A21">
              <w:rPr>
                <w:b/>
                <w:color w:val="000000"/>
                <w:sz w:val="20"/>
              </w:rPr>
              <w:t xml:space="preserve"> 569</w:t>
            </w:r>
          </w:p>
        </w:tc>
        <w:tc>
          <w:tcPr>
            <w:tcW w:w="138" w:type="pct"/>
            <w:tcBorders>
              <w:top w:val="nil"/>
              <w:left w:val="nil"/>
              <w:bottom w:val="nil"/>
              <w:right w:val="nil"/>
              <w:tl2br w:val="nil"/>
              <w:tr2bl w:val="nil"/>
            </w:tcBorders>
            <w:vAlign w:val="bottom"/>
          </w:tcPr>
          <w:p w14:paraId="3EB18317"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3AFEEB4A"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vAlign w:val="bottom"/>
          </w:tcPr>
          <w:p w14:paraId="609538DE" w14:textId="77777777" w:rsidR="00910A21" w:rsidRPr="00910A21" w:rsidRDefault="00910A21" w:rsidP="00910A21">
            <w:pPr>
              <w:ind w:right="65"/>
              <w:jc w:val="right"/>
              <w:textAlignment w:val="baseline"/>
              <w:rPr>
                <w:color w:val="000000"/>
                <w:sz w:val="20"/>
              </w:rPr>
            </w:pPr>
            <w:r w:rsidRPr="00910A21">
              <w:rPr>
                <w:color w:val="000000"/>
                <w:sz w:val="20"/>
              </w:rPr>
              <w:t xml:space="preserve"> 659</w:t>
            </w:r>
          </w:p>
        </w:tc>
      </w:tr>
      <w:tr w:rsidR="00910A21" w:rsidRPr="00910A21" w14:paraId="3ED9376F"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1D0E917A" w14:textId="77777777" w:rsidR="00910A21" w:rsidRPr="00910A21" w:rsidRDefault="00910A21" w:rsidP="00910A21">
            <w:pPr>
              <w:textAlignment w:val="baseline"/>
              <w:rPr>
                <w:color w:val="000000"/>
                <w:sz w:val="20"/>
              </w:rPr>
            </w:pPr>
            <w:r w:rsidRPr="00910A21">
              <w:rPr>
                <w:color w:val="000000"/>
                <w:sz w:val="20"/>
              </w:rPr>
              <w:t>Payments on long-term obligations</w:t>
            </w:r>
          </w:p>
        </w:tc>
        <w:tc>
          <w:tcPr>
            <w:tcW w:w="116" w:type="pct"/>
            <w:tcBorders>
              <w:top w:val="nil"/>
              <w:left w:val="nil"/>
              <w:bottom w:val="nil"/>
              <w:right w:val="nil"/>
              <w:tl2br w:val="nil"/>
              <w:tr2bl w:val="nil"/>
            </w:tcBorders>
            <w:shd w:val="clear" w:color="auto" w:fill="CCEEFF"/>
            <w:vAlign w:val="bottom"/>
          </w:tcPr>
          <w:p w14:paraId="52EFC45E"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534D3C30" w14:textId="77777777" w:rsidR="00910A21" w:rsidRPr="00910A21" w:rsidRDefault="00910A21" w:rsidP="00910A21">
            <w:pPr>
              <w:jc w:val="right"/>
              <w:textAlignment w:val="baseline"/>
              <w:rPr>
                <w:b/>
                <w:color w:val="000000"/>
                <w:sz w:val="20"/>
              </w:rPr>
            </w:pPr>
            <w:r w:rsidRPr="00910A21">
              <w:rPr>
                <w:b/>
                <w:color w:val="000000"/>
                <w:sz w:val="20"/>
              </w:rPr>
              <w:t xml:space="preserve"> (2)</w:t>
            </w:r>
          </w:p>
        </w:tc>
        <w:tc>
          <w:tcPr>
            <w:tcW w:w="138" w:type="pct"/>
            <w:tcBorders>
              <w:top w:val="nil"/>
              <w:left w:val="nil"/>
              <w:bottom w:val="nil"/>
              <w:right w:val="nil"/>
              <w:tl2br w:val="nil"/>
              <w:tr2bl w:val="nil"/>
            </w:tcBorders>
            <w:shd w:val="clear" w:color="auto" w:fill="CCEEFF"/>
            <w:vAlign w:val="bottom"/>
          </w:tcPr>
          <w:p w14:paraId="550AE8CF"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1E923234"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699CC908" w14:textId="77777777" w:rsidR="00910A21" w:rsidRPr="00910A21" w:rsidRDefault="00910A21" w:rsidP="00910A21">
            <w:pPr>
              <w:ind w:right="3"/>
              <w:jc w:val="right"/>
              <w:textAlignment w:val="baseline"/>
              <w:rPr>
                <w:color w:val="000000"/>
                <w:sz w:val="20"/>
              </w:rPr>
            </w:pPr>
            <w:r w:rsidRPr="00910A21">
              <w:rPr>
                <w:color w:val="000000"/>
                <w:sz w:val="20"/>
              </w:rPr>
              <w:t xml:space="preserve"> (2)</w:t>
            </w:r>
          </w:p>
        </w:tc>
      </w:tr>
      <w:tr w:rsidR="00910A21" w:rsidRPr="00910A21" w14:paraId="70855764" w14:textId="77777777" w:rsidTr="00910A21">
        <w:trPr>
          <w:trHeight w:hRule="exact" w:val="240"/>
        </w:trPr>
        <w:tc>
          <w:tcPr>
            <w:tcW w:w="3290" w:type="pct"/>
            <w:tcBorders>
              <w:top w:val="nil"/>
              <w:left w:val="nil"/>
              <w:bottom w:val="nil"/>
              <w:right w:val="nil"/>
              <w:tl2br w:val="nil"/>
              <w:tr2bl w:val="nil"/>
            </w:tcBorders>
            <w:vAlign w:val="bottom"/>
          </w:tcPr>
          <w:p w14:paraId="2E307D02" w14:textId="77777777" w:rsidR="00910A21" w:rsidRPr="00910A21" w:rsidRDefault="00910A21" w:rsidP="00910A21">
            <w:pPr>
              <w:textAlignment w:val="baseline"/>
              <w:rPr>
                <w:color w:val="000000"/>
                <w:sz w:val="20"/>
              </w:rPr>
            </w:pPr>
            <w:r w:rsidRPr="00910A21">
              <w:rPr>
                <w:color w:val="000000"/>
                <w:sz w:val="20"/>
              </w:rPr>
              <w:t>Debt issuance costs paid</w:t>
            </w:r>
          </w:p>
        </w:tc>
        <w:tc>
          <w:tcPr>
            <w:tcW w:w="116" w:type="pct"/>
            <w:tcBorders>
              <w:top w:val="nil"/>
              <w:left w:val="nil"/>
              <w:bottom w:val="nil"/>
              <w:right w:val="nil"/>
              <w:tl2br w:val="nil"/>
              <w:tr2bl w:val="nil"/>
            </w:tcBorders>
            <w:vAlign w:val="bottom"/>
          </w:tcPr>
          <w:p w14:paraId="15388DD8"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vAlign w:val="bottom"/>
          </w:tcPr>
          <w:p w14:paraId="35A66253" w14:textId="77777777" w:rsidR="00910A21" w:rsidRPr="00910A21" w:rsidRDefault="00910A21" w:rsidP="00910A21">
            <w:pPr>
              <w:ind w:right="63"/>
              <w:jc w:val="right"/>
              <w:textAlignment w:val="baseline"/>
              <w:rPr>
                <w:b/>
                <w:color w:val="000000"/>
                <w:sz w:val="20"/>
              </w:rPr>
            </w:pPr>
            <w:r w:rsidRPr="00910A21">
              <w:rPr>
                <w:b/>
                <w:color w:val="000000"/>
                <w:sz w:val="20"/>
              </w:rPr>
              <w:t xml:space="preserve"> -</w:t>
            </w:r>
          </w:p>
        </w:tc>
        <w:tc>
          <w:tcPr>
            <w:tcW w:w="138" w:type="pct"/>
            <w:tcBorders>
              <w:top w:val="nil"/>
              <w:left w:val="nil"/>
              <w:bottom w:val="nil"/>
              <w:right w:val="nil"/>
              <w:tl2br w:val="nil"/>
              <w:tr2bl w:val="nil"/>
            </w:tcBorders>
            <w:vAlign w:val="bottom"/>
          </w:tcPr>
          <w:p w14:paraId="4B16CF3C"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45191CC5"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vAlign w:val="bottom"/>
          </w:tcPr>
          <w:p w14:paraId="6F718196" w14:textId="77777777" w:rsidR="00910A21" w:rsidRPr="00910A21" w:rsidRDefault="00910A21" w:rsidP="00910A21">
            <w:pPr>
              <w:ind w:right="3"/>
              <w:jc w:val="right"/>
              <w:textAlignment w:val="baseline"/>
              <w:rPr>
                <w:color w:val="000000"/>
                <w:sz w:val="20"/>
              </w:rPr>
            </w:pPr>
            <w:r w:rsidRPr="00910A21">
              <w:rPr>
                <w:color w:val="000000"/>
                <w:sz w:val="20"/>
              </w:rPr>
              <w:t xml:space="preserve"> (1)</w:t>
            </w:r>
          </w:p>
        </w:tc>
      </w:tr>
      <w:tr w:rsidR="00910A21" w:rsidRPr="00910A21" w14:paraId="2D2C9C61"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467699EE" w14:textId="77777777" w:rsidR="00910A21" w:rsidRPr="00910A21" w:rsidRDefault="00910A21" w:rsidP="00910A21">
            <w:pPr>
              <w:textAlignment w:val="baseline"/>
              <w:rPr>
                <w:color w:val="000000"/>
                <w:sz w:val="20"/>
              </w:rPr>
            </w:pPr>
            <w:r w:rsidRPr="00910A21">
              <w:rPr>
                <w:color w:val="000000"/>
                <w:sz w:val="20"/>
              </w:rPr>
              <w:t>Purchase of common stock</w:t>
            </w:r>
          </w:p>
        </w:tc>
        <w:tc>
          <w:tcPr>
            <w:tcW w:w="116" w:type="pct"/>
            <w:tcBorders>
              <w:top w:val="nil"/>
              <w:left w:val="nil"/>
              <w:bottom w:val="nil"/>
              <w:right w:val="nil"/>
              <w:tl2br w:val="nil"/>
              <w:tr2bl w:val="nil"/>
            </w:tcBorders>
            <w:shd w:val="clear" w:color="auto" w:fill="CCEEFF"/>
            <w:vAlign w:val="bottom"/>
          </w:tcPr>
          <w:p w14:paraId="4EFC0A04"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36190B07" w14:textId="77777777" w:rsidR="00910A21" w:rsidRPr="00910A21" w:rsidRDefault="00910A21" w:rsidP="00910A21">
            <w:pPr>
              <w:jc w:val="right"/>
              <w:textAlignment w:val="baseline"/>
              <w:rPr>
                <w:b/>
                <w:color w:val="000000"/>
                <w:sz w:val="20"/>
              </w:rPr>
            </w:pPr>
            <w:r w:rsidRPr="00910A21">
              <w:rPr>
                <w:b/>
                <w:color w:val="000000"/>
                <w:sz w:val="20"/>
              </w:rPr>
              <w:t xml:space="preserve"> (50)</w:t>
            </w:r>
          </w:p>
        </w:tc>
        <w:tc>
          <w:tcPr>
            <w:tcW w:w="138" w:type="pct"/>
            <w:tcBorders>
              <w:top w:val="nil"/>
              <w:left w:val="nil"/>
              <w:bottom w:val="nil"/>
              <w:right w:val="nil"/>
              <w:tl2br w:val="nil"/>
              <w:tr2bl w:val="nil"/>
            </w:tcBorders>
            <w:shd w:val="clear" w:color="auto" w:fill="CCEEFF"/>
            <w:vAlign w:val="bottom"/>
          </w:tcPr>
          <w:p w14:paraId="79C8E1A2"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2A84F8BE"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4A475249" w14:textId="77777777" w:rsidR="00910A21" w:rsidRPr="00910A21" w:rsidRDefault="00910A21" w:rsidP="00910A21">
            <w:pPr>
              <w:ind w:right="3"/>
              <w:jc w:val="right"/>
              <w:textAlignment w:val="baseline"/>
              <w:rPr>
                <w:color w:val="000000"/>
                <w:sz w:val="20"/>
              </w:rPr>
            </w:pPr>
            <w:r w:rsidRPr="00910A21">
              <w:rPr>
                <w:color w:val="000000"/>
                <w:sz w:val="20"/>
              </w:rPr>
              <w:t xml:space="preserve"> (50)</w:t>
            </w:r>
          </w:p>
        </w:tc>
      </w:tr>
      <w:tr w:rsidR="00910A21" w:rsidRPr="00910A21" w14:paraId="19EE03BA" w14:textId="77777777" w:rsidTr="00910A21">
        <w:trPr>
          <w:trHeight w:hRule="exact" w:val="240"/>
        </w:trPr>
        <w:tc>
          <w:tcPr>
            <w:tcW w:w="3290" w:type="pct"/>
            <w:tcBorders>
              <w:top w:val="nil"/>
              <w:left w:val="nil"/>
              <w:bottom w:val="nil"/>
              <w:right w:val="nil"/>
              <w:tl2br w:val="nil"/>
              <w:tr2bl w:val="nil"/>
            </w:tcBorders>
            <w:vAlign w:val="bottom"/>
          </w:tcPr>
          <w:p w14:paraId="2377F142" w14:textId="77777777" w:rsidR="00910A21" w:rsidRPr="00910A21" w:rsidRDefault="00910A21" w:rsidP="00910A21">
            <w:pPr>
              <w:textAlignment w:val="baseline"/>
              <w:rPr>
                <w:color w:val="000000"/>
                <w:sz w:val="20"/>
              </w:rPr>
            </w:pPr>
            <w:r w:rsidRPr="00910A21">
              <w:rPr>
                <w:color w:val="000000"/>
                <w:sz w:val="20"/>
              </w:rPr>
              <w:t>Dividends paid on preferred stock</w:t>
            </w:r>
          </w:p>
        </w:tc>
        <w:tc>
          <w:tcPr>
            <w:tcW w:w="116" w:type="pct"/>
            <w:tcBorders>
              <w:top w:val="nil"/>
              <w:left w:val="nil"/>
              <w:bottom w:val="nil"/>
              <w:right w:val="nil"/>
              <w:tl2br w:val="nil"/>
              <w:tr2bl w:val="nil"/>
            </w:tcBorders>
            <w:vAlign w:val="bottom"/>
          </w:tcPr>
          <w:p w14:paraId="4B6F3769"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vAlign w:val="bottom"/>
          </w:tcPr>
          <w:p w14:paraId="04AD8719" w14:textId="77777777" w:rsidR="00910A21" w:rsidRPr="00910A21" w:rsidRDefault="00910A21" w:rsidP="00910A21">
            <w:pPr>
              <w:jc w:val="right"/>
              <w:textAlignment w:val="baseline"/>
              <w:rPr>
                <w:b/>
                <w:color w:val="000000"/>
                <w:sz w:val="20"/>
              </w:rPr>
            </w:pPr>
            <w:r w:rsidRPr="00910A21">
              <w:rPr>
                <w:b/>
                <w:color w:val="000000"/>
                <w:sz w:val="20"/>
              </w:rPr>
              <w:t xml:space="preserve"> (12)</w:t>
            </w:r>
          </w:p>
        </w:tc>
        <w:tc>
          <w:tcPr>
            <w:tcW w:w="138" w:type="pct"/>
            <w:tcBorders>
              <w:top w:val="nil"/>
              <w:left w:val="nil"/>
              <w:bottom w:val="nil"/>
              <w:right w:val="nil"/>
              <w:tl2br w:val="nil"/>
              <w:tr2bl w:val="nil"/>
            </w:tcBorders>
            <w:vAlign w:val="bottom"/>
          </w:tcPr>
          <w:p w14:paraId="1024764B"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61DAD52A"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vAlign w:val="bottom"/>
          </w:tcPr>
          <w:p w14:paraId="233095C2" w14:textId="77777777" w:rsidR="00910A21" w:rsidRPr="00910A21" w:rsidRDefault="00910A21" w:rsidP="00910A21">
            <w:pPr>
              <w:ind w:right="3"/>
              <w:jc w:val="right"/>
              <w:textAlignment w:val="baseline"/>
              <w:rPr>
                <w:color w:val="000000"/>
                <w:sz w:val="20"/>
              </w:rPr>
            </w:pPr>
            <w:r w:rsidRPr="00910A21">
              <w:rPr>
                <w:color w:val="000000"/>
                <w:sz w:val="20"/>
              </w:rPr>
              <w:t xml:space="preserve"> (12)</w:t>
            </w:r>
          </w:p>
        </w:tc>
      </w:tr>
      <w:tr w:rsidR="00910A21" w:rsidRPr="00910A21" w14:paraId="788337C8"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5B11BEA6" w14:textId="77777777" w:rsidR="00910A21" w:rsidRPr="00910A21" w:rsidRDefault="00910A21" w:rsidP="00910A21">
            <w:pPr>
              <w:textAlignment w:val="baseline"/>
              <w:rPr>
                <w:color w:val="000000"/>
                <w:sz w:val="20"/>
              </w:rPr>
            </w:pPr>
            <w:r w:rsidRPr="00910A21">
              <w:rPr>
                <w:color w:val="000000"/>
                <w:sz w:val="20"/>
              </w:rPr>
              <w:t>Repurchases of shares to satisfy tax withholdings</w:t>
            </w:r>
          </w:p>
        </w:tc>
        <w:tc>
          <w:tcPr>
            <w:tcW w:w="116" w:type="pct"/>
            <w:tcBorders>
              <w:top w:val="nil"/>
              <w:left w:val="nil"/>
              <w:bottom w:val="nil"/>
              <w:right w:val="nil"/>
              <w:tl2br w:val="nil"/>
              <w:tr2bl w:val="nil"/>
            </w:tcBorders>
            <w:shd w:val="clear" w:color="auto" w:fill="CCEEFF"/>
            <w:vAlign w:val="bottom"/>
          </w:tcPr>
          <w:p w14:paraId="52CBDC77"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71D5AC3A" w14:textId="77777777" w:rsidR="00910A21" w:rsidRPr="00910A21" w:rsidRDefault="00910A21" w:rsidP="00910A21">
            <w:pPr>
              <w:jc w:val="right"/>
              <w:textAlignment w:val="baseline"/>
              <w:rPr>
                <w:b/>
                <w:color w:val="000000"/>
                <w:sz w:val="20"/>
              </w:rPr>
            </w:pPr>
            <w:r w:rsidRPr="00910A21">
              <w:rPr>
                <w:b/>
                <w:color w:val="000000"/>
                <w:sz w:val="20"/>
              </w:rPr>
              <w:t xml:space="preserve"> (6)</w:t>
            </w:r>
          </w:p>
        </w:tc>
        <w:tc>
          <w:tcPr>
            <w:tcW w:w="138" w:type="pct"/>
            <w:tcBorders>
              <w:top w:val="nil"/>
              <w:left w:val="nil"/>
              <w:bottom w:val="nil"/>
              <w:right w:val="nil"/>
              <w:tl2br w:val="nil"/>
              <w:tr2bl w:val="nil"/>
            </w:tcBorders>
            <w:shd w:val="clear" w:color="auto" w:fill="CCEEFF"/>
            <w:vAlign w:val="bottom"/>
          </w:tcPr>
          <w:p w14:paraId="2D3D1599"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1B72510C"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0B9BF142" w14:textId="77777777" w:rsidR="00910A21" w:rsidRPr="00910A21" w:rsidRDefault="00910A21" w:rsidP="00910A21">
            <w:pPr>
              <w:ind w:right="3"/>
              <w:jc w:val="right"/>
              <w:textAlignment w:val="baseline"/>
              <w:rPr>
                <w:color w:val="000000"/>
                <w:sz w:val="20"/>
              </w:rPr>
            </w:pPr>
            <w:r w:rsidRPr="00910A21">
              <w:rPr>
                <w:color w:val="000000"/>
                <w:sz w:val="20"/>
              </w:rPr>
              <w:t xml:space="preserve"> (5)</w:t>
            </w:r>
          </w:p>
        </w:tc>
      </w:tr>
      <w:tr w:rsidR="00910A21" w:rsidRPr="00910A21" w14:paraId="1704A6FA" w14:textId="77777777" w:rsidTr="00910A21">
        <w:trPr>
          <w:trHeight w:hRule="exact" w:val="240"/>
        </w:trPr>
        <w:tc>
          <w:tcPr>
            <w:tcW w:w="3290" w:type="pct"/>
            <w:tcBorders>
              <w:top w:val="nil"/>
              <w:left w:val="nil"/>
              <w:bottom w:val="nil"/>
              <w:right w:val="nil"/>
              <w:tl2br w:val="nil"/>
              <w:tr2bl w:val="nil"/>
            </w:tcBorders>
            <w:vAlign w:val="bottom"/>
          </w:tcPr>
          <w:p w14:paraId="5CFFE672" w14:textId="77777777" w:rsidR="00910A21" w:rsidRPr="00910A21" w:rsidRDefault="00910A21" w:rsidP="00910A21">
            <w:pPr>
              <w:textAlignment w:val="baseline"/>
              <w:rPr>
                <w:color w:val="000000"/>
                <w:sz w:val="20"/>
              </w:rPr>
            </w:pPr>
            <w:r w:rsidRPr="00910A21">
              <w:rPr>
                <w:color w:val="000000"/>
                <w:sz w:val="20"/>
              </w:rPr>
              <w:t>Proceeds from exercise of stock options</w:t>
            </w:r>
          </w:p>
        </w:tc>
        <w:tc>
          <w:tcPr>
            <w:tcW w:w="116" w:type="pct"/>
            <w:tcBorders>
              <w:top w:val="nil"/>
              <w:left w:val="nil"/>
              <w:bottom w:val="nil"/>
              <w:right w:val="nil"/>
              <w:tl2br w:val="nil"/>
              <w:tr2bl w:val="nil"/>
            </w:tcBorders>
            <w:vAlign w:val="bottom"/>
          </w:tcPr>
          <w:p w14:paraId="603887BE"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vAlign w:val="bottom"/>
          </w:tcPr>
          <w:p w14:paraId="73BC662D" w14:textId="77777777" w:rsidR="00910A21" w:rsidRPr="00910A21" w:rsidRDefault="00910A21" w:rsidP="00910A21">
            <w:pPr>
              <w:ind w:right="63"/>
              <w:jc w:val="right"/>
              <w:textAlignment w:val="baseline"/>
              <w:rPr>
                <w:b/>
                <w:color w:val="000000"/>
                <w:sz w:val="20"/>
              </w:rPr>
            </w:pPr>
            <w:r w:rsidRPr="00910A21">
              <w:rPr>
                <w:b/>
                <w:color w:val="000000"/>
                <w:sz w:val="20"/>
              </w:rPr>
              <w:t xml:space="preserve"> -</w:t>
            </w:r>
          </w:p>
        </w:tc>
        <w:tc>
          <w:tcPr>
            <w:tcW w:w="138" w:type="pct"/>
            <w:tcBorders>
              <w:top w:val="nil"/>
              <w:left w:val="nil"/>
              <w:bottom w:val="nil"/>
              <w:right w:val="nil"/>
              <w:tl2br w:val="nil"/>
              <w:tr2bl w:val="nil"/>
            </w:tcBorders>
            <w:vAlign w:val="bottom"/>
          </w:tcPr>
          <w:p w14:paraId="1DA8CA9B"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6F715254"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vAlign w:val="bottom"/>
          </w:tcPr>
          <w:p w14:paraId="69705F4B" w14:textId="77777777" w:rsidR="00910A21" w:rsidRPr="00910A21" w:rsidRDefault="00910A21" w:rsidP="00910A21">
            <w:pPr>
              <w:ind w:right="65"/>
              <w:jc w:val="right"/>
              <w:textAlignment w:val="baseline"/>
              <w:rPr>
                <w:color w:val="000000"/>
                <w:sz w:val="20"/>
              </w:rPr>
            </w:pPr>
            <w:r w:rsidRPr="00910A21">
              <w:rPr>
                <w:color w:val="000000"/>
                <w:sz w:val="20"/>
              </w:rPr>
              <w:t xml:space="preserve"> 21</w:t>
            </w:r>
          </w:p>
        </w:tc>
      </w:tr>
      <w:tr w:rsidR="00910A21" w:rsidRPr="00910A21" w14:paraId="2865C9FC" w14:textId="77777777" w:rsidTr="00910A21">
        <w:trPr>
          <w:trHeight w:hRule="exact" w:val="240"/>
        </w:trPr>
        <w:tc>
          <w:tcPr>
            <w:tcW w:w="3290" w:type="pct"/>
            <w:tcBorders>
              <w:top w:val="nil"/>
              <w:left w:val="nil"/>
              <w:bottom w:val="nil"/>
              <w:right w:val="nil"/>
              <w:tl2br w:val="nil"/>
              <w:tr2bl w:val="nil"/>
            </w:tcBorders>
            <w:shd w:val="clear" w:color="auto" w:fill="CCEEFF"/>
            <w:vAlign w:val="bottom"/>
          </w:tcPr>
          <w:p w14:paraId="2886796C" w14:textId="77777777" w:rsidR="00910A21" w:rsidRPr="00910A21" w:rsidRDefault="00910A21" w:rsidP="00910A21">
            <w:pPr>
              <w:textAlignment w:val="baseline"/>
              <w:rPr>
                <w:color w:val="000000"/>
                <w:sz w:val="20"/>
              </w:rPr>
            </w:pPr>
            <w:r w:rsidRPr="00910A21">
              <w:rPr>
                <w:color w:val="000000"/>
                <w:sz w:val="20"/>
              </w:rPr>
              <w:t xml:space="preserve">Other </w:t>
            </w:r>
          </w:p>
        </w:tc>
        <w:tc>
          <w:tcPr>
            <w:tcW w:w="116" w:type="pct"/>
            <w:tcBorders>
              <w:top w:val="nil"/>
              <w:left w:val="nil"/>
              <w:bottom w:val="single" w:sz="12" w:space="0" w:color="000000"/>
              <w:right w:val="nil"/>
              <w:tl2br w:val="nil"/>
              <w:tr2bl w:val="nil"/>
            </w:tcBorders>
            <w:shd w:val="clear" w:color="auto" w:fill="CCEEFF"/>
            <w:vAlign w:val="bottom"/>
          </w:tcPr>
          <w:p w14:paraId="49ECEB57" w14:textId="77777777" w:rsidR="00910A21" w:rsidRPr="00910A21" w:rsidRDefault="00910A21" w:rsidP="00910A21">
            <w:pPr>
              <w:textAlignment w:val="baseline"/>
              <w:rPr>
                <w:b/>
                <w:color w:val="000000"/>
                <w:sz w:val="20"/>
              </w:rPr>
            </w:pPr>
          </w:p>
        </w:tc>
        <w:tc>
          <w:tcPr>
            <w:tcW w:w="638" w:type="pct"/>
            <w:tcBorders>
              <w:top w:val="nil"/>
              <w:left w:val="nil"/>
              <w:bottom w:val="single" w:sz="12" w:space="0" w:color="000000"/>
              <w:right w:val="nil"/>
              <w:tl2br w:val="nil"/>
              <w:tr2bl w:val="nil"/>
            </w:tcBorders>
            <w:shd w:val="clear" w:color="auto" w:fill="CCEEFF"/>
            <w:vAlign w:val="bottom"/>
          </w:tcPr>
          <w:p w14:paraId="210D50E8"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38" w:type="pct"/>
            <w:tcBorders>
              <w:top w:val="nil"/>
              <w:left w:val="nil"/>
              <w:bottom w:val="nil"/>
              <w:right w:val="nil"/>
              <w:tl2br w:val="nil"/>
              <w:tr2bl w:val="nil"/>
            </w:tcBorders>
            <w:shd w:val="clear" w:color="auto" w:fill="CCEEFF"/>
            <w:vAlign w:val="bottom"/>
          </w:tcPr>
          <w:p w14:paraId="16E5A821" w14:textId="77777777" w:rsidR="00910A21" w:rsidRPr="00910A21" w:rsidRDefault="00910A21" w:rsidP="00910A21">
            <w:pPr>
              <w:textAlignment w:val="baseline"/>
              <w:rPr>
                <w:color w:val="000000"/>
                <w:sz w:val="20"/>
              </w:rPr>
            </w:pPr>
          </w:p>
        </w:tc>
        <w:tc>
          <w:tcPr>
            <w:tcW w:w="116" w:type="pct"/>
            <w:tcBorders>
              <w:top w:val="nil"/>
              <w:left w:val="nil"/>
              <w:bottom w:val="single" w:sz="12" w:space="0" w:color="000000"/>
              <w:right w:val="nil"/>
              <w:tl2br w:val="nil"/>
              <w:tr2bl w:val="nil"/>
            </w:tcBorders>
            <w:shd w:val="clear" w:color="auto" w:fill="CCEEFF"/>
            <w:vAlign w:val="bottom"/>
          </w:tcPr>
          <w:p w14:paraId="036FB749" w14:textId="77777777" w:rsidR="00910A21" w:rsidRPr="00910A21" w:rsidRDefault="00910A21" w:rsidP="00910A21">
            <w:pPr>
              <w:textAlignment w:val="baseline"/>
              <w:rPr>
                <w:color w:val="000000"/>
                <w:sz w:val="20"/>
              </w:rPr>
            </w:pPr>
          </w:p>
        </w:tc>
        <w:tc>
          <w:tcPr>
            <w:tcW w:w="702" w:type="pct"/>
            <w:tcBorders>
              <w:top w:val="nil"/>
              <w:left w:val="nil"/>
              <w:bottom w:val="single" w:sz="12" w:space="0" w:color="000000"/>
              <w:right w:val="nil"/>
              <w:tl2br w:val="nil"/>
              <w:tr2bl w:val="nil"/>
            </w:tcBorders>
            <w:shd w:val="clear" w:color="auto" w:fill="CCEEFF"/>
            <w:vAlign w:val="bottom"/>
          </w:tcPr>
          <w:p w14:paraId="6FD70EF5" w14:textId="77777777" w:rsidR="00910A21" w:rsidRPr="00910A21" w:rsidRDefault="00910A21" w:rsidP="00910A21">
            <w:pPr>
              <w:ind w:right="3"/>
              <w:jc w:val="right"/>
              <w:textAlignment w:val="baseline"/>
              <w:rPr>
                <w:color w:val="000000"/>
                <w:sz w:val="20"/>
              </w:rPr>
            </w:pPr>
            <w:r w:rsidRPr="00910A21">
              <w:rPr>
                <w:color w:val="000000"/>
                <w:sz w:val="20"/>
              </w:rPr>
              <w:t xml:space="preserve"> (1)</w:t>
            </w:r>
          </w:p>
        </w:tc>
      </w:tr>
      <w:tr w:rsidR="00910A21" w:rsidRPr="00910A21" w14:paraId="107B5210" w14:textId="77777777" w:rsidTr="00910A21">
        <w:trPr>
          <w:trHeight w:hRule="exact" w:val="255"/>
        </w:trPr>
        <w:tc>
          <w:tcPr>
            <w:tcW w:w="3290" w:type="pct"/>
            <w:tcBorders>
              <w:top w:val="nil"/>
              <w:left w:val="nil"/>
              <w:bottom w:val="nil"/>
              <w:right w:val="nil"/>
              <w:tl2br w:val="nil"/>
              <w:tr2bl w:val="nil"/>
            </w:tcBorders>
            <w:vAlign w:val="bottom"/>
          </w:tcPr>
          <w:p w14:paraId="6402A17C" w14:textId="77777777" w:rsidR="00910A21" w:rsidRPr="00910A21" w:rsidRDefault="00910A21" w:rsidP="00910A21">
            <w:pPr>
              <w:textAlignment w:val="baseline"/>
              <w:rPr>
                <w:color w:val="000000"/>
                <w:sz w:val="20"/>
              </w:rPr>
            </w:pPr>
            <w:r w:rsidRPr="00910A21">
              <w:rPr>
                <w:color w:val="000000"/>
                <w:sz w:val="20"/>
              </w:rPr>
              <w:t>Net cash (used in) provided by financing activities</w:t>
            </w:r>
          </w:p>
        </w:tc>
        <w:tc>
          <w:tcPr>
            <w:tcW w:w="116" w:type="pct"/>
            <w:tcBorders>
              <w:top w:val="single" w:sz="0" w:space="0" w:color="000000"/>
              <w:left w:val="nil"/>
              <w:bottom w:val="single" w:sz="12" w:space="0" w:color="000000"/>
              <w:right w:val="nil"/>
              <w:tl2br w:val="nil"/>
              <w:tr2bl w:val="nil"/>
            </w:tcBorders>
            <w:vAlign w:val="bottom"/>
          </w:tcPr>
          <w:p w14:paraId="53FA0330" w14:textId="77777777" w:rsidR="00910A21" w:rsidRPr="00910A21" w:rsidRDefault="00910A21" w:rsidP="00910A21">
            <w:pPr>
              <w:textAlignment w:val="baseline"/>
              <w:rPr>
                <w:b/>
                <w:color w:val="000000"/>
                <w:sz w:val="20"/>
              </w:rPr>
            </w:pPr>
          </w:p>
        </w:tc>
        <w:tc>
          <w:tcPr>
            <w:tcW w:w="638" w:type="pct"/>
            <w:tcBorders>
              <w:top w:val="single" w:sz="0" w:space="0" w:color="000000"/>
              <w:left w:val="nil"/>
              <w:bottom w:val="single" w:sz="12" w:space="0" w:color="000000"/>
              <w:right w:val="nil"/>
              <w:tl2br w:val="nil"/>
              <w:tr2bl w:val="nil"/>
            </w:tcBorders>
            <w:vAlign w:val="bottom"/>
          </w:tcPr>
          <w:p w14:paraId="39592CEB" w14:textId="77777777" w:rsidR="00910A21" w:rsidRPr="00910A21" w:rsidRDefault="00910A21" w:rsidP="00910A21">
            <w:pPr>
              <w:jc w:val="right"/>
              <w:textAlignment w:val="baseline"/>
              <w:rPr>
                <w:b/>
                <w:color w:val="000000"/>
                <w:sz w:val="20"/>
              </w:rPr>
            </w:pPr>
            <w:r w:rsidRPr="00910A21">
              <w:rPr>
                <w:b/>
                <w:color w:val="000000"/>
                <w:sz w:val="20"/>
              </w:rPr>
              <w:t xml:space="preserve"> (13)</w:t>
            </w:r>
          </w:p>
        </w:tc>
        <w:tc>
          <w:tcPr>
            <w:tcW w:w="138" w:type="pct"/>
            <w:tcBorders>
              <w:top w:val="nil"/>
              <w:left w:val="nil"/>
              <w:bottom w:val="nil"/>
              <w:right w:val="nil"/>
              <w:tl2br w:val="nil"/>
              <w:tr2bl w:val="nil"/>
            </w:tcBorders>
            <w:vAlign w:val="bottom"/>
          </w:tcPr>
          <w:p w14:paraId="2D1CFD1A"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single" w:sz="12" w:space="0" w:color="000000"/>
              <w:right w:val="nil"/>
              <w:tl2br w:val="nil"/>
              <w:tr2bl w:val="nil"/>
            </w:tcBorders>
            <w:vAlign w:val="bottom"/>
          </w:tcPr>
          <w:p w14:paraId="4C269E18" w14:textId="77777777" w:rsidR="00910A21" w:rsidRPr="00910A21" w:rsidRDefault="00910A21" w:rsidP="00910A21">
            <w:pPr>
              <w:textAlignment w:val="baseline"/>
              <w:rPr>
                <w:color w:val="000000"/>
                <w:sz w:val="20"/>
              </w:rPr>
            </w:pPr>
          </w:p>
        </w:tc>
        <w:tc>
          <w:tcPr>
            <w:tcW w:w="702" w:type="pct"/>
            <w:tcBorders>
              <w:top w:val="single" w:sz="0" w:space="0" w:color="000000"/>
              <w:left w:val="nil"/>
              <w:bottom w:val="single" w:sz="12" w:space="0" w:color="000000"/>
              <w:right w:val="nil"/>
              <w:tl2br w:val="nil"/>
              <w:tr2bl w:val="nil"/>
            </w:tcBorders>
            <w:vAlign w:val="bottom"/>
          </w:tcPr>
          <w:p w14:paraId="008BDBC9" w14:textId="77777777" w:rsidR="00910A21" w:rsidRPr="00910A21" w:rsidRDefault="00910A21" w:rsidP="00910A21">
            <w:pPr>
              <w:ind w:right="65"/>
              <w:jc w:val="right"/>
              <w:textAlignment w:val="baseline"/>
              <w:rPr>
                <w:color w:val="000000"/>
                <w:sz w:val="20"/>
              </w:rPr>
            </w:pPr>
            <w:r w:rsidRPr="00910A21">
              <w:rPr>
                <w:color w:val="000000"/>
                <w:sz w:val="20"/>
              </w:rPr>
              <w:t xml:space="preserve"> 134</w:t>
            </w:r>
          </w:p>
        </w:tc>
      </w:tr>
      <w:tr w:rsidR="00910A21" w:rsidRPr="00910A21" w14:paraId="63A9C190" w14:textId="77777777" w:rsidTr="00910A21">
        <w:trPr>
          <w:trHeight w:hRule="exact" w:val="237"/>
        </w:trPr>
        <w:tc>
          <w:tcPr>
            <w:tcW w:w="3290" w:type="pct"/>
            <w:tcBorders>
              <w:top w:val="nil"/>
              <w:left w:val="nil"/>
              <w:bottom w:val="nil"/>
              <w:right w:val="nil"/>
              <w:tl2br w:val="nil"/>
              <w:tr2bl w:val="nil"/>
            </w:tcBorders>
            <w:shd w:val="clear" w:color="auto" w:fill="CCEEFF"/>
            <w:vAlign w:val="bottom"/>
          </w:tcPr>
          <w:p w14:paraId="6607F173"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nil"/>
              <w:right w:val="nil"/>
              <w:tl2br w:val="nil"/>
              <w:tr2bl w:val="nil"/>
            </w:tcBorders>
            <w:shd w:val="clear" w:color="auto" w:fill="CCEEFF"/>
            <w:vAlign w:val="bottom"/>
          </w:tcPr>
          <w:p w14:paraId="59C6B29D" w14:textId="77777777" w:rsidR="00910A21" w:rsidRPr="00910A21" w:rsidRDefault="00910A21" w:rsidP="00910A21">
            <w:pPr>
              <w:textAlignment w:val="baseline"/>
              <w:rPr>
                <w:b/>
                <w:color w:val="000000"/>
                <w:sz w:val="20"/>
              </w:rPr>
            </w:pPr>
          </w:p>
        </w:tc>
        <w:tc>
          <w:tcPr>
            <w:tcW w:w="638" w:type="pct"/>
            <w:tcBorders>
              <w:top w:val="single" w:sz="0" w:space="0" w:color="000000"/>
              <w:left w:val="nil"/>
              <w:bottom w:val="nil"/>
              <w:right w:val="nil"/>
              <w:tl2br w:val="nil"/>
              <w:tr2bl w:val="nil"/>
            </w:tcBorders>
            <w:shd w:val="clear" w:color="auto" w:fill="CCEEFF"/>
            <w:vAlign w:val="bottom"/>
          </w:tcPr>
          <w:p w14:paraId="36BF0D7F" w14:textId="77777777" w:rsidR="00910A21" w:rsidRPr="00910A21" w:rsidRDefault="00910A21" w:rsidP="00910A21">
            <w:pPr>
              <w:textAlignment w:val="baseline"/>
              <w:rPr>
                <w:b/>
                <w:color w:val="000000"/>
                <w:sz w:val="20"/>
              </w:rPr>
            </w:pPr>
          </w:p>
        </w:tc>
        <w:tc>
          <w:tcPr>
            <w:tcW w:w="138" w:type="pct"/>
            <w:tcBorders>
              <w:top w:val="nil"/>
              <w:left w:val="nil"/>
              <w:bottom w:val="nil"/>
              <w:right w:val="nil"/>
              <w:tl2br w:val="nil"/>
              <w:tr2bl w:val="nil"/>
            </w:tcBorders>
            <w:shd w:val="clear" w:color="auto" w:fill="CCEEFF"/>
            <w:vAlign w:val="bottom"/>
          </w:tcPr>
          <w:p w14:paraId="5A75A085"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nil"/>
              <w:right w:val="nil"/>
              <w:tl2br w:val="nil"/>
              <w:tr2bl w:val="nil"/>
            </w:tcBorders>
            <w:shd w:val="clear" w:color="auto" w:fill="CCEEFF"/>
            <w:vAlign w:val="bottom"/>
          </w:tcPr>
          <w:p w14:paraId="6D9BF0EB" w14:textId="77777777" w:rsidR="00910A21" w:rsidRPr="00910A21" w:rsidRDefault="00910A21" w:rsidP="00910A21">
            <w:pPr>
              <w:textAlignment w:val="baseline"/>
              <w:rPr>
                <w:color w:val="000000"/>
                <w:sz w:val="20"/>
              </w:rPr>
            </w:pPr>
          </w:p>
        </w:tc>
        <w:tc>
          <w:tcPr>
            <w:tcW w:w="702" w:type="pct"/>
            <w:tcBorders>
              <w:top w:val="single" w:sz="0" w:space="0" w:color="000000"/>
              <w:left w:val="nil"/>
              <w:bottom w:val="nil"/>
              <w:right w:val="nil"/>
              <w:tl2br w:val="nil"/>
              <w:tr2bl w:val="nil"/>
            </w:tcBorders>
            <w:shd w:val="clear" w:color="auto" w:fill="CCEEFF"/>
            <w:vAlign w:val="bottom"/>
          </w:tcPr>
          <w:p w14:paraId="12766913" w14:textId="77777777" w:rsidR="00910A21" w:rsidRPr="00910A21" w:rsidRDefault="00910A21" w:rsidP="00910A21">
            <w:pPr>
              <w:textAlignment w:val="baseline"/>
              <w:rPr>
                <w:color w:val="000000"/>
                <w:sz w:val="20"/>
              </w:rPr>
            </w:pPr>
          </w:p>
        </w:tc>
      </w:tr>
      <w:tr w:rsidR="00910A21" w:rsidRPr="00910A21" w14:paraId="67D6BF00" w14:textId="77777777" w:rsidTr="00910A21">
        <w:trPr>
          <w:trHeight w:hRule="exact" w:val="255"/>
        </w:trPr>
        <w:tc>
          <w:tcPr>
            <w:tcW w:w="3290" w:type="pct"/>
            <w:tcBorders>
              <w:top w:val="nil"/>
              <w:left w:val="nil"/>
              <w:bottom w:val="nil"/>
              <w:right w:val="nil"/>
              <w:tl2br w:val="nil"/>
              <w:tr2bl w:val="nil"/>
            </w:tcBorders>
            <w:vAlign w:val="bottom"/>
          </w:tcPr>
          <w:p w14:paraId="02738BFB" w14:textId="77777777" w:rsidR="00910A21" w:rsidRPr="00910A21" w:rsidRDefault="00910A21" w:rsidP="00910A21">
            <w:pPr>
              <w:textAlignment w:val="baseline"/>
              <w:rPr>
                <w:color w:val="000000"/>
                <w:sz w:val="20"/>
              </w:rPr>
            </w:pPr>
            <w:r w:rsidRPr="00910A21">
              <w:rPr>
                <w:color w:val="000000"/>
                <w:sz w:val="20"/>
              </w:rPr>
              <w:t>Decrease in cash</w:t>
            </w:r>
          </w:p>
        </w:tc>
        <w:tc>
          <w:tcPr>
            <w:tcW w:w="116" w:type="pct"/>
            <w:tcBorders>
              <w:top w:val="nil"/>
              <w:left w:val="nil"/>
              <w:bottom w:val="nil"/>
              <w:right w:val="nil"/>
              <w:tl2br w:val="nil"/>
              <w:tr2bl w:val="nil"/>
            </w:tcBorders>
            <w:vAlign w:val="bottom"/>
          </w:tcPr>
          <w:p w14:paraId="25CDC76B"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vAlign w:val="bottom"/>
          </w:tcPr>
          <w:p w14:paraId="6268264B" w14:textId="77777777" w:rsidR="00910A21" w:rsidRPr="00910A21" w:rsidRDefault="00910A21" w:rsidP="00910A21">
            <w:pPr>
              <w:jc w:val="right"/>
              <w:textAlignment w:val="baseline"/>
              <w:rPr>
                <w:b/>
                <w:color w:val="000000"/>
                <w:sz w:val="20"/>
              </w:rPr>
            </w:pPr>
            <w:r w:rsidRPr="00910A21">
              <w:rPr>
                <w:b/>
                <w:color w:val="000000"/>
                <w:sz w:val="20"/>
              </w:rPr>
              <w:t xml:space="preserve"> (9)</w:t>
            </w:r>
          </w:p>
        </w:tc>
        <w:tc>
          <w:tcPr>
            <w:tcW w:w="138" w:type="pct"/>
            <w:tcBorders>
              <w:top w:val="nil"/>
              <w:left w:val="nil"/>
              <w:bottom w:val="nil"/>
              <w:right w:val="nil"/>
              <w:tl2br w:val="nil"/>
              <w:tr2bl w:val="nil"/>
            </w:tcBorders>
            <w:vAlign w:val="bottom"/>
          </w:tcPr>
          <w:p w14:paraId="5091F498"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vAlign w:val="bottom"/>
          </w:tcPr>
          <w:p w14:paraId="0A6153E6"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vAlign w:val="bottom"/>
          </w:tcPr>
          <w:p w14:paraId="52DC4884" w14:textId="77777777" w:rsidR="00910A21" w:rsidRPr="00910A21" w:rsidRDefault="00910A21" w:rsidP="00910A21">
            <w:pPr>
              <w:ind w:right="3"/>
              <w:jc w:val="right"/>
              <w:textAlignment w:val="baseline"/>
              <w:rPr>
                <w:color w:val="000000"/>
                <w:sz w:val="20"/>
              </w:rPr>
            </w:pPr>
            <w:r w:rsidRPr="00910A21">
              <w:rPr>
                <w:color w:val="000000"/>
                <w:sz w:val="20"/>
              </w:rPr>
              <w:t xml:space="preserve"> (14)</w:t>
            </w:r>
          </w:p>
        </w:tc>
      </w:tr>
      <w:tr w:rsidR="00910A21" w:rsidRPr="00910A21" w14:paraId="56831B21" w14:textId="77777777" w:rsidTr="00910A21">
        <w:trPr>
          <w:trHeight w:hRule="exact" w:val="255"/>
        </w:trPr>
        <w:tc>
          <w:tcPr>
            <w:tcW w:w="3290" w:type="pct"/>
            <w:tcBorders>
              <w:top w:val="nil"/>
              <w:left w:val="nil"/>
              <w:bottom w:val="nil"/>
              <w:right w:val="nil"/>
              <w:tl2br w:val="nil"/>
              <w:tr2bl w:val="nil"/>
            </w:tcBorders>
            <w:shd w:val="clear" w:color="auto" w:fill="CCEEFF"/>
            <w:vAlign w:val="bottom"/>
          </w:tcPr>
          <w:p w14:paraId="346A550B" w14:textId="77777777" w:rsidR="00910A21" w:rsidRPr="00910A21" w:rsidRDefault="00910A21" w:rsidP="00910A21">
            <w:pPr>
              <w:textAlignment w:val="baseline"/>
              <w:rPr>
                <w:color w:val="000000"/>
                <w:sz w:val="20"/>
              </w:rPr>
            </w:pPr>
            <w:r w:rsidRPr="00910A21">
              <w:rPr>
                <w:color w:val="000000"/>
                <w:sz w:val="20"/>
              </w:rPr>
              <w:t>Effect of foreign exchange rate on cash</w:t>
            </w:r>
          </w:p>
        </w:tc>
        <w:tc>
          <w:tcPr>
            <w:tcW w:w="116" w:type="pct"/>
            <w:tcBorders>
              <w:top w:val="nil"/>
              <w:left w:val="nil"/>
              <w:bottom w:val="nil"/>
              <w:right w:val="nil"/>
              <w:tl2br w:val="nil"/>
              <w:tr2bl w:val="nil"/>
            </w:tcBorders>
            <w:shd w:val="clear" w:color="auto" w:fill="CCEEFF"/>
            <w:vAlign w:val="bottom"/>
          </w:tcPr>
          <w:p w14:paraId="6E4D4C01" w14:textId="77777777" w:rsidR="00910A21" w:rsidRPr="00910A21" w:rsidRDefault="00910A21" w:rsidP="00910A21">
            <w:pPr>
              <w:textAlignment w:val="baseline"/>
              <w:rPr>
                <w:b/>
                <w:color w:val="000000"/>
                <w:sz w:val="20"/>
              </w:rPr>
            </w:pPr>
          </w:p>
        </w:tc>
        <w:tc>
          <w:tcPr>
            <w:tcW w:w="638" w:type="pct"/>
            <w:tcBorders>
              <w:top w:val="nil"/>
              <w:left w:val="nil"/>
              <w:bottom w:val="nil"/>
              <w:right w:val="nil"/>
              <w:tl2br w:val="nil"/>
              <w:tr2bl w:val="nil"/>
            </w:tcBorders>
            <w:shd w:val="clear" w:color="auto" w:fill="CCEEFF"/>
            <w:vAlign w:val="bottom"/>
          </w:tcPr>
          <w:p w14:paraId="2669A75E" w14:textId="77777777" w:rsidR="00910A21" w:rsidRPr="00910A21" w:rsidRDefault="00910A21" w:rsidP="00910A21">
            <w:pPr>
              <w:ind w:right="63"/>
              <w:jc w:val="right"/>
              <w:textAlignment w:val="baseline"/>
              <w:rPr>
                <w:b/>
                <w:color w:val="000000"/>
                <w:sz w:val="20"/>
              </w:rPr>
            </w:pPr>
            <w:r w:rsidRPr="00910A21">
              <w:rPr>
                <w:b/>
                <w:color w:val="000000"/>
                <w:sz w:val="20"/>
              </w:rPr>
              <w:t xml:space="preserve"> 1</w:t>
            </w:r>
          </w:p>
        </w:tc>
        <w:tc>
          <w:tcPr>
            <w:tcW w:w="138" w:type="pct"/>
            <w:tcBorders>
              <w:top w:val="nil"/>
              <w:left w:val="nil"/>
              <w:bottom w:val="nil"/>
              <w:right w:val="nil"/>
              <w:tl2br w:val="nil"/>
              <w:tr2bl w:val="nil"/>
            </w:tcBorders>
            <w:shd w:val="clear" w:color="auto" w:fill="CCEEFF"/>
            <w:vAlign w:val="bottom"/>
          </w:tcPr>
          <w:p w14:paraId="3E46954B" w14:textId="77777777" w:rsidR="00910A21" w:rsidRPr="00910A21" w:rsidRDefault="00910A21" w:rsidP="00910A21">
            <w:pPr>
              <w:textAlignment w:val="baseline"/>
              <w:rPr>
                <w:color w:val="000000"/>
                <w:sz w:val="20"/>
              </w:rPr>
            </w:pPr>
          </w:p>
        </w:tc>
        <w:tc>
          <w:tcPr>
            <w:tcW w:w="116" w:type="pct"/>
            <w:tcBorders>
              <w:top w:val="nil"/>
              <w:left w:val="nil"/>
              <w:bottom w:val="nil"/>
              <w:right w:val="nil"/>
              <w:tl2br w:val="nil"/>
              <w:tr2bl w:val="nil"/>
            </w:tcBorders>
            <w:shd w:val="clear" w:color="auto" w:fill="CCEEFF"/>
            <w:vAlign w:val="bottom"/>
          </w:tcPr>
          <w:p w14:paraId="34DA3769" w14:textId="77777777" w:rsidR="00910A21" w:rsidRPr="00910A21" w:rsidRDefault="00910A21" w:rsidP="00910A21">
            <w:pPr>
              <w:textAlignment w:val="baseline"/>
              <w:rPr>
                <w:color w:val="000000"/>
                <w:sz w:val="20"/>
              </w:rPr>
            </w:pPr>
          </w:p>
        </w:tc>
        <w:tc>
          <w:tcPr>
            <w:tcW w:w="702" w:type="pct"/>
            <w:tcBorders>
              <w:top w:val="nil"/>
              <w:left w:val="nil"/>
              <w:bottom w:val="nil"/>
              <w:right w:val="nil"/>
              <w:tl2br w:val="nil"/>
              <w:tr2bl w:val="nil"/>
            </w:tcBorders>
            <w:shd w:val="clear" w:color="auto" w:fill="CCEEFF"/>
            <w:vAlign w:val="bottom"/>
          </w:tcPr>
          <w:p w14:paraId="328C96D4" w14:textId="77777777" w:rsidR="00910A21" w:rsidRPr="00910A21" w:rsidRDefault="00910A21" w:rsidP="00910A21">
            <w:pPr>
              <w:ind w:right="3"/>
              <w:jc w:val="right"/>
              <w:textAlignment w:val="baseline"/>
              <w:rPr>
                <w:color w:val="000000"/>
                <w:sz w:val="20"/>
              </w:rPr>
            </w:pPr>
            <w:r w:rsidRPr="00910A21">
              <w:rPr>
                <w:color w:val="000000"/>
                <w:sz w:val="20"/>
              </w:rPr>
              <w:t xml:space="preserve"> (3)</w:t>
            </w:r>
          </w:p>
        </w:tc>
      </w:tr>
      <w:tr w:rsidR="00910A21" w:rsidRPr="00910A21" w14:paraId="3B4455D2" w14:textId="77777777" w:rsidTr="00910A21">
        <w:trPr>
          <w:trHeight w:hRule="exact" w:val="255"/>
        </w:trPr>
        <w:tc>
          <w:tcPr>
            <w:tcW w:w="3290" w:type="pct"/>
            <w:tcBorders>
              <w:top w:val="nil"/>
              <w:left w:val="nil"/>
              <w:bottom w:val="nil"/>
              <w:right w:val="nil"/>
              <w:tl2br w:val="nil"/>
              <w:tr2bl w:val="nil"/>
            </w:tcBorders>
            <w:vAlign w:val="bottom"/>
          </w:tcPr>
          <w:p w14:paraId="7EB4B234" w14:textId="77777777" w:rsidR="00910A21" w:rsidRPr="00910A21" w:rsidRDefault="00910A21" w:rsidP="00910A21">
            <w:pPr>
              <w:textAlignment w:val="baseline"/>
              <w:rPr>
                <w:color w:val="000000"/>
                <w:sz w:val="20"/>
              </w:rPr>
            </w:pPr>
            <w:r w:rsidRPr="00910A21">
              <w:rPr>
                <w:color w:val="000000"/>
                <w:sz w:val="20"/>
              </w:rPr>
              <w:t>Cash -- beginning of period</w:t>
            </w:r>
          </w:p>
        </w:tc>
        <w:tc>
          <w:tcPr>
            <w:tcW w:w="116" w:type="pct"/>
            <w:tcBorders>
              <w:top w:val="nil"/>
              <w:left w:val="nil"/>
              <w:bottom w:val="single" w:sz="12" w:space="0" w:color="000000"/>
              <w:right w:val="nil"/>
              <w:tl2br w:val="nil"/>
              <w:tr2bl w:val="nil"/>
            </w:tcBorders>
            <w:vAlign w:val="bottom"/>
          </w:tcPr>
          <w:p w14:paraId="75256056" w14:textId="77777777" w:rsidR="00910A21" w:rsidRPr="00910A21" w:rsidRDefault="00910A21" w:rsidP="00910A21">
            <w:pPr>
              <w:textAlignment w:val="baseline"/>
              <w:rPr>
                <w:b/>
                <w:color w:val="000000"/>
                <w:sz w:val="20"/>
              </w:rPr>
            </w:pPr>
          </w:p>
        </w:tc>
        <w:tc>
          <w:tcPr>
            <w:tcW w:w="638" w:type="pct"/>
            <w:tcBorders>
              <w:top w:val="nil"/>
              <w:left w:val="nil"/>
              <w:bottom w:val="single" w:sz="12" w:space="0" w:color="000000"/>
              <w:right w:val="nil"/>
              <w:tl2br w:val="nil"/>
              <w:tr2bl w:val="nil"/>
            </w:tcBorders>
            <w:vAlign w:val="bottom"/>
          </w:tcPr>
          <w:p w14:paraId="35EDAF5D" w14:textId="77777777" w:rsidR="00910A21" w:rsidRPr="00910A21" w:rsidRDefault="00910A21" w:rsidP="00910A21">
            <w:pPr>
              <w:ind w:right="63"/>
              <w:jc w:val="right"/>
              <w:textAlignment w:val="baseline"/>
              <w:rPr>
                <w:b/>
                <w:color w:val="000000"/>
                <w:sz w:val="20"/>
              </w:rPr>
            </w:pPr>
            <w:r w:rsidRPr="00910A21">
              <w:rPr>
                <w:b/>
                <w:color w:val="000000"/>
                <w:sz w:val="20"/>
              </w:rPr>
              <w:t xml:space="preserve"> 43</w:t>
            </w:r>
          </w:p>
        </w:tc>
        <w:tc>
          <w:tcPr>
            <w:tcW w:w="138" w:type="pct"/>
            <w:tcBorders>
              <w:top w:val="nil"/>
              <w:left w:val="nil"/>
              <w:bottom w:val="nil"/>
              <w:right w:val="nil"/>
              <w:tl2br w:val="nil"/>
              <w:tr2bl w:val="nil"/>
            </w:tcBorders>
            <w:vAlign w:val="bottom"/>
          </w:tcPr>
          <w:p w14:paraId="7A6D60D1" w14:textId="77777777" w:rsidR="00910A21" w:rsidRPr="00910A21" w:rsidRDefault="00910A21" w:rsidP="00910A21">
            <w:pPr>
              <w:textAlignment w:val="baseline"/>
              <w:rPr>
                <w:color w:val="000000"/>
                <w:sz w:val="20"/>
              </w:rPr>
            </w:pPr>
          </w:p>
        </w:tc>
        <w:tc>
          <w:tcPr>
            <w:tcW w:w="116" w:type="pct"/>
            <w:tcBorders>
              <w:top w:val="nil"/>
              <w:left w:val="nil"/>
              <w:bottom w:val="single" w:sz="12" w:space="0" w:color="000000"/>
              <w:right w:val="nil"/>
              <w:tl2br w:val="nil"/>
              <w:tr2bl w:val="nil"/>
            </w:tcBorders>
            <w:vAlign w:val="bottom"/>
          </w:tcPr>
          <w:p w14:paraId="5128308E" w14:textId="77777777" w:rsidR="00910A21" w:rsidRPr="00910A21" w:rsidRDefault="00910A21" w:rsidP="00910A21">
            <w:pPr>
              <w:textAlignment w:val="baseline"/>
              <w:rPr>
                <w:color w:val="000000"/>
                <w:sz w:val="20"/>
              </w:rPr>
            </w:pPr>
          </w:p>
        </w:tc>
        <w:tc>
          <w:tcPr>
            <w:tcW w:w="702" w:type="pct"/>
            <w:tcBorders>
              <w:top w:val="nil"/>
              <w:left w:val="nil"/>
              <w:bottom w:val="single" w:sz="12" w:space="0" w:color="000000"/>
              <w:right w:val="nil"/>
              <w:tl2br w:val="nil"/>
              <w:tr2bl w:val="nil"/>
            </w:tcBorders>
            <w:vAlign w:val="bottom"/>
          </w:tcPr>
          <w:p w14:paraId="0DDB9087" w14:textId="77777777" w:rsidR="00910A21" w:rsidRPr="00910A21" w:rsidRDefault="00910A21" w:rsidP="00910A21">
            <w:pPr>
              <w:ind w:right="65"/>
              <w:jc w:val="right"/>
              <w:textAlignment w:val="baseline"/>
              <w:rPr>
                <w:color w:val="000000"/>
                <w:sz w:val="20"/>
              </w:rPr>
            </w:pPr>
            <w:r w:rsidRPr="00910A21">
              <w:rPr>
                <w:color w:val="000000"/>
                <w:sz w:val="20"/>
              </w:rPr>
              <w:t xml:space="preserve"> 48</w:t>
            </w:r>
          </w:p>
        </w:tc>
      </w:tr>
      <w:tr w:rsidR="00910A21" w:rsidRPr="00910A21" w14:paraId="08ABBC9C" w14:textId="77777777" w:rsidTr="00910A21">
        <w:trPr>
          <w:trHeight w:hRule="exact" w:val="255"/>
        </w:trPr>
        <w:tc>
          <w:tcPr>
            <w:tcW w:w="3290" w:type="pct"/>
            <w:tcBorders>
              <w:top w:val="nil"/>
              <w:left w:val="nil"/>
              <w:bottom w:val="nil"/>
              <w:right w:val="nil"/>
              <w:tl2br w:val="nil"/>
              <w:tr2bl w:val="nil"/>
            </w:tcBorders>
            <w:shd w:val="clear" w:color="auto" w:fill="CCEEFF"/>
            <w:vAlign w:val="bottom"/>
          </w:tcPr>
          <w:p w14:paraId="479D3DC5" w14:textId="77777777" w:rsidR="00910A21" w:rsidRPr="00910A21" w:rsidRDefault="00910A21" w:rsidP="00910A21">
            <w:pPr>
              <w:textAlignment w:val="baseline"/>
              <w:rPr>
                <w:color w:val="000000"/>
                <w:sz w:val="20"/>
              </w:rPr>
            </w:pPr>
            <w:r w:rsidRPr="00910A21">
              <w:rPr>
                <w:color w:val="000000"/>
                <w:sz w:val="20"/>
              </w:rPr>
              <w:t>Cash -- end of period</w:t>
            </w:r>
          </w:p>
        </w:tc>
        <w:tc>
          <w:tcPr>
            <w:tcW w:w="116" w:type="pct"/>
            <w:tcBorders>
              <w:top w:val="single" w:sz="0" w:space="0" w:color="000000"/>
              <w:left w:val="nil"/>
              <w:bottom w:val="double" w:sz="4" w:space="0" w:color="000000"/>
              <w:right w:val="nil"/>
              <w:tl2br w:val="nil"/>
              <w:tr2bl w:val="nil"/>
            </w:tcBorders>
            <w:shd w:val="clear" w:color="auto" w:fill="CCEEFF"/>
            <w:vAlign w:val="bottom"/>
          </w:tcPr>
          <w:p w14:paraId="7657784B" w14:textId="77777777" w:rsidR="00910A21" w:rsidRPr="00910A21" w:rsidRDefault="00910A21" w:rsidP="00910A21">
            <w:pPr>
              <w:textAlignment w:val="baseline"/>
              <w:rPr>
                <w:b/>
                <w:color w:val="000000"/>
                <w:sz w:val="20"/>
              </w:rPr>
            </w:pPr>
            <w:r w:rsidRPr="00910A21">
              <w:rPr>
                <w:b/>
                <w:color w:val="000000"/>
                <w:sz w:val="20"/>
              </w:rPr>
              <w:t>$</w:t>
            </w:r>
          </w:p>
        </w:tc>
        <w:tc>
          <w:tcPr>
            <w:tcW w:w="638" w:type="pct"/>
            <w:tcBorders>
              <w:top w:val="single" w:sz="0" w:space="0" w:color="000000"/>
              <w:left w:val="nil"/>
              <w:bottom w:val="double" w:sz="4" w:space="0" w:color="000000"/>
              <w:right w:val="nil"/>
              <w:tl2br w:val="nil"/>
              <w:tr2bl w:val="nil"/>
            </w:tcBorders>
            <w:shd w:val="clear" w:color="auto" w:fill="CCEEFF"/>
            <w:vAlign w:val="bottom"/>
          </w:tcPr>
          <w:p w14:paraId="14AECB43" w14:textId="77777777" w:rsidR="00910A21" w:rsidRPr="00910A21" w:rsidRDefault="00910A21" w:rsidP="00910A21">
            <w:pPr>
              <w:ind w:right="63"/>
              <w:jc w:val="right"/>
              <w:textAlignment w:val="baseline"/>
              <w:rPr>
                <w:b/>
                <w:color w:val="000000"/>
                <w:sz w:val="20"/>
              </w:rPr>
            </w:pPr>
            <w:r w:rsidRPr="00910A21">
              <w:rPr>
                <w:b/>
                <w:color w:val="000000"/>
                <w:sz w:val="20"/>
              </w:rPr>
              <w:t>35</w:t>
            </w:r>
          </w:p>
        </w:tc>
        <w:tc>
          <w:tcPr>
            <w:tcW w:w="138" w:type="pct"/>
            <w:tcBorders>
              <w:top w:val="nil"/>
              <w:left w:val="nil"/>
              <w:bottom w:val="nil"/>
              <w:right w:val="nil"/>
              <w:tl2br w:val="nil"/>
              <w:tr2bl w:val="nil"/>
            </w:tcBorders>
            <w:shd w:val="clear" w:color="auto" w:fill="CCEEFF"/>
            <w:vAlign w:val="bottom"/>
          </w:tcPr>
          <w:p w14:paraId="10B8801E" w14:textId="77777777" w:rsidR="00910A21" w:rsidRPr="00910A21" w:rsidRDefault="00910A21" w:rsidP="00910A21">
            <w:pPr>
              <w:textAlignment w:val="baseline"/>
              <w:rPr>
                <w:color w:val="000000"/>
                <w:sz w:val="20"/>
              </w:rPr>
            </w:pPr>
          </w:p>
        </w:tc>
        <w:tc>
          <w:tcPr>
            <w:tcW w:w="116" w:type="pct"/>
            <w:tcBorders>
              <w:top w:val="single" w:sz="0" w:space="0" w:color="000000"/>
              <w:left w:val="nil"/>
              <w:bottom w:val="double" w:sz="4" w:space="0" w:color="000000"/>
              <w:right w:val="nil"/>
              <w:tl2br w:val="nil"/>
              <w:tr2bl w:val="nil"/>
            </w:tcBorders>
            <w:shd w:val="clear" w:color="auto" w:fill="CCEEFF"/>
            <w:vAlign w:val="bottom"/>
          </w:tcPr>
          <w:p w14:paraId="1117A9E9" w14:textId="77777777" w:rsidR="00910A21" w:rsidRPr="00910A21" w:rsidRDefault="00910A21" w:rsidP="00910A21">
            <w:pPr>
              <w:textAlignment w:val="baseline"/>
              <w:rPr>
                <w:color w:val="000000"/>
                <w:sz w:val="20"/>
              </w:rPr>
            </w:pPr>
            <w:r w:rsidRPr="00910A21">
              <w:rPr>
                <w:color w:val="000000"/>
                <w:sz w:val="20"/>
              </w:rPr>
              <w:t>$</w:t>
            </w:r>
          </w:p>
        </w:tc>
        <w:tc>
          <w:tcPr>
            <w:tcW w:w="702" w:type="pct"/>
            <w:tcBorders>
              <w:top w:val="single" w:sz="0" w:space="0" w:color="000000"/>
              <w:left w:val="nil"/>
              <w:bottom w:val="double" w:sz="4" w:space="0" w:color="000000"/>
              <w:right w:val="nil"/>
              <w:tl2br w:val="nil"/>
              <w:tr2bl w:val="nil"/>
            </w:tcBorders>
            <w:shd w:val="clear" w:color="auto" w:fill="CCEEFF"/>
            <w:vAlign w:val="bottom"/>
          </w:tcPr>
          <w:p w14:paraId="53DE0D29" w14:textId="77777777" w:rsidR="00910A21" w:rsidRPr="00910A21" w:rsidRDefault="00910A21" w:rsidP="00910A21">
            <w:pPr>
              <w:ind w:right="65"/>
              <w:jc w:val="right"/>
              <w:textAlignment w:val="baseline"/>
              <w:rPr>
                <w:color w:val="000000"/>
                <w:sz w:val="20"/>
              </w:rPr>
            </w:pPr>
            <w:r w:rsidRPr="00910A21">
              <w:rPr>
                <w:color w:val="000000"/>
                <w:sz w:val="20"/>
              </w:rPr>
              <w:t>31</w:t>
            </w:r>
          </w:p>
        </w:tc>
      </w:tr>
    </w:tbl>
    <w:p w14:paraId="3F6F5090" w14:textId="77777777" w:rsidR="00910A21" w:rsidRPr="00910A21" w:rsidRDefault="00910A21" w:rsidP="00910A21">
      <w:pPr>
        <w:textAlignment w:val="baseline"/>
      </w:pPr>
    </w:p>
    <w:p w14:paraId="2C727E61" w14:textId="77777777" w:rsidR="00910A21" w:rsidRPr="00910A21" w:rsidRDefault="00910A21" w:rsidP="00910A21">
      <w:pPr>
        <w:overflowPunct/>
        <w:autoSpaceDE/>
        <w:autoSpaceDN/>
        <w:adjustRightInd/>
        <w:spacing w:line="276" w:lineRule="auto"/>
        <w:rPr>
          <w:b/>
          <w:iCs/>
          <w:sz w:val="2"/>
        </w:rPr>
      </w:pPr>
    </w:p>
    <w:p w14:paraId="3F670F74" w14:textId="77777777" w:rsidR="00910A21" w:rsidRPr="00910A21" w:rsidRDefault="00910A21" w:rsidP="00910A21">
      <w:pPr>
        <w:overflowPunct/>
        <w:autoSpaceDE/>
        <w:autoSpaceDN/>
        <w:adjustRightInd/>
        <w:spacing w:line="276" w:lineRule="auto"/>
        <w:rPr>
          <w:b/>
          <w:iCs/>
          <w:sz w:val="2"/>
        </w:rPr>
      </w:pPr>
      <w:r w:rsidRPr="00910A21">
        <w:rPr>
          <w:b/>
          <w:iCs/>
          <w:sz w:val="2"/>
        </w:rPr>
        <w:br w:type="page"/>
      </w:r>
    </w:p>
    <w:p w14:paraId="6FC8A22A" w14:textId="77777777" w:rsidR="00910A21" w:rsidRPr="00910A21" w:rsidRDefault="00910A21" w:rsidP="00910A21">
      <w:pPr>
        <w:overflowPunct/>
        <w:autoSpaceDE/>
        <w:autoSpaceDN/>
        <w:adjustRightInd/>
        <w:spacing w:before="100" w:beforeAutospacing="1" w:after="100" w:afterAutospacing="1"/>
        <w:contextualSpacing/>
        <w:jc w:val="center"/>
        <w:rPr>
          <w:b/>
          <w:iCs/>
          <w:sz w:val="20"/>
        </w:rPr>
      </w:pPr>
      <w:r w:rsidRPr="00910A21">
        <w:rPr>
          <w:b/>
          <w:iCs/>
          <w:sz w:val="20"/>
        </w:rPr>
        <w:lastRenderedPageBreak/>
        <w:t>MRC Global Inc.</w:t>
      </w:r>
    </w:p>
    <w:p w14:paraId="7F021AF7" w14:textId="77777777" w:rsidR="00910A21" w:rsidRPr="00910A21" w:rsidRDefault="00910A21" w:rsidP="00910A21">
      <w:pPr>
        <w:overflowPunct/>
        <w:autoSpaceDE/>
        <w:autoSpaceDN/>
        <w:adjustRightInd/>
        <w:spacing w:before="100" w:beforeAutospacing="1" w:after="100" w:afterAutospacing="1"/>
        <w:contextualSpacing/>
        <w:jc w:val="center"/>
        <w:rPr>
          <w:b/>
          <w:iCs/>
          <w:sz w:val="20"/>
        </w:rPr>
      </w:pPr>
      <w:r w:rsidRPr="00910A21">
        <w:rPr>
          <w:b/>
          <w:iCs/>
          <w:sz w:val="20"/>
        </w:rPr>
        <w:t>Supplemental Information (Unaudited)</w:t>
      </w:r>
    </w:p>
    <w:p w14:paraId="0ED183B9" w14:textId="77777777" w:rsidR="00910A21" w:rsidRPr="00910A21" w:rsidRDefault="00910A21" w:rsidP="00910A21">
      <w:pPr>
        <w:overflowPunct/>
        <w:autoSpaceDE/>
        <w:autoSpaceDN/>
        <w:adjustRightInd/>
        <w:contextualSpacing/>
        <w:jc w:val="center"/>
        <w:rPr>
          <w:b/>
          <w:iCs/>
          <w:sz w:val="20"/>
        </w:rPr>
      </w:pPr>
      <w:r w:rsidRPr="00910A21">
        <w:rPr>
          <w:b/>
          <w:iCs/>
          <w:sz w:val="20"/>
        </w:rPr>
        <w:t>Reconciliation of Net Income to Adjusted EBITDA (a non-GAAP measure)</w:t>
      </w:r>
    </w:p>
    <w:p w14:paraId="16B70BC7" w14:textId="77777777" w:rsidR="00910A21" w:rsidRPr="00910A21" w:rsidRDefault="00910A21" w:rsidP="00910A21">
      <w:pPr>
        <w:overflowPunct/>
        <w:autoSpaceDE/>
        <w:autoSpaceDN/>
        <w:adjustRightInd/>
        <w:contextualSpacing/>
        <w:jc w:val="center"/>
        <w:rPr>
          <w:i/>
          <w:iCs/>
          <w:sz w:val="20"/>
        </w:rPr>
      </w:pPr>
      <w:r w:rsidRPr="00910A21">
        <w:rPr>
          <w:i/>
          <w:iCs/>
          <w:sz w:val="20"/>
        </w:rPr>
        <w:t xml:space="preserve"> (in millions)</w:t>
      </w:r>
    </w:p>
    <w:p w14:paraId="074B9448" w14:textId="77777777" w:rsidR="00910A21" w:rsidRPr="00910A21" w:rsidRDefault="00910A21" w:rsidP="00910A21">
      <w:pPr>
        <w:overflowPunct/>
        <w:autoSpaceDE/>
        <w:autoSpaceDN/>
        <w:adjustRightInd/>
        <w:contextualSpacing/>
        <w:rPr>
          <w:i/>
          <w:iCs/>
          <w:sz w:val="2"/>
        </w:rPr>
      </w:pPr>
    </w:p>
    <w:p w14:paraId="79845077" w14:textId="77777777" w:rsidR="00910A21" w:rsidRPr="00910A21" w:rsidRDefault="00910A21" w:rsidP="00910A21">
      <w:pPr>
        <w:textAlignment w:val="baseline"/>
        <w:rPr>
          <w:sz w:val="2"/>
        </w:rPr>
      </w:pPr>
    </w:p>
    <w:p w14:paraId="640FDBEA" w14:textId="77777777" w:rsidR="00910A21" w:rsidRPr="00910A21" w:rsidRDefault="00910A21" w:rsidP="00910A21">
      <w:pPr>
        <w:textAlignment w:val="baseline"/>
        <w:rPr>
          <w:sz w:val="2"/>
        </w:rPr>
      </w:pPr>
    </w:p>
    <w:p w14:paraId="4F74956B" w14:textId="77777777" w:rsidR="00910A21" w:rsidRPr="00910A21" w:rsidRDefault="00910A21" w:rsidP="00910A21">
      <w:pPr>
        <w:textAlignment w:val="baseline"/>
      </w:pPr>
    </w:p>
    <w:p w14:paraId="46951BE9" w14:textId="77777777" w:rsidR="00910A21" w:rsidRPr="00910A21" w:rsidRDefault="00910A21" w:rsidP="00910A21">
      <w:pPr>
        <w:textAlignment w:val="baseline"/>
        <w:rPr>
          <w:sz w:val="2"/>
        </w:rPr>
      </w:pPr>
    </w:p>
    <w:p w14:paraId="615CA504" w14:textId="77777777" w:rsidR="00910A21" w:rsidRPr="00910A21" w:rsidRDefault="00910A21" w:rsidP="00910A21">
      <w:pPr>
        <w:textAlignment w:val="baseline"/>
      </w:pPr>
    </w:p>
    <w:p w14:paraId="3A336F75" w14:textId="77777777" w:rsidR="00910A21" w:rsidRPr="00910A21" w:rsidRDefault="00910A21" w:rsidP="00910A21">
      <w:pPr>
        <w:textAlignment w:val="baseline"/>
        <w:rPr>
          <w:sz w:val="2"/>
        </w:rPr>
      </w:pPr>
    </w:p>
    <w:tbl>
      <w:tblPr>
        <w:tblW w:w="5000" w:type="pct"/>
        <w:tblCellMar>
          <w:left w:w="0" w:type="dxa"/>
          <w:right w:w="0" w:type="dxa"/>
        </w:tblCellMar>
        <w:tblLook w:val="04A0" w:firstRow="1" w:lastRow="0" w:firstColumn="1" w:lastColumn="0" w:noHBand="0" w:noVBand="1"/>
      </w:tblPr>
      <w:tblGrid>
        <w:gridCol w:w="4079"/>
        <w:gridCol w:w="166"/>
        <w:gridCol w:w="866"/>
        <w:gridCol w:w="188"/>
        <w:gridCol w:w="166"/>
        <w:gridCol w:w="866"/>
        <w:gridCol w:w="212"/>
        <w:gridCol w:w="166"/>
        <w:gridCol w:w="866"/>
        <w:gridCol w:w="212"/>
        <w:gridCol w:w="166"/>
        <w:gridCol w:w="866"/>
        <w:gridCol w:w="184"/>
        <w:gridCol w:w="693"/>
        <w:gridCol w:w="1104"/>
      </w:tblGrid>
      <w:tr w:rsidR="00910A21" w:rsidRPr="00910A21" w14:paraId="79CDBF43" w14:textId="77777777" w:rsidTr="00910A21">
        <w:trPr>
          <w:trHeight w:hRule="exact" w:val="20"/>
        </w:trPr>
        <w:tc>
          <w:tcPr>
            <w:tcW w:w="1888" w:type="pct"/>
            <w:tcBorders>
              <w:top w:val="nil"/>
              <w:left w:val="nil"/>
              <w:bottom w:val="nil"/>
              <w:right w:val="nil"/>
            </w:tcBorders>
            <w:shd w:val="clear" w:color="auto" w:fill="auto"/>
            <w:vAlign w:val="bottom"/>
          </w:tcPr>
          <w:p w14:paraId="6247AFA6" w14:textId="77777777" w:rsidR="00910A21" w:rsidRPr="00910A21" w:rsidRDefault="00910A21" w:rsidP="00910A21">
            <w:pPr>
              <w:textAlignment w:val="baseline"/>
              <w:rPr>
                <w:sz w:val="2"/>
              </w:rPr>
            </w:pPr>
          </w:p>
        </w:tc>
        <w:tc>
          <w:tcPr>
            <w:tcW w:w="77" w:type="pct"/>
            <w:tcBorders>
              <w:top w:val="nil"/>
              <w:left w:val="nil"/>
              <w:bottom w:val="nil"/>
              <w:right w:val="nil"/>
            </w:tcBorders>
            <w:shd w:val="clear" w:color="auto" w:fill="auto"/>
            <w:vAlign w:val="bottom"/>
          </w:tcPr>
          <w:p w14:paraId="732A4C77" w14:textId="77777777" w:rsidR="00910A21" w:rsidRPr="00910A21" w:rsidRDefault="00910A21" w:rsidP="00910A21">
            <w:pPr>
              <w:textAlignment w:val="baseline"/>
              <w:rPr>
                <w:sz w:val="2"/>
              </w:rPr>
            </w:pPr>
          </w:p>
        </w:tc>
        <w:tc>
          <w:tcPr>
            <w:tcW w:w="401" w:type="pct"/>
            <w:tcBorders>
              <w:top w:val="nil"/>
              <w:left w:val="nil"/>
              <w:bottom w:val="nil"/>
              <w:right w:val="nil"/>
            </w:tcBorders>
            <w:shd w:val="clear" w:color="auto" w:fill="auto"/>
            <w:vAlign w:val="bottom"/>
          </w:tcPr>
          <w:p w14:paraId="38C47747" w14:textId="77777777" w:rsidR="00910A21" w:rsidRPr="00910A21" w:rsidRDefault="00910A21" w:rsidP="00910A21">
            <w:pPr>
              <w:textAlignment w:val="baseline"/>
              <w:rPr>
                <w:sz w:val="2"/>
              </w:rPr>
            </w:pPr>
          </w:p>
        </w:tc>
        <w:tc>
          <w:tcPr>
            <w:tcW w:w="87" w:type="pct"/>
            <w:tcBorders>
              <w:top w:val="nil"/>
              <w:left w:val="nil"/>
              <w:bottom w:val="nil"/>
              <w:right w:val="nil"/>
            </w:tcBorders>
            <w:shd w:val="clear" w:color="auto" w:fill="auto"/>
            <w:vAlign w:val="bottom"/>
          </w:tcPr>
          <w:p w14:paraId="6420B6FB" w14:textId="77777777" w:rsidR="00910A21" w:rsidRPr="00910A21" w:rsidRDefault="00910A21" w:rsidP="00910A21">
            <w:pPr>
              <w:textAlignment w:val="baseline"/>
              <w:rPr>
                <w:sz w:val="2"/>
              </w:rPr>
            </w:pPr>
          </w:p>
        </w:tc>
        <w:tc>
          <w:tcPr>
            <w:tcW w:w="77" w:type="pct"/>
            <w:tcBorders>
              <w:top w:val="nil"/>
              <w:left w:val="nil"/>
              <w:bottom w:val="nil"/>
              <w:right w:val="nil"/>
            </w:tcBorders>
            <w:shd w:val="clear" w:color="auto" w:fill="auto"/>
            <w:vAlign w:val="bottom"/>
          </w:tcPr>
          <w:p w14:paraId="5618B35E" w14:textId="77777777" w:rsidR="00910A21" w:rsidRPr="00910A21" w:rsidRDefault="00910A21" w:rsidP="00910A21">
            <w:pPr>
              <w:textAlignment w:val="baseline"/>
              <w:rPr>
                <w:sz w:val="2"/>
              </w:rPr>
            </w:pPr>
          </w:p>
        </w:tc>
        <w:tc>
          <w:tcPr>
            <w:tcW w:w="401" w:type="pct"/>
            <w:tcBorders>
              <w:top w:val="nil"/>
              <w:left w:val="nil"/>
              <w:bottom w:val="nil"/>
              <w:right w:val="nil"/>
            </w:tcBorders>
            <w:shd w:val="clear" w:color="auto" w:fill="auto"/>
            <w:vAlign w:val="bottom"/>
          </w:tcPr>
          <w:p w14:paraId="0CA6047A" w14:textId="77777777" w:rsidR="00910A21" w:rsidRPr="00910A21" w:rsidRDefault="00910A21" w:rsidP="00910A21">
            <w:pPr>
              <w:textAlignment w:val="baseline"/>
              <w:rPr>
                <w:sz w:val="2"/>
              </w:rPr>
            </w:pPr>
          </w:p>
        </w:tc>
        <w:tc>
          <w:tcPr>
            <w:tcW w:w="98" w:type="pct"/>
            <w:tcBorders>
              <w:top w:val="nil"/>
              <w:left w:val="nil"/>
              <w:bottom w:val="nil"/>
              <w:right w:val="nil"/>
            </w:tcBorders>
            <w:shd w:val="clear" w:color="auto" w:fill="auto"/>
            <w:vAlign w:val="bottom"/>
          </w:tcPr>
          <w:p w14:paraId="5806824D" w14:textId="77777777" w:rsidR="00910A21" w:rsidRPr="00910A21" w:rsidRDefault="00910A21" w:rsidP="00910A21">
            <w:pPr>
              <w:textAlignment w:val="baseline"/>
              <w:rPr>
                <w:sz w:val="2"/>
              </w:rPr>
            </w:pPr>
          </w:p>
        </w:tc>
        <w:tc>
          <w:tcPr>
            <w:tcW w:w="77" w:type="pct"/>
            <w:tcBorders>
              <w:top w:val="nil"/>
              <w:left w:val="nil"/>
              <w:bottom w:val="nil"/>
              <w:right w:val="nil"/>
            </w:tcBorders>
            <w:shd w:val="clear" w:color="auto" w:fill="auto"/>
            <w:vAlign w:val="bottom"/>
          </w:tcPr>
          <w:p w14:paraId="0CC1B6D7" w14:textId="77777777" w:rsidR="00910A21" w:rsidRPr="00910A21" w:rsidRDefault="00910A21" w:rsidP="00910A21">
            <w:pPr>
              <w:textAlignment w:val="baseline"/>
              <w:rPr>
                <w:sz w:val="2"/>
              </w:rPr>
            </w:pPr>
          </w:p>
        </w:tc>
        <w:tc>
          <w:tcPr>
            <w:tcW w:w="401" w:type="pct"/>
            <w:tcBorders>
              <w:top w:val="nil"/>
              <w:left w:val="nil"/>
              <w:bottom w:val="nil"/>
              <w:right w:val="nil"/>
            </w:tcBorders>
            <w:shd w:val="clear" w:color="auto" w:fill="auto"/>
            <w:vAlign w:val="bottom"/>
          </w:tcPr>
          <w:p w14:paraId="7E901B09" w14:textId="77777777" w:rsidR="00910A21" w:rsidRPr="00910A21" w:rsidRDefault="00910A21" w:rsidP="00910A21">
            <w:pPr>
              <w:textAlignment w:val="baseline"/>
              <w:rPr>
                <w:sz w:val="2"/>
              </w:rPr>
            </w:pPr>
          </w:p>
        </w:tc>
        <w:tc>
          <w:tcPr>
            <w:tcW w:w="98" w:type="pct"/>
            <w:tcBorders>
              <w:top w:val="nil"/>
              <w:left w:val="nil"/>
              <w:bottom w:val="nil"/>
              <w:right w:val="nil"/>
            </w:tcBorders>
            <w:shd w:val="clear" w:color="auto" w:fill="auto"/>
            <w:vAlign w:val="bottom"/>
          </w:tcPr>
          <w:p w14:paraId="796A2CAA" w14:textId="77777777" w:rsidR="00910A21" w:rsidRPr="00910A21" w:rsidRDefault="00910A21" w:rsidP="00910A21">
            <w:pPr>
              <w:textAlignment w:val="baseline"/>
              <w:rPr>
                <w:sz w:val="2"/>
              </w:rPr>
            </w:pPr>
          </w:p>
        </w:tc>
        <w:tc>
          <w:tcPr>
            <w:tcW w:w="77" w:type="pct"/>
            <w:tcBorders>
              <w:top w:val="nil"/>
              <w:left w:val="nil"/>
              <w:bottom w:val="nil"/>
              <w:right w:val="nil"/>
            </w:tcBorders>
            <w:shd w:val="clear" w:color="auto" w:fill="auto"/>
            <w:vAlign w:val="bottom"/>
          </w:tcPr>
          <w:p w14:paraId="79407475" w14:textId="77777777" w:rsidR="00910A21" w:rsidRPr="00910A21" w:rsidRDefault="00910A21" w:rsidP="00910A21">
            <w:pPr>
              <w:textAlignment w:val="baseline"/>
              <w:rPr>
                <w:sz w:val="2"/>
              </w:rPr>
            </w:pPr>
          </w:p>
        </w:tc>
        <w:tc>
          <w:tcPr>
            <w:tcW w:w="401" w:type="pct"/>
            <w:tcBorders>
              <w:top w:val="nil"/>
              <w:left w:val="nil"/>
              <w:bottom w:val="nil"/>
              <w:right w:val="nil"/>
            </w:tcBorders>
            <w:shd w:val="clear" w:color="auto" w:fill="auto"/>
            <w:vAlign w:val="bottom"/>
          </w:tcPr>
          <w:p w14:paraId="38C0B2B4" w14:textId="77777777" w:rsidR="00910A21" w:rsidRPr="00910A21" w:rsidRDefault="00910A21" w:rsidP="00910A21">
            <w:pPr>
              <w:textAlignment w:val="baseline"/>
              <w:rPr>
                <w:sz w:val="2"/>
              </w:rPr>
            </w:pPr>
          </w:p>
        </w:tc>
        <w:tc>
          <w:tcPr>
            <w:tcW w:w="85" w:type="pct"/>
            <w:tcBorders>
              <w:top w:val="nil"/>
              <w:left w:val="nil"/>
              <w:bottom w:val="nil"/>
              <w:right w:val="nil"/>
            </w:tcBorders>
            <w:shd w:val="clear" w:color="auto" w:fill="auto"/>
            <w:vAlign w:val="bottom"/>
          </w:tcPr>
          <w:p w14:paraId="53946327" w14:textId="77777777" w:rsidR="00910A21" w:rsidRPr="00910A21" w:rsidRDefault="00910A21" w:rsidP="00910A21">
            <w:pPr>
              <w:textAlignment w:val="baseline"/>
              <w:rPr>
                <w:sz w:val="2"/>
              </w:rPr>
            </w:pPr>
          </w:p>
        </w:tc>
        <w:tc>
          <w:tcPr>
            <w:tcW w:w="321" w:type="pct"/>
            <w:tcBorders>
              <w:top w:val="nil"/>
              <w:left w:val="nil"/>
              <w:bottom w:val="nil"/>
              <w:right w:val="nil"/>
            </w:tcBorders>
            <w:shd w:val="clear" w:color="auto" w:fill="auto"/>
            <w:vAlign w:val="bottom"/>
          </w:tcPr>
          <w:p w14:paraId="7EACBF1B" w14:textId="77777777" w:rsidR="00910A21" w:rsidRPr="00910A21" w:rsidRDefault="00910A21" w:rsidP="00910A21">
            <w:pPr>
              <w:textAlignment w:val="baseline"/>
              <w:rPr>
                <w:sz w:val="2"/>
              </w:rPr>
            </w:pPr>
          </w:p>
        </w:tc>
        <w:tc>
          <w:tcPr>
            <w:tcW w:w="512" w:type="pct"/>
            <w:tcBorders>
              <w:top w:val="nil"/>
              <w:left w:val="nil"/>
              <w:bottom w:val="nil"/>
              <w:right w:val="nil"/>
            </w:tcBorders>
            <w:shd w:val="clear" w:color="auto" w:fill="auto"/>
            <w:vAlign w:val="bottom"/>
          </w:tcPr>
          <w:p w14:paraId="442C7D3F" w14:textId="77777777" w:rsidR="00910A21" w:rsidRPr="00910A21" w:rsidRDefault="00910A21" w:rsidP="00910A21">
            <w:pPr>
              <w:textAlignment w:val="baseline"/>
              <w:rPr>
                <w:sz w:val="2"/>
              </w:rPr>
            </w:pPr>
          </w:p>
        </w:tc>
      </w:tr>
      <w:tr w:rsidR="00910A21" w:rsidRPr="00910A21" w14:paraId="036FA78D" w14:textId="77777777" w:rsidTr="00910A21">
        <w:trPr>
          <w:trHeight w:hRule="exact" w:val="270"/>
        </w:trPr>
        <w:tc>
          <w:tcPr>
            <w:tcW w:w="1888" w:type="pct"/>
            <w:tcBorders>
              <w:top w:val="nil"/>
              <w:left w:val="nil"/>
              <w:bottom w:val="nil"/>
              <w:right w:val="nil"/>
              <w:tl2br w:val="nil"/>
              <w:tr2bl w:val="nil"/>
            </w:tcBorders>
            <w:shd w:val="clear" w:color="auto" w:fill="auto"/>
            <w:vAlign w:val="bottom"/>
          </w:tcPr>
          <w:p w14:paraId="652F6453"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auto"/>
            <w:vAlign w:val="bottom"/>
          </w:tcPr>
          <w:p w14:paraId="6628AF13" w14:textId="77777777" w:rsidR="00910A21" w:rsidRPr="00910A21" w:rsidRDefault="00910A21" w:rsidP="00910A21">
            <w:pPr>
              <w:textAlignment w:val="baseline"/>
              <w:rPr>
                <w:rFonts w:ascii="Calibri" w:eastAsia="Calibri" w:hAnsi="Calibri" w:cs="Calibri"/>
                <w:sz w:val="22"/>
              </w:rPr>
            </w:pPr>
          </w:p>
        </w:tc>
        <w:tc>
          <w:tcPr>
            <w:tcW w:w="401" w:type="pct"/>
            <w:tcBorders>
              <w:top w:val="nil"/>
              <w:left w:val="nil"/>
              <w:bottom w:val="nil"/>
              <w:right w:val="nil"/>
              <w:tl2br w:val="nil"/>
              <w:tr2bl w:val="nil"/>
            </w:tcBorders>
            <w:shd w:val="clear" w:color="auto" w:fill="auto"/>
            <w:vAlign w:val="bottom"/>
          </w:tcPr>
          <w:p w14:paraId="41D14D76" w14:textId="77777777" w:rsidR="00910A21" w:rsidRPr="00910A21" w:rsidRDefault="00910A21" w:rsidP="00910A21">
            <w:pPr>
              <w:textAlignment w:val="baseline"/>
              <w:rPr>
                <w:rFonts w:ascii="Calibri" w:eastAsia="Calibri" w:hAnsi="Calibri" w:cs="Calibri"/>
                <w:sz w:val="22"/>
              </w:rPr>
            </w:pPr>
          </w:p>
        </w:tc>
        <w:tc>
          <w:tcPr>
            <w:tcW w:w="87" w:type="pct"/>
            <w:tcBorders>
              <w:top w:val="nil"/>
              <w:left w:val="nil"/>
              <w:bottom w:val="nil"/>
              <w:right w:val="nil"/>
              <w:tl2br w:val="nil"/>
              <w:tr2bl w:val="nil"/>
            </w:tcBorders>
            <w:shd w:val="clear" w:color="auto" w:fill="auto"/>
            <w:vAlign w:val="bottom"/>
          </w:tcPr>
          <w:p w14:paraId="15956E61"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auto"/>
            <w:vAlign w:val="bottom"/>
          </w:tcPr>
          <w:p w14:paraId="20B82FCB" w14:textId="77777777" w:rsidR="00910A21" w:rsidRPr="00910A21" w:rsidRDefault="00910A21" w:rsidP="00910A21">
            <w:pPr>
              <w:textAlignment w:val="baseline"/>
              <w:rPr>
                <w:rFonts w:ascii="Calibri" w:eastAsia="Calibri" w:hAnsi="Calibri" w:cs="Calibri"/>
                <w:sz w:val="22"/>
              </w:rPr>
            </w:pPr>
          </w:p>
        </w:tc>
        <w:tc>
          <w:tcPr>
            <w:tcW w:w="401" w:type="pct"/>
            <w:tcBorders>
              <w:top w:val="nil"/>
              <w:left w:val="nil"/>
              <w:bottom w:val="nil"/>
              <w:right w:val="nil"/>
              <w:tl2br w:val="nil"/>
              <w:tr2bl w:val="nil"/>
            </w:tcBorders>
            <w:shd w:val="clear" w:color="auto" w:fill="auto"/>
            <w:vAlign w:val="bottom"/>
          </w:tcPr>
          <w:p w14:paraId="550E4D32" w14:textId="77777777" w:rsidR="00910A21" w:rsidRPr="00910A21" w:rsidRDefault="00910A21" w:rsidP="00910A21">
            <w:pPr>
              <w:textAlignment w:val="baseline"/>
              <w:rPr>
                <w:rFonts w:ascii="Calibri" w:eastAsia="Calibri" w:hAnsi="Calibri" w:cs="Calibri"/>
                <w:sz w:val="22"/>
              </w:rPr>
            </w:pPr>
          </w:p>
        </w:tc>
        <w:tc>
          <w:tcPr>
            <w:tcW w:w="98" w:type="pct"/>
            <w:tcBorders>
              <w:top w:val="nil"/>
              <w:left w:val="nil"/>
              <w:bottom w:val="nil"/>
              <w:right w:val="nil"/>
              <w:tl2br w:val="nil"/>
              <w:tr2bl w:val="nil"/>
            </w:tcBorders>
            <w:shd w:val="clear" w:color="auto" w:fill="auto"/>
            <w:vAlign w:val="bottom"/>
          </w:tcPr>
          <w:p w14:paraId="20B457D3"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auto"/>
            <w:vAlign w:val="bottom"/>
          </w:tcPr>
          <w:p w14:paraId="4199F944" w14:textId="77777777" w:rsidR="00910A21" w:rsidRPr="00910A21" w:rsidRDefault="00910A21" w:rsidP="00910A21">
            <w:pPr>
              <w:textAlignment w:val="baseline"/>
              <w:rPr>
                <w:rFonts w:ascii="Calibri" w:eastAsia="Calibri" w:hAnsi="Calibri" w:cs="Calibri"/>
                <w:sz w:val="22"/>
              </w:rPr>
            </w:pPr>
          </w:p>
        </w:tc>
        <w:tc>
          <w:tcPr>
            <w:tcW w:w="401" w:type="pct"/>
            <w:tcBorders>
              <w:top w:val="nil"/>
              <w:left w:val="nil"/>
              <w:bottom w:val="nil"/>
              <w:right w:val="nil"/>
              <w:tl2br w:val="nil"/>
              <w:tr2bl w:val="nil"/>
            </w:tcBorders>
            <w:shd w:val="clear" w:color="auto" w:fill="auto"/>
            <w:vAlign w:val="bottom"/>
          </w:tcPr>
          <w:p w14:paraId="4AFC87B6" w14:textId="77777777" w:rsidR="00910A21" w:rsidRPr="00910A21" w:rsidRDefault="00910A21" w:rsidP="00910A21">
            <w:pPr>
              <w:textAlignment w:val="baseline"/>
              <w:rPr>
                <w:rFonts w:ascii="Calibri" w:eastAsia="Calibri" w:hAnsi="Calibri" w:cs="Calibri"/>
                <w:sz w:val="22"/>
              </w:rPr>
            </w:pPr>
          </w:p>
        </w:tc>
        <w:tc>
          <w:tcPr>
            <w:tcW w:w="98" w:type="pct"/>
            <w:tcBorders>
              <w:top w:val="nil"/>
              <w:left w:val="nil"/>
              <w:bottom w:val="nil"/>
              <w:right w:val="nil"/>
              <w:tl2br w:val="nil"/>
              <w:tr2bl w:val="nil"/>
            </w:tcBorders>
            <w:shd w:val="clear" w:color="auto" w:fill="auto"/>
            <w:vAlign w:val="bottom"/>
          </w:tcPr>
          <w:p w14:paraId="54EF1B12"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auto"/>
            <w:vAlign w:val="bottom"/>
          </w:tcPr>
          <w:p w14:paraId="73EE6617" w14:textId="77777777" w:rsidR="00910A21" w:rsidRPr="00910A21" w:rsidRDefault="00910A21" w:rsidP="00910A21">
            <w:pPr>
              <w:textAlignment w:val="baseline"/>
              <w:rPr>
                <w:rFonts w:ascii="Calibri" w:eastAsia="Calibri" w:hAnsi="Calibri" w:cs="Calibri"/>
                <w:sz w:val="22"/>
              </w:rPr>
            </w:pPr>
          </w:p>
        </w:tc>
        <w:tc>
          <w:tcPr>
            <w:tcW w:w="401" w:type="pct"/>
            <w:tcBorders>
              <w:top w:val="nil"/>
              <w:left w:val="nil"/>
              <w:bottom w:val="nil"/>
              <w:right w:val="nil"/>
              <w:tl2br w:val="nil"/>
              <w:tr2bl w:val="nil"/>
            </w:tcBorders>
            <w:shd w:val="clear" w:color="auto" w:fill="auto"/>
            <w:vAlign w:val="bottom"/>
          </w:tcPr>
          <w:p w14:paraId="1BCF776B" w14:textId="77777777" w:rsidR="00910A21" w:rsidRPr="00910A21" w:rsidRDefault="00910A21" w:rsidP="00910A21">
            <w:pPr>
              <w:textAlignment w:val="baseline"/>
              <w:rPr>
                <w:rFonts w:ascii="Calibri" w:eastAsia="Calibri" w:hAnsi="Calibri" w:cs="Calibri"/>
                <w:sz w:val="22"/>
              </w:rPr>
            </w:pPr>
          </w:p>
        </w:tc>
        <w:tc>
          <w:tcPr>
            <w:tcW w:w="85" w:type="pct"/>
            <w:tcBorders>
              <w:top w:val="nil"/>
              <w:left w:val="nil"/>
              <w:bottom w:val="nil"/>
              <w:right w:val="nil"/>
              <w:tl2br w:val="nil"/>
              <w:tr2bl w:val="nil"/>
            </w:tcBorders>
            <w:shd w:val="clear" w:color="auto" w:fill="auto"/>
            <w:vAlign w:val="bottom"/>
          </w:tcPr>
          <w:p w14:paraId="01250F7A" w14:textId="77777777" w:rsidR="00910A21" w:rsidRPr="00910A21" w:rsidRDefault="00910A21" w:rsidP="00910A21">
            <w:pPr>
              <w:textAlignment w:val="baseline"/>
              <w:rPr>
                <w:rFonts w:ascii="Calibri" w:eastAsia="Calibri" w:hAnsi="Calibri" w:cs="Calibri"/>
                <w:sz w:val="22"/>
              </w:rPr>
            </w:pPr>
          </w:p>
        </w:tc>
        <w:tc>
          <w:tcPr>
            <w:tcW w:w="833" w:type="pct"/>
            <w:gridSpan w:val="2"/>
            <w:tcBorders>
              <w:top w:val="nil"/>
              <w:left w:val="nil"/>
              <w:bottom w:val="nil"/>
              <w:right w:val="nil"/>
              <w:tl2br w:val="nil"/>
              <w:tr2bl w:val="nil"/>
            </w:tcBorders>
            <w:shd w:val="clear" w:color="auto" w:fill="auto"/>
            <w:vAlign w:val="bottom"/>
          </w:tcPr>
          <w:p w14:paraId="05CF795D" w14:textId="77777777" w:rsidR="00910A21" w:rsidRPr="00910A21" w:rsidRDefault="00910A21" w:rsidP="00910A21">
            <w:pPr>
              <w:jc w:val="center"/>
              <w:textAlignment w:val="baseline"/>
              <w:rPr>
                <w:b/>
                <w:sz w:val="20"/>
              </w:rPr>
            </w:pPr>
            <w:r w:rsidRPr="00910A21">
              <w:rPr>
                <w:b/>
                <w:sz w:val="20"/>
              </w:rPr>
              <w:t xml:space="preserve">Expected for the </w:t>
            </w:r>
          </w:p>
        </w:tc>
      </w:tr>
      <w:tr w:rsidR="00910A21" w:rsidRPr="00910A21" w14:paraId="14BC1D61" w14:textId="77777777" w:rsidTr="00910A21">
        <w:trPr>
          <w:trHeight w:hRule="exact" w:val="270"/>
        </w:trPr>
        <w:tc>
          <w:tcPr>
            <w:tcW w:w="1888" w:type="pct"/>
            <w:tcBorders>
              <w:top w:val="nil"/>
              <w:left w:val="nil"/>
              <w:bottom w:val="nil"/>
              <w:right w:val="nil"/>
              <w:tl2br w:val="nil"/>
              <w:tr2bl w:val="nil"/>
            </w:tcBorders>
            <w:shd w:val="clear" w:color="auto" w:fill="auto"/>
            <w:vAlign w:val="bottom"/>
          </w:tcPr>
          <w:p w14:paraId="6D7B8520" w14:textId="77777777" w:rsidR="00910A21" w:rsidRPr="00910A21" w:rsidRDefault="00910A21" w:rsidP="00910A21">
            <w:pPr>
              <w:textAlignment w:val="baseline"/>
              <w:rPr>
                <w:sz w:val="20"/>
              </w:rPr>
            </w:pPr>
          </w:p>
        </w:tc>
        <w:tc>
          <w:tcPr>
            <w:tcW w:w="1043" w:type="pct"/>
            <w:gridSpan w:val="5"/>
            <w:tcBorders>
              <w:top w:val="nil"/>
              <w:left w:val="nil"/>
              <w:bottom w:val="single" w:sz="12" w:space="0" w:color="000000"/>
              <w:right w:val="nil"/>
              <w:tl2br w:val="nil"/>
              <w:tr2bl w:val="nil"/>
            </w:tcBorders>
            <w:shd w:val="clear" w:color="auto" w:fill="auto"/>
            <w:vAlign w:val="bottom"/>
          </w:tcPr>
          <w:p w14:paraId="36AF0055" w14:textId="77777777" w:rsidR="00910A21" w:rsidRPr="00910A21" w:rsidRDefault="00910A21" w:rsidP="00910A21">
            <w:pPr>
              <w:jc w:val="center"/>
              <w:textAlignment w:val="baseline"/>
              <w:rPr>
                <w:b/>
                <w:sz w:val="20"/>
              </w:rPr>
            </w:pPr>
            <w:r w:rsidRPr="00910A21">
              <w:rPr>
                <w:b/>
                <w:sz w:val="20"/>
              </w:rPr>
              <w:t>Three Months Ended</w:t>
            </w:r>
          </w:p>
        </w:tc>
        <w:tc>
          <w:tcPr>
            <w:tcW w:w="98" w:type="pct"/>
            <w:tcBorders>
              <w:top w:val="nil"/>
              <w:left w:val="nil"/>
              <w:bottom w:val="nil"/>
              <w:right w:val="nil"/>
              <w:tl2br w:val="nil"/>
              <w:tr2bl w:val="nil"/>
            </w:tcBorders>
            <w:shd w:val="clear" w:color="auto" w:fill="auto"/>
            <w:vAlign w:val="bottom"/>
          </w:tcPr>
          <w:p w14:paraId="72AC8DE0" w14:textId="77777777" w:rsidR="00910A21" w:rsidRPr="00910A21" w:rsidRDefault="00910A21" w:rsidP="00910A21">
            <w:pPr>
              <w:textAlignment w:val="baseline"/>
              <w:rPr>
                <w:rFonts w:ascii="Calibri" w:eastAsia="Calibri" w:hAnsi="Calibri" w:cs="Calibri"/>
                <w:sz w:val="22"/>
              </w:rPr>
            </w:pPr>
          </w:p>
        </w:tc>
        <w:tc>
          <w:tcPr>
            <w:tcW w:w="1054" w:type="pct"/>
            <w:gridSpan w:val="5"/>
            <w:tcBorders>
              <w:top w:val="nil"/>
              <w:left w:val="nil"/>
              <w:bottom w:val="single" w:sz="12" w:space="0" w:color="000000"/>
              <w:right w:val="nil"/>
              <w:tl2br w:val="nil"/>
              <w:tr2bl w:val="nil"/>
            </w:tcBorders>
            <w:shd w:val="clear" w:color="auto" w:fill="auto"/>
            <w:vAlign w:val="bottom"/>
          </w:tcPr>
          <w:p w14:paraId="60CBB1C6" w14:textId="77777777" w:rsidR="00910A21" w:rsidRPr="00910A21" w:rsidRDefault="00910A21" w:rsidP="00910A21">
            <w:pPr>
              <w:jc w:val="center"/>
              <w:textAlignment w:val="baseline"/>
              <w:rPr>
                <w:b/>
                <w:sz w:val="20"/>
              </w:rPr>
            </w:pPr>
            <w:r w:rsidRPr="00910A21">
              <w:rPr>
                <w:b/>
                <w:sz w:val="20"/>
              </w:rPr>
              <w:t>Six Months Ended</w:t>
            </w:r>
          </w:p>
        </w:tc>
        <w:tc>
          <w:tcPr>
            <w:tcW w:w="85" w:type="pct"/>
            <w:tcBorders>
              <w:top w:val="nil"/>
              <w:left w:val="nil"/>
              <w:bottom w:val="nil"/>
              <w:right w:val="nil"/>
              <w:tl2br w:val="nil"/>
              <w:tr2bl w:val="nil"/>
            </w:tcBorders>
            <w:shd w:val="clear" w:color="auto" w:fill="auto"/>
            <w:vAlign w:val="bottom"/>
          </w:tcPr>
          <w:p w14:paraId="016FEC40" w14:textId="77777777" w:rsidR="00910A21" w:rsidRPr="00910A21" w:rsidRDefault="00910A21" w:rsidP="00910A21">
            <w:pPr>
              <w:textAlignment w:val="baseline"/>
              <w:rPr>
                <w:rFonts w:ascii="Calibri" w:eastAsia="Calibri" w:hAnsi="Calibri" w:cs="Calibri"/>
                <w:sz w:val="22"/>
              </w:rPr>
            </w:pPr>
          </w:p>
        </w:tc>
        <w:tc>
          <w:tcPr>
            <w:tcW w:w="833" w:type="pct"/>
            <w:gridSpan w:val="2"/>
            <w:tcBorders>
              <w:top w:val="nil"/>
              <w:left w:val="nil"/>
              <w:bottom w:val="nil"/>
              <w:right w:val="nil"/>
              <w:tl2br w:val="nil"/>
              <w:tr2bl w:val="nil"/>
            </w:tcBorders>
            <w:shd w:val="clear" w:color="auto" w:fill="auto"/>
            <w:vAlign w:val="bottom"/>
          </w:tcPr>
          <w:p w14:paraId="3DC6F545" w14:textId="77777777" w:rsidR="00910A21" w:rsidRPr="00910A21" w:rsidRDefault="00910A21" w:rsidP="00910A21">
            <w:pPr>
              <w:jc w:val="center"/>
              <w:textAlignment w:val="baseline"/>
              <w:rPr>
                <w:b/>
                <w:sz w:val="20"/>
              </w:rPr>
            </w:pPr>
            <w:r w:rsidRPr="00910A21">
              <w:rPr>
                <w:b/>
                <w:sz w:val="20"/>
              </w:rPr>
              <w:t xml:space="preserve">Year Ending </w:t>
            </w:r>
          </w:p>
        </w:tc>
      </w:tr>
      <w:tr w:rsidR="00910A21" w:rsidRPr="00910A21" w14:paraId="50B404EE" w14:textId="77777777" w:rsidTr="00910A21">
        <w:trPr>
          <w:trHeight w:hRule="exact" w:val="270"/>
        </w:trPr>
        <w:tc>
          <w:tcPr>
            <w:tcW w:w="1888" w:type="pct"/>
            <w:tcBorders>
              <w:top w:val="nil"/>
              <w:left w:val="nil"/>
              <w:bottom w:val="nil"/>
              <w:right w:val="nil"/>
              <w:tl2br w:val="nil"/>
              <w:tr2bl w:val="nil"/>
            </w:tcBorders>
            <w:shd w:val="clear" w:color="auto" w:fill="auto"/>
            <w:vAlign w:val="bottom"/>
          </w:tcPr>
          <w:p w14:paraId="0FBFD1DB" w14:textId="77777777" w:rsidR="00910A21" w:rsidRPr="00910A21" w:rsidRDefault="00910A21" w:rsidP="00910A21">
            <w:pPr>
              <w:textAlignment w:val="baseline"/>
              <w:rPr>
                <w:sz w:val="20"/>
              </w:rPr>
            </w:pPr>
          </w:p>
        </w:tc>
        <w:tc>
          <w:tcPr>
            <w:tcW w:w="478" w:type="pct"/>
            <w:gridSpan w:val="2"/>
            <w:tcBorders>
              <w:top w:val="single" w:sz="0" w:space="0" w:color="000000"/>
              <w:left w:val="nil"/>
              <w:bottom w:val="nil"/>
              <w:right w:val="nil"/>
              <w:tl2br w:val="nil"/>
              <w:tr2bl w:val="nil"/>
            </w:tcBorders>
            <w:shd w:val="clear" w:color="auto" w:fill="auto"/>
            <w:vAlign w:val="bottom"/>
          </w:tcPr>
          <w:p w14:paraId="4CE27A33"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87" w:type="pct"/>
            <w:tcBorders>
              <w:top w:val="single" w:sz="0" w:space="0" w:color="000000"/>
              <w:left w:val="nil"/>
              <w:bottom w:val="nil"/>
              <w:right w:val="nil"/>
              <w:tl2br w:val="nil"/>
              <w:tr2bl w:val="nil"/>
            </w:tcBorders>
            <w:shd w:val="clear" w:color="auto" w:fill="auto"/>
            <w:vAlign w:val="bottom"/>
          </w:tcPr>
          <w:p w14:paraId="2776E6D9" w14:textId="77777777" w:rsidR="00910A21" w:rsidRPr="00910A21" w:rsidRDefault="00910A21" w:rsidP="00910A21">
            <w:pPr>
              <w:jc w:val="center"/>
              <w:textAlignment w:val="baseline"/>
              <w:rPr>
                <w:b/>
                <w:sz w:val="20"/>
              </w:rPr>
            </w:pPr>
          </w:p>
        </w:tc>
        <w:tc>
          <w:tcPr>
            <w:tcW w:w="478" w:type="pct"/>
            <w:gridSpan w:val="2"/>
            <w:tcBorders>
              <w:top w:val="single" w:sz="0" w:space="0" w:color="000000"/>
              <w:left w:val="nil"/>
              <w:bottom w:val="nil"/>
              <w:right w:val="nil"/>
              <w:tl2br w:val="nil"/>
              <w:tr2bl w:val="nil"/>
            </w:tcBorders>
            <w:shd w:val="clear" w:color="auto" w:fill="auto"/>
            <w:vAlign w:val="bottom"/>
          </w:tcPr>
          <w:p w14:paraId="1782D106"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98" w:type="pct"/>
            <w:tcBorders>
              <w:top w:val="nil"/>
              <w:left w:val="nil"/>
              <w:bottom w:val="nil"/>
              <w:right w:val="nil"/>
              <w:tl2br w:val="nil"/>
              <w:tr2bl w:val="nil"/>
            </w:tcBorders>
            <w:shd w:val="clear" w:color="auto" w:fill="auto"/>
            <w:vAlign w:val="bottom"/>
          </w:tcPr>
          <w:p w14:paraId="1099A3E1" w14:textId="77777777" w:rsidR="00910A21" w:rsidRPr="00910A21" w:rsidRDefault="00910A21" w:rsidP="00910A21">
            <w:pPr>
              <w:textAlignment w:val="baseline"/>
              <w:rPr>
                <w:rFonts w:ascii="Calibri" w:eastAsia="Calibri" w:hAnsi="Calibri" w:cs="Calibri"/>
                <w:sz w:val="22"/>
              </w:rPr>
            </w:pPr>
          </w:p>
        </w:tc>
        <w:tc>
          <w:tcPr>
            <w:tcW w:w="478" w:type="pct"/>
            <w:gridSpan w:val="2"/>
            <w:tcBorders>
              <w:top w:val="single" w:sz="0" w:space="0" w:color="000000"/>
              <w:left w:val="nil"/>
              <w:bottom w:val="nil"/>
              <w:right w:val="nil"/>
              <w:tl2br w:val="nil"/>
              <w:tr2bl w:val="nil"/>
            </w:tcBorders>
            <w:shd w:val="clear" w:color="auto" w:fill="auto"/>
            <w:vAlign w:val="bottom"/>
          </w:tcPr>
          <w:p w14:paraId="7130BA43"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98" w:type="pct"/>
            <w:tcBorders>
              <w:top w:val="single" w:sz="0" w:space="0" w:color="000000"/>
              <w:left w:val="nil"/>
              <w:bottom w:val="nil"/>
              <w:right w:val="nil"/>
              <w:tl2br w:val="nil"/>
              <w:tr2bl w:val="nil"/>
            </w:tcBorders>
            <w:shd w:val="clear" w:color="auto" w:fill="auto"/>
            <w:vAlign w:val="bottom"/>
          </w:tcPr>
          <w:p w14:paraId="7566A023" w14:textId="77777777" w:rsidR="00910A21" w:rsidRPr="00910A21" w:rsidRDefault="00910A21" w:rsidP="00910A21">
            <w:pPr>
              <w:jc w:val="center"/>
              <w:textAlignment w:val="baseline"/>
              <w:rPr>
                <w:b/>
                <w:sz w:val="20"/>
              </w:rPr>
            </w:pPr>
          </w:p>
        </w:tc>
        <w:tc>
          <w:tcPr>
            <w:tcW w:w="478" w:type="pct"/>
            <w:gridSpan w:val="2"/>
            <w:tcBorders>
              <w:top w:val="single" w:sz="0" w:space="0" w:color="000000"/>
              <w:left w:val="nil"/>
              <w:bottom w:val="nil"/>
              <w:right w:val="nil"/>
              <w:tl2br w:val="nil"/>
              <w:tr2bl w:val="nil"/>
            </w:tcBorders>
            <w:shd w:val="clear" w:color="auto" w:fill="auto"/>
            <w:vAlign w:val="bottom"/>
          </w:tcPr>
          <w:p w14:paraId="7D1A4C08" w14:textId="77777777" w:rsidR="00910A21" w:rsidRPr="00910A21" w:rsidRDefault="00910A21" w:rsidP="00910A21">
            <w:pPr>
              <w:jc w:val="center"/>
              <w:textAlignment w:val="baseline"/>
              <w:rPr>
                <w:b/>
                <w:color w:val="000000"/>
                <w:sz w:val="20"/>
              </w:rPr>
            </w:pPr>
            <w:r w:rsidRPr="00910A21">
              <w:rPr>
                <w:b/>
                <w:color w:val="000000"/>
                <w:sz w:val="20"/>
              </w:rPr>
              <w:t xml:space="preserve">June 30, </w:t>
            </w:r>
          </w:p>
        </w:tc>
        <w:tc>
          <w:tcPr>
            <w:tcW w:w="85" w:type="pct"/>
            <w:tcBorders>
              <w:top w:val="nil"/>
              <w:left w:val="nil"/>
              <w:bottom w:val="nil"/>
              <w:right w:val="nil"/>
              <w:tl2br w:val="nil"/>
              <w:tr2bl w:val="nil"/>
            </w:tcBorders>
            <w:shd w:val="clear" w:color="auto" w:fill="auto"/>
            <w:vAlign w:val="bottom"/>
          </w:tcPr>
          <w:p w14:paraId="74E3CFB5" w14:textId="77777777" w:rsidR="00910A21" w:rsidRPr="00910A21" w:rsidRDefault="00910A21" w:rsidP="00910A21">
            <w:pPr>
              <w:textAlignment w:val="baseline"/>
              <w:rPr>
                <w:rFonts w:ascii="Calibri" w:eastAsia="Calibri" w:hAnsi="Calibri" w:cs="Calibri"/>
                <w:sz w:val="22"/>
              </w:rPr>
            </w:pPr>
          </w:p>
        </w:tc>
        <w:tc>
          <w:tcPr>
            <w:tcW w:w="833" w:type="pct"/>
            <w:gridSpan w:val="2"/>
            <w:tcBorders>
              <w:top w:val="nil"/>
              <w:left w:val="nil"/>
              <w:bottom w:val="nil"/>
              <w:right w:val="nil"/>
              <w:tl2br w:val="nil"/>
              <w:tr2bl w:val="nil"/>
            </w:tcBorders>
            <w:shd w:val="clear" w:color="auto" w:fill="auto"/>
            <w:vAlign w:val="bottom"/>
          </w:tcPr>
          <w:p w14:paraId="62A435E2" w14:textId="77777777" w:rsidR="00910A21" w:rsidRPr="00910A21" w:rsidRDefault="00910A21" w:rsidP="00910A21">
            <w:pPr>
              <w:jc w:val="center"/>
              <w:textAlignment w:val="baseline"/>
              <w:rPr>
                <w:b/>
                <w:sz w:val="20"/>
              </w:rPr>
            </w:pPr>
            <w:r w:rsidRPr="00910A21">
              <w:rPr>
                <w:b/>
                <w:sz w:val="20"/>
              </w:rPr>
              <w:t>December 31, 2019</w:t>
            </w:r>
          </w:p>
        </w:tc>
      </w:tr>
      <w:tr w:rsidR="00910A21" w:rsidRPr="00910A21" w14:paraId="5BBEBDC8" w14:textId="77777777" w:rsidTr="00910A21">
        <w:trPr>
          <w:trHeight w:hRule="exact" w:val="270"/>
        </w:trPr>
        <w:tc>
          <w:tcPr>
            <w:tcW w:w="1888" w:type="pct"/>
            <w:tcBorders>
              <w:top w:val="nil"/>
              <w:left w:val="nil"/>
              <w:bottom w:val="nil"/>
              <w:right w:val="nil"/>
              <w:tl2br w:val="nil"/>
              <w:tr2bl w:val="nil"/>
            </w:tcBorders>
            <w:shd w:val="clear" w:color="auto" w:fill="auto"/>
            <w:vAlign w:val="bottom"/>
          </w:tcPr>
          <w:p w14:paraId="252DF288" w14:textId="77777777" w:rsidR="00910A21" w:rsidRPr="00910A21" w:rsidRDefault="00910A21" w:rsidP="00910A21">
            <w:pPr>
              <w:textAlignment w:val="baseline"/>
              <w:rPr>
                <w:sz w:val="20"/>
              </w:rPr>
            </w:pPr>
          </w:p>
        </w:tc>
        <w:tc>
          <w:tcPr>
            <w:tcW w:w="478" w:type="pct"/>
            <w:gridSpan w:val="2"/>
            <w:tcBorders>
              <w:top w:val="nil"/>
              <w:left w:val="nil"/>
              <w:bottom w:val="single" w:sz="12" w:space="0" w:color="000000"/>
              <w:right w:val="nil"/>
              <w:tl2br w:val="nil"/>
              <w:tr2bl w:val="nil"/>
            </w:tcBorders>
            <w:shd w:val="clear" w:color="auto" w:fill="auto"/>
            <w:vAlign w:val="bottom"/>
          </w:tcPr>
          <w:p w14:paraId="6EBE1D9A" w14:textId="77777777" w:rsidR="00910A21" w:rsidRPr="00910A21" w:rsidRDefault="00910A21" w:rsidP="00910A21">
            <w:pPr>
              <w:jc w:val="center"/>
              <w:textAlignment w:val="baseline"/>
              <w:rPr>
                <w:b/>
                <w:sz w:val="20"/>
              </w:rPr>
            </w:pPr>
            <w:r w:rsidRPr="00910A21">
              <w:rPr>
                <w:b/>
                <w:sz w:val="20"/>
              </w:rPr>
              <w:t>2019</w:t>
            </w:r>
          </w:p>
        </w:tc>
        <w:tc>
          <w:tcPr>
            <w:tcW w:w="87" w:type="pct"/>
            <w:tcBorders>
              <w:top w:val="nil"/>
              <w:left w:val="nil"/>
              <w:bottom w:val="nil"/>
              <w:right w:val="nil"/>
              <w:tl2br w:val="nil"/>
              <w:tr2bl w:val="nil"/>
            </w:tcBorders>
            <w:shd w:val="clear" w:color="auto" w:fill="auto"/>
            <w:vAlign w:val="bottom"/>
          </w:tcPr>
          <w:p w14:paraId="0E8280C1" w14:textId="77777777" w:rsidR="00910A21" w:rsidRPr="00910A21" w:rsidRDefault="00910A21" w:rsidP="00910A21">
            <w:pPr>
              <w:jc w:val="center"/>
              <w:textAlignment w:val="baseline"/>
              <w:rPr>
                <w:b/>
                <w:sz w:val="20"/>
              </w:rPr>
            </w:pPr>
          </w:p>
        </w:tc>
        <w:tc>
          <w:tcPr>
            <w:tcW w:w="478" w:type="pct"/>
            <w:gridSpan w:val="2"/>
            <w:tcBorders>
              <w:top w:val="nil"/>
              <w:left w:val="nil"/>
              <w:bottom w:val="single" w:sz="12" w:space="0" w:color="000000"/>
              <w:right w:val="nil"/>
              <w:tl2br w:val="nil"/>
              <w:tr2bl w:val="nil"/>
            </w:tcBorders>
            <w:shd w:val="clear" w:color="auto" w:fill="auto"/>
            <w:vAlign w:val="bottom"/>
          </w:tcPr>
          <w:p w14:paraId="3F921D7E" w14:textId="77777777" w:rsidR="00910A21" w:rsidRPr="00910A21" w:rsidRDefault="00910A21" w:rsidP="00910A21">
            <w:pPr>
              <w:jc w:val="center"/>
              <w:textAlignment w:val="baseline"/>
              <w:rPr>
                <w:b/>
                <w:sz w:val="20"/>
              </w:rPr>
            </w:pPr>
            <w:r w:rsidRPr="00910A21">
              <w:rPr>
                <w:b/>
                <w:sz w:val="20"/>
              </w:rPr>
              <w:t>2018</w:t>
            </w:r>
          </w:p>
        </w:tc>
        <w:tc>
          <w:tcPr>
            <w:tcW w:w="98" w:type="pct"/>
            <w:tcBorders>
              <w:top w:val="nil"/>
              <w:left w:val="nil"/>
              <w:bottom w:val="nil"/>
              <w:right w:val="nil"/>
              <w:tl2br w:val="nil"/>
              <w:tr2bl w:val="nil"/>
            </w:tcBorders>
            <w:shd w:val="clear" w:color="auto" w:fill="auto"/>
            <w:vAlign w:val="bottom"/>
          </w:tcPr>
          <w:p w14:paraId="63823926" w14:textId="77777777" w:rsidR="00910A21" w:rsidRPr="00910A21" w:rsidRDefault="00910A21" w:rsidP="00910A21">
            <w:pPr>
              <w:textAlignment w:val="baseline"/>
              <w:rPr>
                <w:rFonts w:ascii="Calibri" w:eastAsia="Calibri" w:hAnsi="Calibri" w:cs="Calibri"/>
                <w:sz w:val="22"/>
              </w:rPr>
            </w:pPr>
          </w:p>
        </w:tc>
        <w:tc>
          <w:tcPr>
            <w:tcW w:w="478" w:type="pct"/>
            <w:gridSpan w:val="2"/>
            <w:tcBorders>
              <w:top w:val="nil"/>
              <w:left w:val="nil"/>
              <w:bottom w:val="single" w:sz="12" w:space="0" w:color="000000"/>
              <w:right w:val="nil"/>
              <w:tl2br w:val="nil"/>
              <w:tr2bl w:val="nil"/>
            </w:tcBorders>
            <w:shd w:val="clear" w:color="auto" w:fill="auto"/>
            <w:vAlign w:val="bottom"/>
          </w:tcPr>
          <w:p w14:paraId="15D7407F" w14:textId="77777777" w:rsidR="00910A21" w:rsidRPr="00910A21" w:rsidRDefault="00910A21" w:rsidP="00910A21">
            <w:pPr>
              <w:jc w:val="center"/>
              <w:textAlignment w:val="baseline"/>
              <w:rPr>
                <w:b/>
                <w:sz w:val="20"/>
              </w:rPr>
            </w:pPr>
            <w:r w:rsidRPr="00910A21">
              <w:rPr>
                <w:b/>
                <w:sz w:val="20"/>
              </w:rPr>
              <w:t>2019</w:t>
            </w:r>
          </w:p>
        </w:tc>
        <w:tc>
          <w:tcPr>
            <w:tcW w:w="98" w:type="pct"/>
            <w:tcBorders>
              <w:top w:val="nil"/>
              <w:left w:val="nil"/>
              <w:bottom w:val="nil"/>
              <w:right w:val="nil"/>
              <w:tl2br w:val="nil"/>
              <w:tr2bl w:val="nil"/>
            </w:tcBorders>
            <w:shd w:val="clear" w:color="auto" w:fill="auto"/>
            <w:vAlign w:val="bottom"/>
          </w:tcPr>
          <w:p w14:paraId="7DD20BDE" w14:textId="77777777" w:rsidR="00910A21" w:rsidRPr="00910A21" w:rsidRDefault="00910A21" w:rsidP="00910A21">
            <w:pPr>
              <w:jc w:val="center"/>
              <w:textAlignment w:val="baseline"/>
              <w:rPr>
                <w:b/>
                <w:sz w:val="20"/>
              </w:rPr>
            </w:pPr>
          </w:p>
        </w:tc>
        <w:tc>
          <w:tcPr>
            <w:tcW w:w="478" w:type="pct"/>
            <w:gridSpan w:val="2"/>
            <w:tcBorders>
              <w:top w:val="nil"/>
              <w:left w:val="nil"/>
              <w:bottom w:val="single" w:sz="12" w:space="0" w:color="000000"/>
              <w:right w:val="nil"/>
              <w:tl2br w:val="nil"/>
              <w:tr2bl w:val="nil"/>
            </w:tcBorders>
            <w:shd w:val="clear" w:color="auto" w:fill="auto"/>
            <w:vAlign w:val="bottom"/>
          </w:tcPr>
          <w:p w14:paraId="7E1E4BA4" w14:textId="77777777" w:rsidR="00910A21" w:rsidRPr="00910A21" w:rsidRDefault="00910A21" w:rsidP="00910A21">
            <w:pPr>
              <w:jc w:val="center"/>
              <w:textAlignment w:val="baseline"/>
              <w:rPr>
                <w:b/>
                <w:sz w:val="20"/>
              </w:rPr>
            </w:pPr>
            <w:r w:rsidRPr="00910A21">
              <w:rPr>
                <w:b/>
                <w:sz w:val="20"/>
              </w:rPr>
              <w:t>2018</w:t>
            </w:r>
          </w:p>
        </w:tc>
        <w:tc>
          <w:tcPr>
            <w:tcW w:w="85" w:type="pct"/>
            <w:tcBorders>
              <w:top w:val="nil"/>
              <w:left w:val="nil"/>
              <w:bottom w:val="nil"/>
              <w:right w:val="nil"/>
              <w:tl2br w:val="nil"/>
              <w:tr2bl w:val="nil"/>
            </w:tcBorders>
            <w:shd w:val="clear" w:color="auto" w:fill="auto"/>
            <w:vAlign w:val="bottom"/>
          </w:tcPr>
          <w:p w14:paraId="6B48C67D" w14:textId="77777777" w:rsidR="00910A21" w:rsidRPr="00910A21" w:rsidRDefault="00910A21" w:rsidP="00910A21">
            <w:pPr>
              <w:textAlignment w:val="baseline"/>
              <w:rPr>
                <w:rFonts w:ascii="Calibri" w:eastAsia="Calibri" w:hAnsi="Calibri" w:cs="Calibri"/>
                <w:sz w:val="22"/>
              </w:rPr>
            </w:pPr>
          </w:p>
        </w:tc>
        <w:tc>
          <w:tcPr>
            <w:tcW w:w="833" w:type="pct"/>
            <w:gridSpan w:val="2"/>
            <w:tcBorders>
              <w:top w:val="nil"/>
              <w:left w:val="nil"/>
              <w:bottom w:val="single" w:sz="12" w:space="0" w:color="000000"/>
              <w:right w:val="nil"/>
              <w:tl2br w:val="nil"/>
              <w:tr2bl w:val="nil"/>
            </w:tcBorders>
            <w:shd w:val="clear" w:color="auto" w:fill="auto"/>
            <w:vAlign w:val="bottom"/>
          </w:tcPr>
          <w:p w14:paraId="61F3A99C" w14:textId="77777777" w:rsidR="00910A21" w:rsidRPr="00910A21" w:rsidRDefault="00910A21" w:rsidP="00910A21">
            <w:pPr>
              <w:jc w:val="center"/>
              <w:textAlignment w:val="baseline"/>
              <w:rPr>
                <w:b/>
                <w:sz w:val="20"/>
              </w:rPr>
            </w:pPr>
            <w:r w:rsidRPr="00910A21">
              <w:rPr>
                <w:b/>
                <w:sz w:val="20"/>
              </w:rPr>
              <w:t>(mid-point)</w:t>
            </w:r>
          </w:p>
        </w:tc>
      </w:tr>
      <w:tr w:rsidR="00910A21" w:rsidRPr="00910A21" w14:paraId="490D170D" w14:textId="77777777" w:rsidTr="00910A21">
        <w:trPr>
          <w:trHeight w:hRule="exact" w:val="60"/>
        </w:trPr>
        <w:tc>
          <w:tcPr>
            <w:tcW w:w="1888" w:type="pct"/>
            <w:tcBorders>
              <w:top w:val="nil"/>
              <w:left w:val="nil"/>
              <w:bottom w:val="nil"/>
              <w:right w:val="nil"/>
              <w:tl2br w:val="nil"/>
              <w:tr2bl w:val="nil"/>
            </w:tcBorders>
            <w:shd w:val="clear" w:color="auto" w:fill="auto"/>
            <w:vAlign w:val="bottom"/>
          </w:tcPr>
          <w:p w14:paraId="3F838204"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auto"/>
            <w:vAlign w:val="bottom"/>
          </w:tcPr>
          <w:p w14:paraId="331F9D8F" w14:textId="77777777" w:rsidR="00910A21" w:rsidRPr="00910A21" w:rsidRDefault="00910A21" w:rsidP="00910A21">
            <w:pPr>
              <w:textAlignment w:val="baseline"/>
              <w:rPr>
                <w:sz w:val="20"/>
              </w:rPr>
            </w:pPr>
          </w:p>
        </w:tc>
        <w:tc>
          <w:tcPr>
            <w:tcW w:w="401" w:type="pct"/>
            <w:tcBorders>
              <w:top w:val="single" w:sz="0" w:space="0" w:color="000000"/>
              <w:left w:val="nil"/>
              <w:bottom w:val="nil"/>
              <w:right w:val="nil"/>
              <w:tl2br w:val="nil"/>
              <w:tr2bl w:val="nil"/>
            </w:tcBorders>
            <w:shd w:val="clear" w:color="auto" w:fill="auto"/>
            <w:vAlign w:val="bottom"/>
          </w:tcPr>
          <w:p w14:paraId="5EEC4313" w14:textId="77777777" w:rsidR="00910A21" w:rsidRPr="00910A21" w:rsidRDefault="00910A21" w:rsidP="00910A21">
            <w:pPr>
              <w:jc w:val="center"/>
              <w:textAlignment w:val="baseline"/>
              <w:rPr>
                <w:b/>
                <w:sz w:val="20"/>
              </w:rPr>
            </w:pPr>
          </w:p>
        </w:tc>
        <w:tc>
          <w:tcPr>
            <w:tcW w:w="87" w:type="pct"/>
            <w:tcBorders>
              <w:top w:val="nil"/>
              <w:left w:val="nil"/>
              <w:bottom w:val="nil"/>
              <w:right w:val="nil"/>
              <w:tl2br w:val="nil"/>
              <w:tr2bl w:val="nil"/>
            </w:tcBorders>
            <w:shd w:val="clear" w:color="auto" w:fill="auto"/>
            <w:vAlign w:val="bottom"/>
          </w:tcPr>
          <w:p w14:paraId="28D61EB9" w14:textId="77777777" w:rsidR="00910A21" w:rsidRPr="00910A21" w:rsidRDefault="00910A21" w:rsidP="00910A21">
            <w:pPr>
              <w:jc w:val="center"/>
              <w:textAlignment w:val="baseline"/>
              <w:rPr>
                <w:b/>
                <w:sz w:val="20"/>
              </w:rPr>
            </w:pPr>
          </w:p>
        </w:tc>
        <w:tc>
          <w:tcPr>
            <w:tcW w:w="77" w:type="pct"/>
            <w:tcBorders>
              <w:top w:val="single" w:sz="0" w:space="0" w:color="000000"/>
              <w:left w:val="nil"/>
              <w:bottom w:val="nil"/>
              <w:right w:val="nil"/>
              <w:tl2br w:val="nil"/>
              <w:tr2bl w:val="nil"/>
            </w:tcBorders>
            <w:shd w:val="clear" w:color="auto" w:fill="auto"/>
            <w:vAlign w:val="bottom"/>
          </w:tcPr>
          <w:p w14:paraId="39656B7C" w14:textId="77777777" w:rsidR="00910A21" w:rsidRPr="00910A21" w:rsidRDefault="00910A21" w:rsidP="00910A21">
            <w:pPr>
              <w:textAlignment w:val="baseline"/>
              <w:rPr>
                <w:sz w:val="20"/>
              </w:rPr>
            </w:pPr>
          </w:p>
        </w:tc>
        <w:tc>
          <w:tcPr>
            <w:tcW w:w="401" w:type="pct"/>
            <w:tcBorders>
              <w:top w:val="single" w:sz="0" w:space="0" w:color="000000"/>
              <w:left w:val="nil"/>
              <w:bottom w:val="nil"/>
              <w:right w:val="nil"/>
              <w:tl2br w:val="nil"/>
              <w:tr2bl w:val="nil"/>
            </w:tcBorders>
            <w:shd w:val="clear" w:color="auto" w:fill="auto"/>
            <w:vAlign w:val="bottom"/>
          </w:tcPr>
          <w:p w14:paraId="02D94A71" w14:textId="77777777" w:rsidR="00910A21" w:rsidRPr="00910A21" w:rsidRDefault="00910A21" w:rsidP="00910A21">
            <w:pPr>
              <w:jc w:val="center"/>
              <w:textAlignment w:val="baseline"/>
              <w:rPr>
                <w:b/>
                <w:sz w:val="20"/>
              </w:rPr>
            </w:pPr>
          </w:p>
        </w:tc>
        <w:tc>
          <w:tcPr>
            <w:tcW w:w="98" w:type="pct"/>
            <w:tcBorders>
              <w:top w:val="nil"/>
              <w:left w:val="nil"/>
              <w:bottom w:val="nil"/>
              <w:right w:val="nil"/>
              <w:tl2br w:val="nil"/>
              <w:tr2bl w:val="nil"/>
            </w:tcBorders>
            <w:shd w:val="clear" w:color="auto" w:fill="auto"/>
            <w:vAlign w:val="bottom"/>
          </w:tcPr>
          <w:p w14:paraId="65099515" w14:textId="77777777" w:rsidR="00910A21" w:rsidRPr="00910A21" w:rsidRDefault="00910A21" w:rsidP="00910A21">
            <w:pPr>
              <w:textAlignment w:val="baseline"/>
              <w:rPr>
                <w:rFonts w:ascii="Calibri" w:eastAsia="Calibri" w:hAnsi="Calibri" w:cs="Calibri"/>
                <w:sz w:val="22"/>
              </w:rPr>
            </w:pPr>
          </w:p>
        </w:tc>
        <w:tc>
          <w:tcPr>
            <w:tcW w:w="77" w:type="pct"/>
            <w:tcBorders>
              <w:top w:val="single" w:sz="0" w:space="0" w:color="000000"/>
              <w:left w:val="nil"/>
              <w:bottom w:val="nil"/>
              <w:right w:val="nil"/>
              <w:tl2br w:val="nil"/>
              <w:tr2bl w:val="nil"/>
            </w:tcBorders>
            <w:shd w:val="clear" w:color="auto" w:fill="auto"/>
            <w:vAlign w:val="bottom"/>
          </w:tcPr>
          <w:p w14:paraId="3BA94423" w14:textId="77777777" w:rsidR="00910A21" w:rsidRPr="00910A21" w:rsidRDefault="00910A21" w:rsidP="00910A21">
            <w:pPr>
              <w:textAlignment w:val="baseline"/>
              <w:rPr>
                <w:sz w:val="20"/>
              </w:rPr>
            </w:pPr>
          </w:p>
        </w:tc>
        <w:tc>
          <w:tcPr>
            <w:tcW w:w="401" w:type="pct"/>
            <w:tcBorders>
              <w:top w:val="single" w:sz="0" w:space="0" w:color="000000"/>
              <w:left w:val="nil"/>
              <w:bottom w:val="nil"/>
              <w:right w:val="nil"/>
              <w:tl2br w:val="nil"/>
              <w:tr2bl w:val="nil"/>
            </w:tcBorders>
            <w:shd w:val="clear" w:color="auto" w:fill="auto"/>
            <w:vAlign w:val="bottom"/>
          </w:tcPr>
          <w:p w14:paraId="67A7C6B5" w14:textId="77777777" w:rsidR="00910A21" w:rsidRPr="00910A21" w:rsidRDefault="00910A21" w:rsidP="00910A21">
            <w:pPr>
              <w:jc w:val="center"/>
              <w:textAlignment w:val="baseline"/>
              <w:rPr>
                <w:b/>
                <w:sz w:val="20"/>
              </w:rPr>
            </w:pPr>
          </w:p>
        </w:tc>
        <w:tc>
          <w:tcPr>
            <w:tcW w:w="98" w:type="pct"/>
            <w:tcBorders>
              <w:top w:val="nil"/>
              <w:left w:val="nil"/>
              <w:bottom w:val="nil"/>
              <w:right w:val="nil"/>
              <w:tl2br w:val="nil"/>
              <w:tr2bl w:val="nil"/>
            </w:tcBorders>
            <w:shd w:val="clear" w:color="auto" w:fill="auto"/>
            <w:vAlign w:val="bottom"/>
          </w:tcPr>
          <w:p w14:paraId="2A7EFF59" w14:textId="77777777" w:rsidR="00910A21" w:rsidRPr="00910A21" w:rsidRDefault="00910A21" w:rsidP="00910A21">
            <w:pPr>
              <w:jc w:val="center"/>
              <w:textAlignment w:val="baseline"/>
              <w:rPr>
                <w:b/>
                <w:sz w:val="20"/>
              </w:rPr>
            </w:pPr>
          </w:p>
        </w:tc>
        <w:tc>
          <w:tcPr>
            <w:tcW w:w="77" w:type="pct"/>
            <w:tcBorders>
              <w:top w:val="single" w:sz="0" w:space="0" w:color="000000"/>
              <w:left w:val="nil"/>
              <w:bottom w:val="nil"/>
              <w:right w:val="nil"/>
              <w:tl2br w:val="nil"/>
              <w:tr2bl w:val="nil"/>
            </w:tcBorders>
            <w:shd w:val="clear" w:color="auto" w:fill="auto"/>
            <w:vAlign w:val="bottom"/>
          </w:tcPr>
          <w:p w14:paraId="6516BAE4" w14:textId="77777777" w:rsidR="00910A21" w:rsidRPr="00910A21" w:rsidRDefault="00910A21" w:rsidP="00910A21">
            <w:pPr>
              <w:textAlignment w:val="baseline"/>
              <w:rPr>
                <w:sz w:val="20"/>
              </w:rPr>
            </w:pPr>
          </w:p>
        </w:tc>
        <w:tc>
          <w:tcPr>
            <w:tcW w:w="401" w:type="pct"/>
            <w:tcBorders>
              <w:top w:val="single" w:sz="0" w:space="0" w:color="000000"/>
              <w:left w:val="nil"/>
              <w:bottom w:val="nil"/>
              <w:right w:val="nil"/>
              <w:tl2br w:val="nil"/>
              <w:tr2bl w:val="nil"/>
            </w:tcBorders>
            <w:shd w:val="clear" w:color="auto" w:fill="auto"/>
            <w:vAlign w:val="bottom"/>
          </w:tcPr>
          <w:p w14:paraId="340CBA8F" w14:textId="77777777" w:rsidR="00910A21" w:rsidRPr="00910A21" w:rsidRDefault="00910A21" w:rsidP="00910A21">
            <w:pPr>
              <w:jc w:val="center"/>
              <w:textAlignment w:val="baseline"/>
              <w:rPr>
                <w:b/>
                <w:sz w:val="20"/>
              </w:rPr>
            </w:pPr>
          </w:p>
        </w:tc>
        <w:tc>
          <w:tcPr>
            <w:tcW w:w="85" w:type="pct"/>
            <w:tcBorders>
              <w:top w:val="nil"/>
              <w:left w:val="nil"/>
              <w:bottom w:val="nil"/>
              <w:right w:val="nil"/>
              <w:tl2br w:val="nil"/>
              <w:tr2bl w:val="nil"/>
            </w:tcBorders>
            <w:shd w:val="clear" w:color="auto" w:fill="auto"/>
            <w:vAlign w:val="bottom"/>
          </w:tcPr>
          <w:p w14:paraId="675DD1D8" w14:textId="77777777" w:rsidR="00910A21" w:rsidRPr="00910A21" w:rsidRDefault="00910A21" w:rsidP="00910A21">
            <w:pPr>
              <w:textAlignment w:val="baseline"/>
              <w:rPr>
                <w:rFonts w:ascii="Calibri" w:eastAsia="Calibri" w:hAnsi="Calibri" w:cs="Calibri"/>
                <w:sz w:val="22"/>
              </w:rPr>
            </w:pPr>
          </w:p>
        </w:tc>
        <w:tc>
          <w:tcPr>
            <w:tcW w:w="321" w:type="pct"/>
            <w:tcBorders>
              <w:top w:val="single" w:sz="0" w:space="0" w:color="000000"/>
              <w:left w:val="nil"/>
              <w:bottom w:val="nil"/>
              <w:right w:val="nil"/>
              <w:tl2br w:val="nil"/>
              <w:tr2bl w:val="nil"/>
            </w:tcBorders>
            <w:shd w:val="clear" w:color="auto" w:fill="auto"/>
            <w:vAlign w:val="bottom"/>
          </w:tcPr>
          <w:p w14:paraId="154839C4" w14:textId="77777777" w:rsidR="00910A21" w:rsidRPr="00910A21" w:rsidRDefault="00910A21" w:rsidP="00910A21">
            <w:pPr>
              <w:textAlignment w:val="baseline"/>
              <w:rPr>
                <w:rFonts w:ascii="Calibri" w:eastAsia="Calibri" w:hAnsi="Calibri" w:cs="Calibri"/>
                <w:sz w:val="22"/>
              </w:rPr>
            </w:pPr>
          </w:p>
        </w:tc>
        <w:tc>
          <w:tcPr>
            <w:tcW w:w="512" w:type="pct"/>
            <w:tcBorders>
              <w:top w:val="single" w:sz="0" w:space="0" w:color="000000"/>
              <w:left w:val="nil"/>
              <w:bottom w:val="nil"/>
              <w:right w:val="nil"/>
              <w:tl2br w:val="nil"/>
              <w:tr2bl w:val="nil"/>
            </w:tcBorders>
            <w:shd w:val="clear" w:color="auto" w:fill="auto"/>
            <w:vAlign w:val="bottom"/>
          </w:tcPr>
          <w:p w14:paraId="0EDCD612" w14:textId="77777777" w:rsidR="00910A21" w:rsidRPr="00910A21" w:rsidRDefault="00910A21" w:rsidP="00910A21">
            <w:pPr>
              <w:textAlignment w:val="baseline"/>
              <w:rPr>
                <w:sz w:val="20"/>
              </w:rPr>
            </w:pPr>
          </w:p>
        </w:tc>
      </w:tr>
      <w:tr w:rsidR="00910A21" w:rsidRPr="00910A21" w14:paraId="1E9B2B9B" w14:textId="77777777" w:rsidTr="00910A21">
        <w:trPr>
          <w:trHeight w:hRule="exact" w:val="300"/>
        </w:trPr>
        <w:tc>
          <w:tcPr>
            <w:tcW w:w="1888" w:type="pct"/>
            <w:tcBorders>
              <w:top w:val="nil"/>
              <w:left w:val="nil"/>
              <w:bottom w:val="nil"/>
              <w:right w:val="nil"/>
              <w:tl2br w:val="nil"/>
              <w:tr2bl w:val="nil"/>
            </w:tcBorders>
            <w:shd w:val="clear" w:color="auto" w:fill="CCEEFF"/>
            <w:vAlign w:val="bottom"/>
          </w:tcPr>
          <w:p w14:paraId="163A3580" w14:textId="77777777" w:rsidR="00910A21" w:rsidRPr="00910A21" w:rsidRDefault="00910A21" w:rsidP="00910A21">
            <w:pPr>
              <w:textAlignment w:val="baseline"/>
              <w:rPr>
                <w:sz w:val="20"/>
              </w:rPr>
            </w:pPr>
            <w:r w:rsidRPr="00910A21">
              <w:rPr>
                <w:sz w:val="20"/>
              </w:rPr>
              <w:t xml:space="preserve">Net income </w:t>
            </w:r>
          </w:p>
        </w:tc>
        <w:tc>
          <w:tcPr>
            <w:tcW w:w="77" w:type="pct"/>
            <w:tcBorders>
              <w:top w:val="nil"/>
              <w:left w:val="nil"/>
              <w:bottom w:val="nil"/>
              <w:right w:val="nil"/>
              <w:tl2br w:val="nil"/>
              <w:tr2bl w:val="nil"/>
            </w:tcBorders>
            <w:shd w:val="clear" w:color="auto" w:fill="CCEEFF"/>
            <w:vAlign w:val="bottom"/>
          </w:tcPr>
          <w:p w14:paraId="522338EE" w14:textId="77777777" w:rsidR="00910A21" w:rsidRPr="00910A21" w:rsidRDefault="00910A21" w:rsidP="00910A21">
            <w:pPr>
              <w:textAlignment w:val="baseline"/>
              <w:rPr>
                <w:b/>
                <w:sz w:val="20"/>
              </w:rPr>
            </w:pPr>
            <w:r w:rsidRPr="00910A21">
              <w:rPr>
                <w:b/>
                <w:sz w:val="20"/>
              </w:rPr>
              <w:t>$</w:t>
            </w:r>
          </w:p>
        </w:tc>
        <w:tc>
          <w:tcPr>
            <w:tcW w:w="401" w:type="pct"/>
            <w:tcBorders>
              <w:top w:val="nil"/>
              <w:left w:val="nil"/>
              <w:bottom w:val="nil"/>
              <w:right w:val="nil"/>
              <w:tl2br w:val="nil"/>
              <w:tr2bl w:val="nil"/>
            </w:tcBorders>
            <w:shd w:val="clear" w:color="auto" w:fill="CCEEFF"/>
            <w:vAlign w:val="bottom"/>
          </w:tcPr>
          <w:p w14:paraId="2C4BDC9A" w14:textId="77777777" w:rsidR="00910A21" w:rsidRPr="00910A21" w:rsidRDefault="00910A21" w:rsidP="00910A21">
            <w:pPr>
              <w:ind w:right="63"/>
              <w:jc w:val="right"/>
              <w:textAlignment w:val="baseline"/>
              <w:rPr>
                <w:b/>
                <w:sz w:val="20"/>
              </w:rPr>
            </w:pPr>
            <w:r w:rsidRPr="00910A21">
              <w:rPr>
                <w:b/>
                <w:sz w:val="20"/>
              </w:rPr>
              <w:t xml:space="preserve"> 24</w:t>
            </w:r>
          </w:p>
        </w:tc>
        <w:tc>
          <w:tcPr>
            <w:tcW w:w="87" w:type="pct"/>
            <w:tcBorders>
              <w:top w:val="nil"/>
              <w:left w:val="nil"/>
              <w:bottom w:val="nil"/>
              <w:right w:val="nil"/>
              <w:tl2br w:val="nil"/>
              <w:tr2bl w:val="nil"/>
            </w:tcBorders>
            <w:shd w:val="clear" w:color="auto" w:fill="CCEEFF"/>
            <w:vAlign w:val="bottom"/>
          </w:tcPr>
          <w:p w14:paraId="755AC720"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369605E5" w14:textId="77777777" w:rsidR="00910A21" w:rsidRPr="00910A21" w:rsidRDefault="00910A21" w:rsidP="00910A21">
            <w:pPr>
              <w:textAlignment w:val="baseline"/>
              <w:rPr>
                <w:sz w:val="20"/>
              </w:rPr>
            </w:pPr>
            <w:r w:rsidRPr="00910A21">
              <w:rPr>
                <w:sz w:val="20"/>
              </w:rPr>
              <w:t>$</w:t>
            </w:r>
          </w:p>
        </w:tc>
        <w:tc>
          <w:tcPr>
            <w:tcW w:w="401" w:type="pct"/>
            <w:tcBorders>
              <w:top w:val="nil"/>
              <w:left w:val="nil"/>
              <w:bottom w:val="nil"/>
              <w:right w:val="nil"/>
              <w:tl2br w:val="nil"/>
              <w:tr2bl w:val="nil"/>
            </w:tcBorders>
            <w:shd w:val="clear" w:color="auto" w:fill="CCEEFF"/>
            <w:vAlign w:val="bottom"/>
          </w:tcPr>
          <w:p w14:paraId="346CF1FE" w14:textId="77777777" w:rsidR="00910A21" w:rsidRPr="00910A21" w:rsidRDefault="00910A21" w:rsidP="00910A21">
            <w:pPr>
              <w:ind w:right="65"/>
              <w:jc w:val="right"/>
              <w:textAlignment w:val="baseline"/>
              <w:rPr>
                <w:sz w:val="20"/>
              </w:rPr>
            </w:pPr>
            <w:r w:rsidRPr="00910A21">
              <w:rPr>
                <w:sz w:val="20"/>
              </w:rPr>
              <w:t>22</w:t>
            </w:r>
          </w:p>
        </w:tc>
        <w:tc>
          <w:tcPr>
            <w:tcW w:w="98" w:type="pct"/>
            <w:tcBorders>
              <w:top w:val="nil"/>
              <w:left w:val="nil"/>
              <w:bottom w:val="nil"/>
              <w:right w:val="nil"/>
              <w:tl2br w:val="nil"/>
              <w:tr2bl w:val="nil"/>
            </w:tcBorders>
            <w:shd w:val="clear" w:color="auto" w:fill="CCEEFF"/>
            <w:vAlign w:val="bottom"/>
          </w:tcPr>
          <w:p w14:paraId="528C61E8"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CCEEFF"/>
            <w:vAlign w:val="bottom"/>
          </w:tcPr>
          <w:p w14:paraId="6E94E9CE" w14:textId="77777777" w:rsidR="00910A21" w:rsidRPr="00910A21" w:rsidRDefault="00910A21" w:rsidP="00910A21">
            <w:pPr>
              <w:textAlignment w:val="baseline"/>
              <w:rPr>
                <w:b/>
                <w:sz w:val="20"/>
              </w:rPr>
            </w:pPr>
            <w:r w:rsidRPr="00910A21">
              <w:rPr>
                <w:b/>
                <w:sz w:val="20"/>
              </w:rPr>
              <w:t>$</w:t>
            </w:r>
          </w:p>
        </w:tc>
        <w:tc>
          <w:tcPr>
            <w:tcW w:w="401" w:type="pct"/>
            <w:tcBorders>
              <w:top w:val="nil"/>
              <w:left w:val="nil"/>
              <w:bottom w:val="nil"/>
              <w:right w:val="nil"/>
              <w:tl2br w:val="nil"/>
              <w:tr2bl w:val="nil"/>
            </w:tcBorders>
            <w:shd w:val="clear" w:color="auto" w:fill="CCEEFF"/>
            <w:vAlign w:val="bottom"/>
          </w:tcPr>
          <w:p w14:paraId="61DA6C95" w14:textId="77777777" w:rsidR="00910A21" w:rsidRPr="00910A21" w:rsidRDefault="00910A21" w:rsidP="00910A21">
            <w:pPr>
              <w:ind w:right="63"/>
              <w:jc w:val="right"/>
              <w:textAlignment w:val="baseline"/>
              <w:rPr>
                <w:b/>
                <w:sz w:val="20"/>
              </w:rPr>
            </w:pPr>
            <w:r w:rsidRPr="00910A21">
              <w:rPr>
                <w:b/>
                <w:sz w:val="20"/>
              </w:rPr>
              <w:t xml:space="preserve"> 42</w:t>
            </w:r>
          </w:p>
        </w:tc>
        <w:tc>
          <w:tcPr>
            <w:tcW w:w="98" w:type="pct"/>
            <w:tcBorders>
              <w:top w:val="nil"/>
              <w:left w:val="nil"/>
              <w:bottom w:val="nil"/>
              <w:right w:val="nil"/>
              <w:tl2br w:val="nil"/>
              <w:tr2bl w:val="nil"/>
            </w:tcBorders>
            <w:shd w:val="clear" w:color="auto" w:fill="CCEEFF"/>
            <w:vAlign w:val="bottom"/>
          </w:tcPr>
          <w:p w14:paraId="13848DF0"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5F45E2B0" w14:textId="77777777" w:rsidR="00910A21" w:rsidRPr="00910A21" w:rsidRDefault="00910A21" w:rsidP="00910A21">
            <w:pPr>
              <w:textAlignment w:val="baseline"/>
              <w:rPr>
                <w:sz w:val="20"/>
              </w:rPr>
            </w:pPr>
            <w:r w:rsidRPr="00910A21">
              <w:rPr>
                <w:sz w:val="20"/>
              </w:rPr>
              <w:t>$</w:t>
            </w:r>
          </w:p>
        </w:tc>
        <w:tc>
          <w:tcPr>
            <w:tcW w:w="401" w:type="pct"/>
            <w:tcBorders>
              <w:top w:val="nil"/>
              <w:left w:val="nil"/>
              <w:bottom w:val="nil"/>
              <w:right w:val="nil"/>
              <w:tl2br w:val="nil"/>
              <w:tr2bl w:val="nil"/>
            </w:tcBorders>
            <w:shd w:val="clear" w:color="auto" w:fill="CCEEFF"/>
            <w:vAlign w:val="bottom"/>
          </w:tcPr>
          <w:p w14:paraId="1716641D" w14:textId="77777777" w:rsidR="00910A21" w:rsidRPr="00910A21" w:rsidRDefault="00910A21" w:rsidP="00910A21">
            <w:pPr>
              <w:ind w:right="65"/>
              <w:jc w:val="right"/>
              <w:textAlignment w:val="baseline"/>
              <w:rPr>
                <w:sz w:val="20"/>
              </w:rPr>
            </w:pPr>
            <w:r w:rsidRPr="00910A21">
              <w:rPr>
                <w:sz w:val="20"/>
              </w:rPr>
              <w:t xml:space="preserve"> 40</w:t>
            </w:r>
          </w:p>
        </w:tc>
        <w:tc>
          <w:tcPr>
            <w:tcW w:w="85" w:type="pct"/>
            <w:tcBorders>
              <w:top w:val="nil"/>
              <w:left w:val="nil"/>
              <w:bottom w:val="nil"/>
              <w:right w:val="nil"/>
              <w:tl2br w:val="nil"/>
              <w:tr2bl w:val="nil"/>
            </w:tcBorders>
            <w:shd w:val="clear" w:color="auto" w:fill="CCEEFF"/>
            <w:vAlign w:val="bottom"/>
          </w:tcPr>
          <w:p w14:paraId="510B6EC5"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shd w:val="clear" w:color="auto" w:fill="CCEEFF"/>
            <w:vAlign w:val="bottom"/>
          </w:tcPr>
          <w:p w14:paraId="3EA56B49" w14:textId="77777777" w:rsidR="00910A21" w:rsidRPr="00910A21" w:rsidRDefault="00910A21" w:rsidP="00910A21">
            <w:pPr>
              <w:textAlignment w:val="baseline"/>
              <w:rPr>
                <w:sz w:val="20"/>
              </w:rPr>
            </w:pPr>
            <w:r w:rsidRPr="00910A21">
              <w:rPr>
                <w:sz w:val="20"/>
              </w:rPr>
              <w:t>$</w:t>
            </w:r>
          </w:p>
        </w:tc>
        <w:tc>
          <w:tcPr>
            <w:tcW w:w="512" w:type="pct"/>
            <w:tcBorders>
              <w:top w:val="nil"/>
              <w:left w:val="nil"/>
              <w:bottom w:val="nil"/>
              <w:right w:val="nil"/>
              <w:tl2br w:val="nil"/>
              <w:tr2bl w:val="nil"/>
            </w:tcBorders>
            <w:shd w:val="clear" w:color="auto" w:fill="CCEEFF"/>
            <w:vAlign w:val="bottom"/>
          </w:tcPr>
          <w:p w14:paraId="6B11A2B0" w14:textId="77777777" w:rsidR="00910A21" w:rsidRPr="00910A21" w:rsidRDefault="00910A21" w:rsidP="00910A21">
            <w:pPr>
              <w:ind w:right="65"/>
              <w:jc w:val="right"/>
              <w:textAlignment w:val="baseline"/>
              <w:rPr>
                <w:sz w:val="20"/>
              </w:rPr>
            </w:pPr>
            <w:r w:rsidRPr="00910A21">
              <w:rPr>
                <w:sz w:val="20"/>
              </w:rPr>
              <w:t xml:space="preserve"> 95</w:t>
            </w:r>
          </w:p>
        </w:tc>
      </w:tr>
      <w:tr w:rsidR="00910A21" w:rsidRPr="00910A21" w14:paraId="3F6757F8" w14:textId="77777777" w:rsidTr="00910A21">
        <w:trPr>
          <w:trHeight w:hRule="exact" w:val="300"/>
        </w:trPr>
        <w:tc>
          <w:tcPr>
            <w:tcW w:w="1888" w:type="pct"/>
            <w:tcBorders>
              <w:top w:val="nil"/>
              <w:left w:val="nil"/>
              <w:bottom w:val="nil"/>
              <w:right w:val="nil"/>
              <w:tl2br w:val="nil"/>
              <w:tr2bl w:val="nil"/>
            </w:tcBorders>
            <w:vAlign w:val="bottom"/>
          </w:tcPr>
          <w:p w14:paraId="41E4A1EA" w14:textId="77777777" w:rsidR="00910A21" w:rsidRPr="00910A21" w:rsidRDefault="00910A21" w:rsidP="00910A21">
            <w:pPr>
              <w:textAlignment w:val="baseline"/>
              <w:rPr>
                <w:sz w:val="20"/>
              </w:rPr>
            </w:pPr>
            <w:r w:rsidRPr="00910A21">
              <w:rPr>
                <w:sz w:val="20"/>
              </w:rPr>
              <w:t>Income tax expense</w:t>
            </w:r>
          </w:p>
        </w:tc>
        <w:tc>
          <w:tcPr>
            <w:tcW w:w="77" w:type="pct"/>
            <w:tcBorders>
              <w:top w:val="nil"/>
              <w:left w:val="nil"/>
              <w:bottom w:val="nil"/>
              <w:right w:val="nil"/>
              <w:tl2br w:val="nil"/>
              <w:tr2bl w:val="nil"/>
            </w:tcBorders>
            <w:vAlign w:val="bottom"/>
          </w:tcPr>
          <w:p w14:paraId="7B246838"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vAlign w:val="bottom"/>
          </w:tcPr>
          <w:p w14:paraId="3EBF20DC" w14:textId="77777777" w:rsidR="00910A21" w:rsidRPr="00910A21" w:rsidRDefault="00910A21" w:rsidP="00910A21">
            <w:pPr>
              <w:ind w:right="63"/>
              <w:jc w:val="right"/>
              <w:textAlignment w:val="baseline"/>
              <w:rPr>
                <w:b/>
                <w:sz w:val="20"/>
              </w:rPr>
            </w:pPr>
            <w:r w:rsidRPr="00910A21">
              <w:rPr>
                <w:b/>
                <w:sz w:val="20"/>
              </w:rPr>
              <w:t xml:space="preserve"> 8</w:t>
            </w:r>
          </w:p>
        </w:tc>
        <w:tc>
          <w:tcPr>
            <w:tcW w:w="87" w:type="pct"/>
            <w:tcBorders>
              <w:top w:val="nil"/>
              <w:left w:val="nil"/>
              <w:bottom w:val="nil"/>
              <w:right w:val="nil"/>
              <w:tl2br w:val="nil"/>
              <w:tr2bl w:val="nil"/>
            </w:tcBorders>
            <w:vAlign w:val="bottom"/>
          </w:tcPr>
          <w:p w14:paraId="455C5CC8"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03603BBA"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vAlign w:val="bottom"/>
          </w:tcPr>
          <w:p w14:paraId="1DE00499" w14:textId="77777777" w:rsidR="00910A21" w:rsidRPr="00910A21" w:rsidRDefault="00910A21" w:rsidP="00910A21">
            <w:pPr>
              <w:ind w:right="65"/>
              <w:jc w:val="right"/>
              <w:textAlignment w:val="baseline"/>
              <w:rPr>
                <w:sz w:val="20"/>
              </w:rPr>
            </w:pPr>
            <w:r w:rsidRPr="00910A21">
              <w:rPr>
                <w:sz w:val="20"/>
              </w:rPr>
              <w:t>8</w:t>
            </w:r>
          </w:p>
        </w:tc>
        <w:tc>
          <w:tcPr>
            <w:tcW w:w="98" w:type="pct"/>
            <w:tcBorders>
              <w:top w:val="nil"/>
              <w:left w:val="nil"/>
              <w:bottom w:val="nil"/>
              <w:right w:val="nil"/>
              <w:tl2br w:val="nil"/>
              <w:tr2bl w:val="nil"/>
            </w:tcBorders>
            <w:vAlign w:val="bottom"/>
          </w:tcPr>
          <w:p w14:paraId="361D13A3"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vAlign w:val="bottom"/>
          </w:tcPr>
          <w:p w14:paraId="14871495"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vAlign w:val="bottom"/>
          </w:tcPr>
          <w:p w14:paraId="1D2D4CBB" w14:textId="77777777" w:rsidR="00910A21" w:rsidRPr="00910A21" w:rsidRDefault="00910A21" w:rsidP="00910A21">
            <w:pPr>
              <w:ind w:right="63"/>
              <w:jc w:val="right"/>
              <w:textAlignment w:val="baseline"/>
              <w:rPr>
                <w:b/>
                <w:sz w:val="20"/>
              </w:rPr>
            </w:pPr>
            <w:r w:rsidRPr="00910A21">
              <w:rPr>
                <w:b/>
                <w:sz w:val="20"/>
              </w:rPr>
              <w:t xml:space="preserve"> 14</w:t>
            </w:r>
          </w:p>
        </w:tc>
        <w:tc>
          <w:tcPr>
            <w:tcW w:w="98" w:type="pct"/>
            <w:tcBorders>
              <w:top w:val="nil"/>
              <w:left w:val="nil"/>
              <w:bottom w:val="nil"/>
              <w:right w:val="nil"/>
              <w:tl2br w:val="nil"/>
              <w:tr2bl w:val="nil"/>
            </w:tcBorders>
            <w:vAlign w:val="bottom"/>
          </w:tcPr>
          <w:p w14:paraId="6DE5690A"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14FB8CF0"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vAlign w:val="bottom"/>
          </w:tcPr>
          <w:p w14:paraId="115A80AC" w14:textId="77777777" w:rsidR="00910A21" w:rsidRPr="00910A21" w:rsidRDefault="00910A21" w:rsidP="00910A21">
            <w:pPr>
              <w:ind w:right="65"/>
              <w:jc w:val="right"/>
              <w:textAlignment w:val="baseline"/>
              <w:rPr>
                <w:sz w:val="20"/>
              </w:rPr>
            </w:pPr>
            <w:r w:rsidRPr="00910A21">
              <w:rPr>
                <w:sz w:val="20"/>
              </w:rPr>
              <w:t xml:space="preserve"> 15</w:t>
            </w:r>
          </w:p>
        </w:tc>
        <w:tc>
          <w:tcPr>
            <w:tcW w:w="85" w:type="pct"/>
            <w:tcBorders>
              <w:top w:val="nil"/>
              <w:left w:val="nil"/>
              <w:bottom w:val="nil"/>
              <w:right w:val="nil"/>
              <w:tl2br w:val="nil"/>
              <w:tr2bl w:val="nil"/>
            </w:tcBorders>
            <w:vAlign w:val="bottom"/>
          </w:tcPr>
          <w:p w14:paraId="580703C6"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vAlign w:val="bottom"/>
          </w:tcPr>
          <w:p w14:paraId="2028B319" w14:textId="77777777" w:rsidR="00910A21" w:rsidRPr="00910A21" w:rsidRDefault="00910A21" w:rsidP="00910A21">
            <w:pPr>
              <w:textAlignment w:val="baseline"/>
              <w:rPr>
                <w:sz w:val="20"/>
              </w:rPr>
            </w:pPr>
          </w:p>
        </w:tc>
        <w:tc>
          <w:tcPr>
            <w:tcW w:w="512" w:type="pct"/>
            <w:tcBorders>
              <w:top w:val="nil"/>
              <w:left w:val="nil"/>
              <w:bottom w:val="nil"/>
              <w:right w:val="nil"/>
              <w:tl2br w:val="nil"/>
              <w:tr2bl w:val="nil"/>
            </w:tcBorders>
            <w:vAlign w:val="bottom"/>
          </w:tcPr>
          <w:p w14:paraId="546B9CB3" w14:textId="77777777" w:rsidR="00910A21" w:rsidRPr="00910A21" w:rsidRDefault="00910A21" w:rsidP="00910A21">
            <w:pPr>
              <w:ind w:right="65"/>
              <w:jc w:val="right"/>
              <w:textAlignment w:val="baseline"/>
              <w:rPr>
                <w:sz w:val="20"/>
              </w:rPr>
            </w:pPr>
            <w:r w:rsidRPr="00910A21">
              <w:rPr>
                <w:sz w:val="20"/>
              </w:rPr>
              <w:t xml:space="preserve"> 30</w:t>
            </w:r>
          </w:p>
        </w:tc>
      </w:tr>
      <w:tr w:rsidR="00910A21" w:rsidRPr="00910A21" w14:paraId="33291908" w14:textId="77777777" w:rsidTr="00910A21">
        <w:trPr>
          <w:trHeight w:hRule="exact" w:val="300"/>
        </w:trPr>
        <w:tc>
          <w:tcPr>
            <w:tcW w:w="1888" w:type="pct"/>
            <w:tcBorders>
              <w:top w:val="nil"/>
              <w:left w:val="nil"/>
              <w:bottom w:val="nil"/>
              <w:right w:val="nil"/>
              <w:tl2br w:val="nil"/>
              <w:tr2bl w:val="nil"/>
            </w:tcBorders>
            <w:shd w:val="clear" w:color="auto" w:fill="CCEEFF"/>
            <w:vAlign w:val="bottom"/>
          </w:tcPr>
          <w:p w14:paraId="7AA68FDE" w14:textId="77777777" w:rsidR="00910A21" w:rsidRPr="00910A21" w:rsidRDefault="00910A21" w:rsidP="00910A21">
            <w:pPr>
              <w:textAlignment w:val="baseline"/>
              <w:rPr>
                <w:sz w:val="20"/>
              </w:rPr>
            </w:pPr>
            <w:r w:rsidRPr="00910A21">
              <w:rPr>
                <w:sz w:val="20"/>
              </w:rPr>
              <w:t>Interest expense</w:t>
            </w:r>
          </w:p>
        </w:tc>
        <w:tc>
          <w:tcPr>
            <w:tcW w:w="77" w:type="pct"/>
            <w:tcBorders>
              <w:top w:val="nil"/>
              <w:left w:val="nil"/>
              <w:bottom w:val="nil"/>
              <w:right w:val="nil"/>
              <w:tl2br w:val="nil"/>
              <w:tr2bl w:val="nil"/>
            </w:tcBorders>
            <w:shd w:val="clear" w:color="auto" w:fill="CCEEFF"/>
            <w:vAlign w:val="bottom"/>
          </w:tcPr>
          <w:p w14:paraId="62EA427D"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shd w:val="clear" w:color="auto" w:fill="CCEEFF"/>
            <w:vAlign w:val="bottom"/>
          </w:tcPr>
          <w:p w14:paraId="5005A594" w14:textId="77777777" w:rsidR="00910A21" w:rsidRPr="00910A21" w:rsidRDefault="00910A21" w:rsidP="00910A21">
            <w:pPr>
              <w:ind w:right="63"/>
              <w:jc w:val="right"/>
              <w:textAlignment w:val="baseline"/>
              <w:rPr>
                <w:b/>
                <w:sz w:val="20"/>
              </w:rPr>
            </w:pPr>
            <w:r w:rsidRPr="00910A21">
              <w:rPr>
                <w:b/>
                <w:sz w:val="20"/>
              </w:rPr>
              <w:t xml:space="preserve"> 10</w:t>
            </w:r>
          </w:p>
        </w:tc>
        <w:tc>
          <w:tcPr>
            <w:tcW w:w="87" w:type="pct"/>
            <w:tcBorders>
              <w:top w:val="nil"/>
              <w:left w:val="nil"/>
              <w:bottom w:val="nil"/>
              <w:right w:val="nil"/>
              <w:tl2br w:val="nil"/>
              <w:tr2bl w:val="nil"/>
            </w:tcBorders>
            <w:shd w:val="clear" w:color="auto" w:fill="CCEEFF"/>
            <w:vAlign w:val="bottom"/>
          </w:tcPr>
          <w:p w14:paraId="03ADF563"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43AB898B"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shd w:val="clear" w:color="auto" w:fill="CCEEFF"/>
            <w:vAlign w:val="bottom"/>
          </w:tcPr>
          <w:p w14:paraId="26C86447" w14:textId="77777777" w:rsidR="00910A21" w:rsidRPr="00910A21" w:rsidRDefault="00910A21" w:rsidP="00910A21">
            <w:pPr>
              <w:ind w:right="65"/>
              <w:jc w:val="right"/>
              <w:textAlignment w:val="baseline"/>
              <w:rPr>
                <w:sz w:val="20"/>
              </w:rPr>
            </w:pPr>
            <w:r w:rsidRPr="00910A21">
              <w:rPr>
                <w:sz w:val="20"/>
              </w:rPr>
              <w:t>10</w:t>
            </w:r>
          </w:p>
        </w:tc>
        <w:tc>
          <w:tcPr>
            <w:tcW w:w="98" w:type="pct"/>
            <w:tcBorders>
              <w:top w:val="nil"/>
              <w:left w:val="nil"/>
              <w:bottom w:val="nil"/>
              <w:right w:val="nil"/>
              <w:tl2br w:val="nil"/>
              <w:tr2bl w:val="nil"/>
            </w:tcBorders>
            <w:shd w:val="clear" w:color="auto" w:fill="CCEEFF"/>
            <w:vAlign w:val="bottom"/>
          </w:tcPr>
          <w:p w14:paraId="70BBB5E8"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CCEEFF"/>
            <w:vAlign w:val="bottom"/>
          </w:tcPr>
          <w:p w14:paraId="6C3E755F"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shd w:val="clear" w:color="auto" w:fill="CCEEFF"/>
            <w:vAlign w:val="bottom"/>
          </w:tcPr>
          <w:p w14:paraId="3329B386" w14:textId="77777777" w:rsidR="00910A21" w:rsidRPr="00910A21" w:rsidRDefault="00910A21" w:rsidP="00910A21">
            <w:pPr>
              <w:ind w:right="63"/>
              <w:jc w:val="right"/>
              <w:textAlignment w:val="baseline"/>
              <w:rPr>
                <w:b/>
                <w:sz w:val="20"/>
              </w:rPr>
            </w:pPr>
            <w:r w:rsidRPr="00910A21">
              <w:rPr>
                <w:b/>
                <w:sz w:val="20"/>
              </w:rPr>
              <w:t xml:space="preserve"> 21</w:t>
            </w:r>
          </w:p>
        </w:tc>
        <w:tc>
          <w:tcPr>
            <w:tcW w:w="98" w:type="pct"/>
            <w:tcBorders>
              <w:top w:val="nil"/>
              <w:left w:val="nil"/>
              <w:bottom w:val="nil"/>
              <w:right w:val="nil"/>
              <w:tl2br w:val="nil"/>
              <w:tr2bl w:val="nil"/>
            </w:tcBorders>
            <w:shd w:val="clear" w:color="auto" w:fill="CCEEFF"/>
            <w:vAlign w:val="bottom"/>
          </w:tcPr>
          <w:p w14:paraId="61D8F8D0"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5BCE3B4C"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shd w:val="clear" w:color="auto" w:fill="CCEEFF"/>
            <w:vAlign w:val="bottom"/>
          </w:tcPr>
          <w:p w14:paraId="11C5B67E" w14:textId="77777777" w:rsidR="00910A21" w:rsidRPr="00910A21" w:rsidRDefault="00910A21" w:rsidP="00910A21">
            <w:pPr>
              <w:ind w:right="65"/>
              <w:jc w:val="right"/>
              <w:textAlignment w:val="baseline"/>
              <w:rPr>
                <w:sz w:val="20"/>
              </w:rPr>
            </w:pPr>
            <w:r w:rsidRPr="00910A21">
              <w:rPr>
                <w:sz w:val="20"/>
              </w:rPr>
              <w:t xml:space="preserve"> 18</w:t>
            </w:r>
          </w:p>
        </w:tc>
        <w:tc>
          <w:tcPr>
            <w:tcW w:w="85" w:type="pct"/>
            <w:tcBorders>
              <w:top w:val="nil"/>
              <w:left w:val="nil"/>
              <w:bottom w:val="nil"/>
              <w:right w:val="nil"/>
              <w:tl2br w:val="nil"/>
              <w:tr2bl w:val="nil"/>
            </w:tcBorders>
            <w:shd w:val="clear" w:color="auto" w:fill="CCEEFF"/>
            <w:vAlign w:val="bottom"/>
          </w:tcPr>
          <w:p w14:paraId="68F6B81E"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shd w:val="clear" w:color="auto" w:fill="CCEEFF"/>
            <w:vAlign w:val="bottom"/>
          </w:tcPr>
          <w:p w14:paraId="5C024784" w14:textId="77777777" w:rsidR="00910A21" w:rsidRPr="00910A21" w:rsidRDefault="00910A21" w:rsidP="00910A21">
            <w:pPr>
              <w:textAlignment w:val="baseline"/>
              <w:rPr>
                <w:sz w:val="20"/>
              </w:rPr>
            </w:pPr>
          </w:p>
        </w:tc>
        <w:tc>
          <w:tcPr>
            <w:tcW w:w="512" w:type="pct"/>
            <w:tcBorders>
              <w:top w:val="nil"/>
              <w:left w:val="nil"/>
              <w:bottom w:val="nil"/>
              <w:right w:val="nil"/>
              <w:tl2br w:val="nil"/>
              <w:tr2bl w:val="nil"/>
            </w:tcBorders>
            <w:shd w:val="clear" w:color="auto" w:fill="CCEEFF"/>
            <w:vAlign w:val="bottom"/>
          </w:tcPr>
          <w:p w14:paraId="5E7E6D04" w14:textId="77777777" w:rsidR="00910A21" w:rsidRPr="00910A21" w:rsidRDefault="00910A21" w:rsidP="00910A21">
            <w:pPr>
              <w:ind w:right="65"/>
              <w:jc w:val="right"/>
              <w:textAlignment w:val="baseline"/>
              <w:rPr>
                <w:sz w:val="20"/>
              </w:rPr>
            </w:pPr>
            <w:r w:rsidRPr="00910A21">
              <w:rPr>
                <w:sz w:val="20"/>
              </w:rPr>
              <w:t xml:space="preserve"> 39</w:t>
            </w:r>
          </w:p>
        </w:tc>
      </w:tr>
      <w:tr w:rsidR="00910A21" w:rsidRPr="00910A21" w14:paraId="24942667" w14:textId="77777777" w:rsidTr="00910A21">
        <w:trPr>
          <w:trHeight w:hRule="exact" w:val="300"/>
        </w:trPr>
        <w:tc>
          <w:tcPr>
            <w:tcW w:w="1888" w:type="pct"/>
            <w:tcBorders>
              <w:top w:val="nil"/>
              <w:left w:val="nil"/>
              <w:bottom w:val="nil"/>
              <w:right w:val="nil"/>
              <w:tl2br w:val="nil"/>
              <w:tr2bl w:val="nil"/>
            </w:tcBorders>
            <w:vAlign w:val="bottom"/>
          </w:tcPr>
          <w:p w14:paraId="4AB214EF" w14:textId="77777777" w:rsidR="00910A21" w:rsidRPr="00910A21" w:rsidRDefault="00910A21" w:rsidP="00910A21">
            <w:pPr>
              <w:textAlignment w:val="baseline"/>
              <w:rPr>
                <w:sz w:val="20"/>
              </w:rPr>
            </w:pPr>
            <w:r w:rsidRPr="00910A21">
              <w:rPr>
                <w:sz w:val="20"/>
              </w:rPr>
              <w:t>Depreciation and amortization</w:t>
            </w:r>
          </w:p>
        </w:tc>
        <w:tc>
          <w:tcPr>
            <w:tcW w:w="77" w:type="pct"/>
            <w:tcBorders>
              <w:top w:val="nil"/>
              <w:left w:val="nil"/>
              <w:bottom w:val="nil"/>
              <w:right w:val="nil"/>
              <w:tl2br w:val="nil"/>
              <w:tr2bl w:val="nil"/>
            </w:tcBorders>
            <w:vAlign w:val="bottom"/>
          </w:tcPr>
          <w:p w14:paraId="2CD9E42D"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vAlign w:val="bottom"/>
          </w:tcPr>
          <w:p w14:paraId="3E135389" w14:textId="77777777" w:rsidR="00910A21" w:rsidRPr="00910A21" w:rsidRDefault="00910A21" w:rsidP="00910A21">
            <w:pPr>
              <w:ind w:right="63"/>
              <w:jc w:val="right"/>
              <w:textAlignment w:val="baseline"/>
              <w:rPr>
                <w:b/>
                <w:sz w:val="20"/>
              </w:rPr>
            </w:pPr>
            <w:r w:rsidRPr="00910A21">
              <w:rPr>
                <w:b/>
                <w:sz w:val="20"/>
              </w:rPr>
              <w:t xml:space="preserve"> 6</w:t>
            </w:r>
          </w:p>
        </w:tc>
        <w:tc>
          <w:tcPr>
            <w:tcW w:w="87" w:type="pct"/>
            <w:tcBorders>
              <w:top w:val="nil"/>
              <w:left w:val="nil"/>
              <w:bottom w:val="nil"/>
              <w:right w:val="nil"/>
              <w:tl2br w:val="nil"/>
              <w:tr2bl w:val="nil"/>
            </w:tcBorders>
            <w:vAlign w:val="bottom"/>
          </w:tcPr>
          <w:p w14:paraId="067889A9"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5945D888"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vAlign w:val="bottom"/>
          </w:tcPr>
          <w:p w14:paraId="6790C5D3" w14:textId="77777777" w:rsidR="00910A21" w:rsidRPr="00910A21" w:rsidRDefault="00910A21" w:rsidP="00910A21">
            <w:pPr>
              <w:ind w:right="65"/>
              <w:jc w:val="right"/>
              <w:textAlignment w:val="baseline"/>
              <w:rPr>
                <w:sz w:val="20"/>
              </w:rPr>
            </w:pPr>
            <w:r w:rsidRPr="00910A21">
              <w:rPr>
                <w:sz w:val="20"/>
              </w:rPr>
              <w:t>6</w:t>
            </w:r>
          </w:p>
        </w:tc>
        <w:tc>
          <w:tcPr>
            <w:tcW w:w="98" w:type="pct"/>
            <w:tcBorders>
              <w:top w:val="nil"/>
              <w:left w:val="nil"/>
              <w:bottom w:val="nil"/>
              <w:right w:val="nil"/>
              <w:tl2br w:val="nil"/>
              <w:tr2bl w:val="nil"/>
            </w:tcBorders>
            <w:vAlign w:val="bottom"/>
          </w:tcPr>
          <w:p w14:paraId="3802297D"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vAlign w:val="bottom"/>
          </w:tcPr>
          <w:p w14:paraId="45FE6139"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vAlign w:val="bottom"/>
          </w:tcPr>
          <w:p w14:paraId="4AE4A61E" w14:textId="77777777" w:rsidR="00910A21" w:rsidRPr="00910A21" w:rsidRDefault="00910A21" w:rsidP="00910A21">
            <w:pPr>
              <w:ind w:right="63"/>
              <w:jc w:val="right"/>
              <w:textAlignment w:val="baseline"/>
              <w:rPr>
                <w:b/>
                <w:sz w:val="20"/>
              </w:rPr>
            </w:pPr>
            <w:r w:rsidRPr="00910A21">
              <w:rPr>
                <w:b/>
                <w:sz w:val="20"/>
              </w:rPr>
              <w:t xml:space="preserve"> 11</w:t>
            </w:r>
          </w:p>
        </w:tc>
        <w:tc>
          <w:tcPr>
            <w:tcW w:w="98" w:type="pct"/>
            <w:tcBorders>
              <w:top w:val="nil"/>
              <w:left w:val="nil"/>
              <w:bottom w:val="nil"/>
              <w:right w:val="nil"/>
              <w:tl2br w:val="nil"/>
              <w:tr2bl w:val="nil"/>
            </w:tcBorders>
            <w:vAlign w:val="bottom"/>
          </w:tcPr>
          <w:p w14:paraId="40C5A1A5"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78D6FB1F"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vAlign w:val="bottom"/>
          </w:tcPr>
          <w:p w14:paraId="6A6CDFB3" w14:textId="77777777" w:rsidR="00910A21" w:rsidRPr="00910A21" w:rsidRDefault="00910A21" w:rsidP="00910A21">
            <w:pPr>
              <w:ind w:right="65"/>
              <w:jc w:val="right"/>
              <w:textAlignment w:val="baseline"/>
              <w:rPr>
                <w:sz w:val="20"/>
              </w:rPr>
            </w:pPr>
            <w:r w:rsidRPr="00910A21">
              <w:rPr>
                <w:sz w:val="20"/>
              </w:rPr>
              <w:t xml:space="preserve"> 12</w:t>
            </w:r>
          </w:p>
        </w:tc>
        <w:tc>
          <w:tcPr>
            <w:tcW w:w="85" w:type="pct"/>
            <w:tcBorders>
              <w:top w:val="nil"/>
              <w:left w:val="nil"/>
              <w:bottom w:val="nil"/>
              <w:right w:val="nil"/>
              <w:tl2br w:val="nil"/>
              <w:tr2bl w:val="nil"/>
            </w:tcBorders>
            <w:vAlign w:val="bottom"/>
          </w:tcPr>
          <w:p w14:paraId="6DCED793"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vAlign w:val="bottom"/>
          </w:tcPr>
          <w:p w14:paraId="333124C7" w14:textId="77777777" w:rsidR="00910A21" w:rsidRPr="00910A21" w:rsidRDefault="00910A21" w:rsidP="00910A21">
            <w:pPr>
              <w:textAlignment w:val="baseline"/>
              <w:rPr>
                <w:sz w:val="20"/>
              </w:rPr>
            </w:pPr>
          </w:p>
        </w:tc>
        <w:tc>
          <w:tcPr>
            <w:tcW w:w="512" w:type="pct"/>
            <w:tcBorders>
              <w:top w:val="nil"/>
              <w:left w:val="nil"/>
              <w:bottom w:val="nil"/>
              <w:right w:val="nil"/>
              <w:tl2br w:val="nil"/>
              <w:tr2bl w:val="nil"/>
            </w:tcBorders>
            <w:vAlign w:val="bottom"/>
          </w:tcPr>
          <w:p w14:paraId="7F5CC23A" w14:textId="77777777" w:rsidR="00910A21" w:rsidRPr="00910A21" w:rsidRDefault="00910A21" w:rsidP="00910A21">
            <w:pPr>
              <w:ind w:right="65"/>
              <w:jc w:val="right"/>
              <w:textAlignment w:val="baseline"/>
              <w:rPr>
                <w:sz w:val="20"/>
              </w:rPr>
            </w:pPr>
            <w:r w:rsidRPr="00910A21">
              <w:rPr>
                <w:sz w:val="20"/>
              </w:rPr>
              <w:t xml:space="preserve"> 22</w:t>
            </w:r>
          </w:p>
        </w:tc>
      </w:tr>
      <w:tr w:rsidR="00910A21" w:rsidRPr="00910A21" w14:paraId="767C8B20" w14:textId="77777777" w:rsidTr="00910A21">
        <w:trPr>
          <w:trHeight w:hRule="exact" w:val="300"/>
        </w:trPr>
        <w:tc>
          <w:tcPr>
            <w:tcW w:w="1888" w:type="pct"/>
            <w:tcBorders>
              <w:top w:val="nil"/>
              <w:left w:val="nil"/>
              <w:bottom w:val="nil"/>
              <w:right w:val="nil"/>
              <w:tl2br w:val="nil"/>
              <w:tr2bl w:val="nil"/>
            </w:tcBorders>
            <w:shd w:val="clear" w:color="auto" w:fill="CCEEFF"/>
            <w:vAlign w:val="bottom"/>
          </w:tcPr>
          <w:p w14:paraId="629216A8" w14:textId="77777777" w:rsidR="00910A21" w:rsidRPr="00910A21" w:rsidRDefault="00910A21" w:rsidP="00910A21">
            <w:pPr>
              <w:textAlignment w:val="baseline"/>
              <w:rPr>
                <w:sz w:val="20"/>
              </w:rPr>
            </w:pPr>
            <w:r w:rsidRPr="00910A21">
              <w:rPr>
                <w:sz w:val="20"/>
              </w:rPr>
              <w:t xml:space="preserve">Amortization of intangibles </w:t>
            </w:r>
          </w:p>
        </w:tc>
        <w:tc>
          <w:tcPr>
            <w:tcW w:w="77" w:type="pct"/>
            <w:tcBorders>
              <w:top w:val="nil"/>
              <w:left w:val="nil"/>
              <w:bottom w:val="nil"/>
              <w:right w:val="nil"/>
              <w:tl2br w:val="nil"/>
              <w:tr2bl w:val="nil"/>
            </w:tcBorders>
            <w:shd w:val="clear" w:color="auto" w:fill="CCEEFF"/>
            <w:vAlign w:val="bottom"/>
          </w:tcPr>
          <w:p w14:paraId="197C11B0"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shd w:val="clear" w:color="auto" w:fill="CCEEFF"/>
            <w:vAlign w:val="bottom"/>
          </w:tcPr>
          <w:p w14:paraId="47BF3A92" w14:textId="77777777" w:rsidR="00910A21" w:rsidRPr="00910A21" w:rsidRDefault="00910A21" w:rsidP="00910A21">
            <w:pPr>
              <w:ind w:right="63"/>
              <w:jc w:val="right"/>
              <w:textAlignment w:val="baseline"/>
              <w:rPr>
                <w:b/>
                <w:sz w:val="20"/>
              </w:rPr>
            </w:pPr>
            <w:r w:rsidRPr="00910A21">
              <w:rPr>
                <w:b/>
                <w:sz w:val="20"/>
              </w:rPr>
              <w:t xml:space="preserve"> 11</w:t>
            </w:r>
          </w:p>
        </w:tc>
        <w:tc>
          <w:tcPr>
            <w:tcW w:w="87" w:type="pct"/>
            <w:tcBorders>
              <w:top w:val="nil"/>
              <w:left w:val="nil"/>
              <w:bottom w:val="nil"/>
              <w:right w:val="nil"/>
              <w:tl2br w:val="nil"/>
              <w:tr2bl w:val="nil"/>
            </w:tcBorders>
            <w:shd w:val="clear" w:color="auto" w:fill="CCEEFF"/>
            <w:vAlign w:val="bottom"/>
          </w:tcPr>
          <w:p w14:paraId="0E36BE45"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652E1EA0"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shd w:val="clear" w:color="auto" w:fill="CCEEFF"/>
            <w:vAlign w:val="bottom"/>
          </w:tcPr>
          <w:p w14:paraId="3559DDDB" w14:textId="77777777" w:rsidR="00910A21" w:rsidRPr="00910A21" w:rsidRDefault="00910A21" w:rsidP="00910A21">
            <w:pPr>
              <w:ind w:right="65"/>
              <w:jc w:val="right"/>
              <w:textAlignment w:val="baseline"/>
              <w:rPr>
                <w:sz w:val="20"/>
              </w:rPr>
            </w:pPr>
            <w:r w:rsidRPr="00910A21">
              <w:rPr>
                <w:sz w:val="20"/>
              </w:rPr>
              <w:t>11</w:t>
            </w:r>
          </w:p>
        </w:tc>
        <w:tc>
          <w:tcPr>
            <w:tcW w:w="98" w:type="pct"/>
            <w:tcBorders>
              <w:top w:val="nil"/>
              <w:left w:val="nil"/>
              <w:bottom w:val="nil"/>
              <w:right w:val="nil"/>
              <w:tl2br w:val="nil"/>
              <w:tr2bl w:val="nil"/>
            </w:tcBorders>
            <w:shd w:val="clear" w:color="auto" w:fill="CCEEFF"/>
            <w:vAlign w:val="bottom"/>
          </w:tcPr>
          <w:p w14:paraId="53A0EC74"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CCEEFF"/>
            <w:vAlign w:val="bottom"/>
          </w:tcPr>
          <w:p w14:paraId="5F9C0C6F"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shd w:val="clear" w:color="auto" w:fill="CCEEFF"/>
            <w:vAlign w:val="bottom"/>
          </w:tcPr>
          <w:p w14:paraId="0095E68E" w14:textId="77777777" w:rsidR="00910A21" w:rsidRPr="00910A21" w:rsidRDefault="00910A21" w:rsidP="00910A21">
            <w:pPr>
              <w:ind w:right="63"/>
              <w:jc w:val="right"/>
              <w:textAlignment w:val="baseline"/>
              <w:rPr>
                <w:b/>
                <w:sz w:val="20"/>
              </w:rPr>
            </w:pPr>
            <w:r w:rsidRPr="00910A21">
              <w:rPr>
                <w:b/>
                <w:sz w:val="20"/>
              </w:rPr>
              <w:t xml:space="preserve"> 22</w:t>
            </w:r>
          </w:p>
        </w:tc>
        <w:tc>
          <w:tcPr>
            <w:tcW w:w="98" w:type="pct"/>
            <w:tcBorders>
              <w:top w:val="nil"/>
              <w:left w:val="nil"/>
              <w:bottom w:val="nil"/>
              <w:right w:val="nil"/>
              <w:tl2br w:val="nil"/>
              <w:tr2bl w:val="nil"/>
            </w:tcBorders>
            <w:shd w:val="clear" w:color="auto" w:fill="CCEEFF"/>
            <w:vAlign w:val="bottom"/>
          </w:tcPr>
          <w:p w14:paraId="11BA7C1A"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3A37B2DC"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shd w:val="clear" w:color="auto" w:fill="CCEEFF"/>
            <w:vAlign w:val="bottom"/>
          </w:tcPr>
          <w:p w14:paraId="05D576DB" w14:textId="77777777" w:rsidR="00910A21" w:rsidRPr="00910A21" w:rsidRDefault="00910A21" w:rsidP="00910A21">
            <w:pPr>
              <w:ind w:right="65"/>
              <w:jc w:val="right"/>
              <w:textAlignment w:val="baseline"/>
              <w:rPr>
                <w:sz w:val="20"/>
              </w:rPr>
            </w:pPr>
            <w:r w:rsidRPr="00910A21">
              <w:rPr>
                <w:sz w:val="20"/>
              </w:rPr>
              <w:t xml:space="preserve"> 22</w:t>
            </w:r>
          </w:p>
        </w:tc>
        <w:tc>
          <w:tcPr>
            <w:tcW w:w="85" w:type="pct"/>
            <w:tcBorders>
              <w:top w:val="nil"/>
              <w:left w:val="nil"/>
              <w:bottom w:val="nil"/>
              <w:right w:val="nil"/>
              <w:tl2br w:val="nil"/>
              <w:tr2bl w:val="nil"/>
            </w:tcBorders>
            <w:shd w:val="clear" w:color="auto" w:fill="CCEEFF"/>
            <w:vAlign w:val="bottom"/>
          </w:tcPr>
          <w:p w14:paraId="693D71F1"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shd w:val="clear" w:color="auto" w:fill="CCEEFF"/>
            <w:vAlign w:val="bottom"/>
          </w:tcPr>
          <w:p w14:paraId="75492834" w14:textId="77777777" w:rsidR="00910A21" w:rsidRPr="00910A21" w:rsidRDefault="00910A21" w:rsidP="00910A21">
            <w:pPr>
              <w:textAlignment w:val="baseline"/>
              <w:rPr>
                <w:sz w:val="20"/>
              </w:rPr>
            </w:pPr>
          </w:p>
        </w:tc>
        <w:tc>
          <w:tcPr>
            <w:tcW w:w="512" w:type="pct"/>
            <w:tcBorders>
              <w:top w:val="nil"/>
              <w:left w:val="nil"/>
              <w:bottom w:val="nil"/>
              <w:right w:val="nil"/>
              <w:tl2br w:val="nil"/>
              <w:tr2bl w:val="nil"/>
            </w:tcBorders>
            <w:shd w:val="clear" w:color="auto" w:fill="CCEEFF"/>
            <w:vAlign w:val="bottom"/>
          </w:tcPr>
          <w:p w14:paraId="1298442F" w14:textId="77777777" w:rsidR="00910A21" w:rsidRPr="00910A21" w:rsidRDefault="00910A21" w:rsidP="00910A21">
            <w:pPr>
              <w:ind w:right="65"/>
              <w:jc w:val="right"/>
              <w:textAlignment w:val="baseline"/>
              <w:rPr>
                <w:sz w:val="20"/>
              </w:rPr>
            </w:pPr>
            <w:r w:rsidRPr="00910A21">
              <w:rPr>
                <w:sz w:val="20"/>
              </w:rPr>
              <w:t xml:space="preserve"> 42</w:t>
            </w:r>
          </w:p>
        </w:tc>
      </w:tr>
      <w:tr w:rsidR="00910A21" w:rsidRPr="00910A21" w14:paraId="42C07F34" w14:textId="77777777" w:rsidTr="00910A21">
        <w:trPr>
          <w:trHeight w:hRule="exact" w:val="300"/>
        </w:trPr>
        <w:tc>
          <w:tcPr>
            <w:tcW w:w="1888" w:type="pct"/>
            <w:tcBorders>
              <w:top w:val="nil"/>
              <w:left w:val="nil"/>
              <w:bottom w:val="nil"/>
              <w:right w:val="nil"/>
              <w:tl2br w:val="nil"/>
              <w:tr2bl w:val="nil"/>
            </w:tcBorders>
            <w:vAlign w:val="bottom"/>
          </w:tcPr>
          <w:p w14:paraId="22F2327A" w14:textId="77777777" w:rsidR="00910A21" w:rsidRPr="00910A21" w:rsidRDefault="00910A21" w:rsidP="00910A21">
            <w:pPr>
              <w:textAlignment w:val="baseline"/>
              <w:rPr>
                <w:sz w:val="20"/>
              </w:rPr>
            </w:pPr>
            <w:r w:rsidRPr="00910A21">
              <w:rPr>
                <w:sz w:val="20"/>
              </w:rPr>
              <w:t>(Decrease) increase in LIFO reserve</w:t>
            </w:r>
          </w:p>
        </w:tc>
        <w:tc>
          <w:tcPr>
            <w:tcW w:w="77" w:type="pct"/>
            <w:tcBorders>
              <w:top w:val="nil"/>
              <w:left w:val="nil"/>
              <w:bottom w:val="nil"/>
              <w:right w:val="nil"/>
              <w:tl2br w:val="nil"/>
              <w:tr2bl w:val="nil"/>
            </w:tcBorders>
            <w:vAlign w:val="bottom"/>
          </w:tcPr>
          <w:p w14:paraId="408742DE"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vAlign w:val="bottom"/>
          </w:tcPr>
          <w:p w14:paraId="201D229B" w14:textId="77777777" w:rsidR="00910A21" w:rsidRPr="00910A21" w:rsidRDefault="00910A21" w:rsidP="00910A21">
            <w:pPr>
              <w:jc w:val="right"/>
              <w:textAlignment w:val="baseline"/>
              <w:rPr>
                <w:b/>
                <w:sz w:val="20"/>
              </w:rPr>
            </w:pPr>
            <w:r w:rsidRPr="00910A21">
              <w:rPr>
                <w:b/>
                <w:sz w:val="20"/>
              </w:rPr>
              <w:t xml:space="preserve"> (1)</w:t>
            </w:r>
          </w:p>
        </w:tc>
        <w:tc>
          <w:tcPr>
            <w:tcW w:w="87" w:type="pct"/>
            <w:tcBorders>
              <w:top w:val="nil"/>
              <w:left w:val="nil"/>
              <w:bottom w:val="nil"/>
              <w:right w:val="nil"/>
              <w:tl2br w:val="nil"/>
              <w:tr2bl w:val="nil"/>
            </w:tcBorders>
            <w:vAlign w:val="bottom"/>
          </w:tcPr>
          <w:p w14:paraId="18C553A0"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6525E742"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vAlign w:val="bottom"/>
          </w:tcPr>
          <w:p w14:paraId="7A25A969" w14:textId="77777777" w:rsidR="00910A21" w:rsidRPr="00910A21" w:rsidRDefault="00910A21" w:rsidP="00910A21">
            <w:pPr>
              <w:ind w:right="65"/>
              <w:jc w:val="right"/>
              <w:textAlignment w:val="baseline"/>
              <w:rPr>
                <w:sz w:val="20"/>
              </w:rPr>
            </w:pPr>
            <w:r w:rsidRPr="00910A21">
              <w:rPr>
                <w:sz w:val="20"/>
              </w:rPr>
              <w:t>15</w:t>
            </w:r>
          </w:p>
        </w:tc>
        <w:tc>
          <w:tcPr>
            <w:tcW w:w="98" w:type="pct"/>
            <w:tcBorders>
              <w:top w:val="nil"/>
              <w:left w:val="nil"/>
              <w:bottom w:val="nil"/>
              <w:right w:val="nil"/>
              <w:tl2br w:val="nil"/>
              <w:tr2bl w:val="nil"/>
            </w:tcBorders>
            <w:vAlign w:val="bottom"/>
          </w:tcPr>
          <w:p w14:paraId="11E12A91"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vAlign w:val="bottom"/>
          </w:tcPr>
          <w:p w14:paraId="062AB540"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vAlign w:val="bottom"/>
          </w:tcPr>
          <w:p w14:paraId="2F78110C" w14:textId="77777777" w:rsidR="00910A21" w:rsidRPr="00910A21" w:rsidRDefault="00910A21" w:rsidP="00910A21">
            <w:pPr>
              <w:jc w:val="right"/>
              <w:textAlignment w:val="baseline"/>
              <w:rPr>
                <w:b/>
                <w:sz w:val="20"/>
              </w:rPr>
            </w:pPr>
            <w:r w:rsidRPr="00910A21">
              <w:rPr>
                <w:b/>
                <w:sz w:val="20"/>
              </w:rPr>
              <w:t xml:space="preserve"> (1)</w:t>
            </w:r>
          </w:p>
        </w:tc>
        <w:tc>
          <w:tcPr>
            <w:tcW w:w="98" w:type="pct"/>
            <w:tcBorders>
              <w:top w:val="nil"/>
              <w:left w:val="nil"/>
              <w:bottom w:val="nil"/>
              <w:right w:val="nil"/>
              <w:tl2br w:val="nil"/>
              <w:tr2bl w:val="nil"/>
            </w:tcBorders>
            <w:vAlign w:val="bottom"/>
          </w:tcPr>
          <w:p w14:paraId="2C32C710"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330B7227"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vAlign w:val="bottom"/>
          </w:tcPr>
          <w:p w14:paraId="592704A1" w14:textId="77777777" w:rsidR="00910A21" w:rsidRPr="00910A21" w:rsidRDefault="00910A21" w:rsidP="00910A21">
            <w:pPr>
              <w:ind w:right="65"/>
              <w:jc w:val="right"/>
              <w:textAlignment w:val="baseline"/>
              <w:rPr>
                <w:sz w:val="20"/>
              </w:rPr>
            </w:pPr>
            <w:r w:rsidRPr="00910A21">
              <w:rPr>
                <w:sz w:val="20"/>
              </w:rPr>
              <w:t xml:space="preserve"> 22</w:t>
            </w:r>
          </w:p>
        </w:tc>
        <w:tc>
          <w:tcPr>
            <w:tcW w:w="85" w:type="pct"/>
            <w:tcBorders>
              <w:top w:val="nil"/>
              <w:left w:val="nil"/>
              <w:bottom w:val="nil"/>
              <w:right w:val="nil"/>
              <w:tl2br w:val="nil"/>
              <w:tr2bl w:val="nil"/>
            </w:tcBorders>
            <w:vAlign w:val="bottom"/>
          </w:tcPr>
          <w:p w14:paraId="48E972BF"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vAlign w:val="bottom"/>
          </w:tcPr>
          <w:p w14:paraId="3EE3F68F" w14:textId="77777777" w:rsidR="00910A21" w:rsidRPr="00910A21" w:rsidRDefault="00910A21" w:rsidP="00910A21">
            <w:pPr>
              <w:textAlignment w:val="baseline"/>
              <w:rPr>
                <w:sz w:val="20"/>
              </w:rPr>
            </w:pPr>
          </w:p>
        </w:tc>
        <w:tc>
          <w:tcPr>
            <w:tcW w:w="512" w:type="pct"/>
            <w:tcBorders>
              <w:top w:val="nil"/>
              <w:left w:val="nil"/>
              <w:bottom w:val="nil"/>
              <w:right w:val="nil"/>
              <w:tl2br w:val="nil"/>
              <w:tr2bl w:val="nil"/>
            </w:tcBorders>
            <w:vAlign w:val="bottom"/>
          </w:tcPr>
          <w:p w14:paraId="4A769860" w14:textId="77777777" w:rsidR="00910A21" w:rsidRPr="00910A21" w:rsidRDefault="00910A21" w:rsidP="00910A21">
            <w:pPr>
              <w:ind w:right="3"/>
              <w:jc w:val="right"/>
              <w:textAlignment w:val="baseline"/>
              <w:rPr>
                <w:sz w:val="20"/>
              </w:rPr>
            </w:pPr>
            <w:r w:rsidRPr="00910A21">
              <w:rPr>
                <w:sz w:val="20"/>
              </w:rPr>
              <w:t xml:space="preserve"> (3)</w:t>
            </w:r>
          </w:p>
        </w:tc>
      </w:tr>
      <w:tr w:rsidR="00910A21" w:rsidRPr="00910A21" w14:paraId="642805DF" w14:textId="77777777" w:rsidTr="00910A21">
        <w:trPr>
          <w:trHeight w:hRule="exact" w:val="300"/>
        </w:trPr>
        <w:tc>
          <w:tcPr>
            <w:tcW w:w="1888" w:type="pct"/>
            <w:tcBorders>
              <w:top w:val="nil"/>
              <w:left w:val="nil"/>
              <w:bottom w:val="nil"/>
              <w:right w:val="nil"/>
              <w:tl2br w:val="nil"/>
              <w:tr2bl w:val="nil"/>
            </w:tcBorders>
            <w:shd w:val="clear" w:color="auto" w:fill="CCEEFF"/>
            <w:vAlign w:val="bottom"/>
          </w:tcPr>
          <w:p w14:paraId="6DDCD00B" w14:textId="77777777" w:rsidR="00910A21" w:rsidRPr="00910A21" w:rsidRDefault="00910A21" w:rsidP="00910A21">
            <w:pPr>
              <w:textAlignment w:val="baseline"/>
              <w:rPr>
                <w:sz w:val="20"/>
              </w:rPr>
            </w:pPr>
            <w:r w:rsidRPr="00910A21">
              <w:rPr>
                <w:sz w:val="20"/>
              </w:rPr>
              <w:t>Change in fair value of derivative instruments</w:t>
            </w:r>
          </w:p>
        </w:tc>
        <w:tc>
          <w:tcPr>
            <w:tcW w:w="77" w:type="pct"/>
            <w:tcBorders>
              <w:top w:val="nil"/>
              <w:left w:val="nil"/>
              <w:bottom w:val="nil"/>
              <w:right w:val="nil"/>
              <w:tl2br w:val="nil"/>
              <w:tr2bl w:val="nil"/>
            </w:tcBorders>
            <w:shd w:val="clear" w:color="auto" w:fill="CCEEFF"/>
            <w:vAlign w:val="bottom"/>
          </w:tcPr>
          <w:p w14:paraId="4B263440"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shd w:val="clear" w:color="auto" w:fill="CCEEFF"/>
            <w:vAlign w:val="bottom"/>
          </w:tcPr>
          <w:p w14:paraId="13AF57A4" w14:textId="77777777" w:rsidR="00910A21" w:rsidRPr="00910A21" w:rsidRDefault="00910A21" w:rsidP="00910A21">
            <w:pPr>
              <w:ind w:right="63"/>
              <w:jc w:val="right"/>
              <w:textAlignment w:val="baseline"/>
              <w:rPr>
                <w:b/>
                <w:sz w:val="20"/>
              </w:rPr>
            </w:pPr>
            <w:r w:rsidRPr="00910A21">
              <w:rPr>
                <w:b/>
                <w:sz w:val="20"/>
              </w:rPr>
              <w:t xml:space="preserve"> -</w:t>
            </w:r>
          </w:p>
        </w:tc>
        <w:tc>
          <w:tcPr>
            <w:tcW w:w="87" w:type="pct"/>
            <w:tcBorders>
              <w:top w:val="nil"/>
              <w:left w:val="nil"/>
              <w:bottom w:val="nil"/>
              <w:right w:val="nil"/>
              <w:tl2br w:val="nil"/>
              <w:tr2bl w:val="nil"/>
            </w:tcBorders>
            <w:shd w:val="clear" w:color="auto" w:fill="CCEEFF"/>
            <w:vAlign w:val="bottom"/>
          </w:tcPr>
          <w:p w14:paraId="48C1E0A1"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50D36737"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shd w:val="clear" w:color="auto" w:fill="CCEEFF"/>
            <w:vAlign w:val="bottom"/>
          </w:tcPr>
          <w:p w14:paraId="592B83F1" w14:textId="77777777" w:rsidR="00910A21" w:rsidRPr="00910A21" w:rsidRDefault="00910A21" w:rsidP="00910A21">
            <w:pPr>
              <w:ind w:right="65"/>
              <w:jc w:val="right"/>
              <w:textAlignment w:val="baseline"/>
              <w:rPr>
                <w:sz w:val="20"/>
              </w:rPr>
            </w:pPr>
            <w:r w:rsidRPr="00910A21">
              <w:rPr>
                <w:sz w:val="20"/>
              </w:rPr>
              <w:t>1</w:t>
            </w:r>
          </w:p>
        </w:tc>
        <w:tc>
          <w:tcPr>
            <w:tcW w:w="98" w:type="pct"/>
            <w:tcBorders>
              <w:top w:val="nil"/>
              <w:left w:val="nil"/>
              <w:bottom w:val="nil"/>
              <w:right w:val="nil"/>
              <w:tl2br w:val="nil"/>
              <w:tr2bl w:val="nil"/>
            </w:tcBorders>
            <w:shd w:val="clear" w:color="auto" w:fill="CCEEFF"/>
            <w:vAlign w:val="bottom"/>
          </w:tcPr>
          <w:p w14:paraId="7571A205"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CCEEFF"/>
            <w:vAlign w:val="bottom"/>
          </w:tcPr>
          <w:p w14:paraId="2361821E"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shd w:val="clear" w:color="auto" w:fill="CCEEFF"/>
            <w:vAlign w:val="bottom"/>
          </w:tcPr>
          <w:p w14:paraId="6EC98CBE" w14:textId="77777777" w:rsidR="00910A21" w:rsidRPr="00910A21" w:rsidRDefault="00910A21" w:rsidP="00910A21">
            <w:pPr>
              <w:ind w:right="63"/>
              <w:jc w:val="right"/>
              <w:textAlignment w:val="baseline"/>
              <w:rPr>
                <w:b/>
                <w:sz w:val="20"/>
              </w:rPr>
            </w:pPr>
            <w:r w:rsidRPr="00910A21">
              <w:rPr>
                <w:b/>
                <w:sz w:val="20"/>
              </w:rPr>
              <w:t xml:space="preserve"> -</w:t>
            </w:r>
          </w:p>
        </w:tc>
        <w:tc>
          <w:tcPr>
            <w:tcW w:w="98" w:type="pct"/>
            <w:tcBorders>
              <w:top w:val="nil"/>
              <w:left w:val="nil"/>
              <w:bottom w:val="nil"/>
              <w:right w:val="nil"/>
              <w:tl2br w:val="nil"/>
              <w:tr2bl w:val="nil"/>
            </w:tcBorders>
            <w:shd w:val="clear" w:color="auto" w:fill="CCEEFF"/>
            <w:vAlign w:val="bottom"/>
          </w:tcPr>
          <w:p w14:paraId="452938AE"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5970352A"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shd w:val="clear" w:color="auto" w:fill="CCEEFF"/>
            <w:vAlign w:val="bottom"/>
          </w:tcPr>
          <w:p w14:paraId="40B470D0" w14:textId="77777777" w:rsidR="00910A21" w:rsidRPr="00910A21" w:rsidRDefault="00910A21" w:rsidP="00910A21">
            <w:pPr>
              <w:ind w:right="3"/>
              <w:jc w:val="right"/>
              <w:textAlignment w:val="baseline"/>
              <w:rPr>
                <w:sz w:val="20"/>
              </w:rPr>
            </w:pPr>
            <w:r w:rsidRPr="00910A21">
              <w:rPr>
                <w:sz w:val="20"/>
              </w:rPr>
              <w:t xml:space="preserve"> (1)</w:t>
            </w:r>
          </w:p>
        </w:tc>
        <w:tc>
          <w:tcPr>
            <w:tcW w:w="85" w:type="pct"/>
            <w:tcBorders>
              <w:top w:val="nil"/>
              <w:left w:val="nil"/>
              <w:bottom w:val="nil"/>
              <w:right w:val="nil"/>
              <w:tl2br w:val="nil"/>
              <w:tr2bl w:val="nil"/>
            </w:tcBorders>
            <w:shd w:val="clear" w:color="auto" w:fill="CCEEFF"/>
            <w:vAlign w:val="bottom"/>
          </w:tcPr>
          <w:p w14:paraId="6558AC42"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shd w:val="clear" w:color="auto" w:fill="CCEEFF"/>
            <w:vAlign w:val="bottom"/>
          </w:tcPr>
          <w:p w14:paraId="15D551DF" w14:textId="77777777" w:rsidR="00910A21" w:rsidRPr="00910A21" w:rsidRDefault="00910A21" w:rsidP="00910A21">
            <w:pPr>
              <w:textAlignment w:val="baseline"/>
              <w:rPr>
                <w:sz w:val="20"/>
              </w:rPr>
            </w:pPr>
          </w:p>
        </w:tc>
        <w:tc>
          <w:tcPr>
            <w:tcW w:w="512" w:type="pct"/>
            <w:tcBorders>
              <w:top w:val="nil"/>
              <w:left w:val="nil"/>
              <w:bottom w:val="nil"/>
              <w:right w:val="nil"/>
              <w:tl2br w:val="nil"/>
              <w:tr2bl w:val="nil"/>
            </w:tcBorders>
            <w:shd w:val="clear" w:color="auto" w:fill="CCEEFF"/>
            <w:vAlign w:val="bottom"/>
          </w:tcPr>
          <w:p w14:paraId="33B28F16" w14:textId="77777777" w:rsidR="00910A21" w:rsidRPr="00910A21" w:rsidRDefault="00910A21" w:rsidP="00910A21">
            <w:pPr>
              <w:ind w:right="65"/>
              <w:jc w:val="right"/>
              <w:textAlignment w:val="baseline"/>
              <w:rPr>
                <w:sz w:val="20"/>
              </w:rPr>
            </w:pPr>
            <w:r w:rsidRPr="00910A21">
              <w:rPr>
                <w:sz w:val="20"/>
              </w:rPr>
              <w:t xml:space="preserve"> -</w:t>
            </w:r>
          </w:p>
        </w:tc>
      </w:tr>
      <w:tr w:rsidR="00910A21" w:rsidRPr="00910A21" w14:paraId="7FD64F0D" w14:textId="77777777" w:rsidTr="00910A21">
        <w:trPr>
          <w:trHeight w:hRule="exact" w:val="300"/>
        </w:trPr>
        <w:tc>
          <w:tcPr>
            <w:tcW w:w="1888" w:type="pct"/>
            <w:tcBorders>
              <w:top w:val="nil"/>
              <w:left w:val="nil"/>
              <w:bottom w:val="nil"/>
              <w:right w:val="nil"/>
              <w:tl2br w:val="nil"/>
              <w:tr2bl w:val="nil"/>
            </w:tcBorders>
            <w:vAlign w:val="bottom"/>
          </w:tcPr>
          <w:p w14:paraId="6E7635C5" w14:textId="77777777" w:rsidR="00910A21" w:rsidRPr="00910A21" w:rsidRDefault="00910A21" w:rsidP="00910A21">
            <w:pPr>
              <w:textAlignment w:val="baseline"/>
              <w:rPr>
                <w:sz w:val="20"/>
              </w:rPr>
            </w:pPr>
            <w:r w:rsidRPr="00910A21">
              <w:rPr>
                <w:sz w:val="20"/>
              </w:rPr>
              <w:t>Equity-based compensation expense (1)</w:t>
            </w:r>
          </w:p>
        </w:tc>
        <w:tc>
          <w:tcPr>
            <w:tcW w:w="77" w:type="pct"/>
            <w:tcBorders>
              <w:top w:val="nil"/>
              <w:left w:val="nil"/>
              <w:bottom w:val="nil"/>
              <w:right w:val="nil"/>
              <w:tl2br w:val="nil"/>
              <w:tr2bl w:val="nil"/>
            </w:tcBorders>
            <w:vAlign w:val="bottom"/>
          </w:tcPr>
          <w:p w14:paraId="47F9A6C6"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vAlign w:val="bottom"/>
          </w:tcPr>
          <w:p w14:paraId="4F7FDC76" w14:textId="77777777" w:rsidR="00910A21" w:rsidRPr="00910A21" w:rsidRDefault="00910A21" w:rsidP="00910A21">
            <w:pPr>
              <w:ind w:right="63"/>
              <w:jc w:val="right"/>
              <w:textAlignment w:val="baseline"/>
              <w:rPr>
                <w:b/>
                <w:sz w:val="20"/>
              </w:rPr>
            </w:pPr>
            <w:r w:rsidRPr="00910A21">
              <w:rPr>
                <w:b/>
                <w:sz w:val="20"/>
              </w:rPr>
              <w:t xml:space="preserve"> 3</w:t>
            </w:r>
          </w:p>
        </w:tc>
        <w:tc>
          <w:tcPr>
            <w:tcW w:w="87" w:type="pct"/>
            <w:tcBorders>
              <w:top w:val="nil"/>
              <w:left w:val="nil"/>
              <w:bottom w:val="nil"/>
              <w:right w:val="nil"/>
              <w:tl2br w:val="nil"/>
              <w:tr2bl w:val="nil"/>
            </w:tcBorders>
            <w:vAlign w:val="bottom"/>
          </w:tcPr>
          <w:p w14:paraId="77396F3C"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716D3EDD"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vAlign w:val="bottom"/>
          </w:tcPr>
          <w:p w14:paraId="07119E0C" w14:textId="77777777" w:rsidR="00910A21" w:rsidRPr="00910A21" w:rsidRDefault="00910A21" w:rsidP="00910A21">
            <w:pPr>
              <w:ind w:right="65"/>
              <w:jc w:val="right"/>
              <w:textAlignment w:val="baseline"/>
              <w:rPr>
                <w:sz w:val="20"/>
              </w:rPr>
            </w:pPr>
            <w:r w:rsidRPr="00910A21">
              <w:rPr>
                <w:sz w:val="20"/>
              </w:rPr>
              <w:t>3</w:t>
            </w:r>
          </w:p>
        </w:tc>
        <w:tc>
          <w:tcPr>
            <w:tcW w:w="98" w:type="pct"/>
            <w:tcBorders>
              <w:top w:val="nil"/>
              <w:left w:val="nil"/>
              <w:bottom w:val="nil"/>
              <w:right w:val="nil"/>
              <w:tl2br w:val="nil"/>
              <w:tr2bl w:val="nil"/>
            </w:tcBorders>
            <w:vAlign w:val="bottom"/>
          </w:tcPr>
          <w:p w14:paraId="49E8EC47"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vAlign w:val="bottom"/>
          </w:tcPr>
          <w:p w14:paraId="07BD494C"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vAlign w:val="bottom"/>
          </w:tcPr>
          <w:p w14:paraId="03B19280" w14:textId="77777777" w:rsidR="00910A21" w:rsidRPr="00910A21" w:rsidRDefault="00910A21" w:rsidP="00910A21">
            <w:pPr>
              <w:ind w:right="63"/>
              <w:jc w:val="right"/>
              <w:textAlignment w:val="baseline"/>
              <w:rPr>
                <w:b/>
                <w:sz w:val="20"/>
              </w:rPr>
            </w:pPr>
            <w:r w:rsidRPr="00910A21">
              <w:rPr>
                <w:b/>
                <w:sz w:val="20"/>
              </w:rPr>
              <w:t xml:space="preserve"> 7</w:t>
            </w:r>
          </w:p>
        </w:tc>
        <w:tc>
          <w:tcPr>
            <w:tcW w:w="98" w:type="pct"/>
            <w:tcBorders>
              <w:top w:val="nil"/>
              <w:left w:val="nil"/>
              <w:bottom w:val="nil"/>
              <w:right w:val="nil"/>
              <w:tl2br w:val="nil"/>
              <w:tr2bl w:val="nil"/>
            </w:tcBorders>
            <w:vAlign w:val="bottom"/>
          </w:tcPr>
          <w:p w14:paraId="4E4DDA38"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1BB96625"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vAlign w:val="bottom"/>
          </w:tcPr>
          <w:p w14:paraId="32905E14" w14:textId="77777777" w:rsidR="00910A21" w:rsidRPr="00910A21" w:rsidRDefault="00910A21" w:rsidP="00910A21">
            <w:pPr>
              <w:ind w:right="65"/>
              <w:jc w:val="right"/>
              <w:textAlignment w:val="baseline"/>
              <w:rPr>
                <w:sz w:val="20"/>
              </w:rPr>
            </w:pPr>
            <w:r w:rsidRPr="00910A21">
              <w:rPr>
                <w:sz w:val="20"/>
              </w:rPr>
              <w:t xml:space="preserve"> 7</w:t>
            </w:r>
          </w:p>
        </w:tc>
        <w:tc>
          <w:tcPr>
            <w:tcW w:w="85" w:type="pct"/>
            <w:tcBorders>
              <w:top w:val="nil"/>
              <w:left w:val="nil"/>
              <w:bottom w:val="nil"/>
              <w:right w:val="nil"/>
              <w:tl2br w:val="nil"/>
              <w:tr2bl w:val="nil"/>
            </w:tcBorders>
            <w:vAlign w:val="bottom"/>
          </w:tcPr>
          <w:p w14:paraId="6775E76D"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vAlign w:val="bottom"/>
          </w:tcPr>
          <w:p w14:paraId="313C2959" w14:textId="77777777" w:rsidR="00910A21" w:rsidRPr="00910A21" w:rsidRDefault="00910A21" w:rsidP="00910A21">
            <w:pPr>
              <w:textAlignment w:val="baseline"/>
              <w:rPr>
                <w:sz w:val="20"/>
              </w:rPr>
            </w:pPr>
          </w:p>
        </w:tc>
        <w:tc>
          <w:tcPr>
            <w:tcW w:w="512" w:type="pct"/>
            <w:tcBorders>
              <w:top w:val="nil"/>
              <w:left w:val="nil"/>
              <w:bottom w:val="nil"/>
              <w:right w:val="nil"/>
              <w:tl2br w:val="nil"/>
              <w:tr2bl w:val="nil"/>
            </w:tcBorders>
            <w:vAlign w:val="bottom"/>
          </w:tcPr>
          <w:p w14:paraId="6C0B129F" w14:textId="77777777" w:rsidR="00910A21" w:rsidRPr="00910A21" w:rsidRDefault="00910A21" w:rsidP="00910A21">
            <w:pPr>
              <w:ind w:right="65"/>
              <w:jc w:val="right"/>
              <w:textAlignment w:val="baseline"/>
              <w:rPr>
                <w:sz w:val="20"/>
              </w:rPr>
            </w:pPr>
            <w:r w:rsidRPr="00910A21">
              <w:rPr>
                <w:sz w:val="20"/>
              </w:rPr>
              <w:t xml:space="preserve"> 15</w:t>
            </w:r>
          </w:p>
        </w:tc>
      </w:tr>
      <w:tr w:rsidR="00910A21" w:rsidRPr="00910A21" w14:paraId="4340E0BB" w14:textId="77777777" w:rsidTr="00910A21">
        <w:trPr>
          <w:trHeight w:hRule="exact" w:val="300"/>
        </w:trPr>
        <w:tc>
          <w:tcPr>
            <w:tcW w:w="1888" w:type="pct"/>
            <w:tcBorders>
              <w:top w:val="nil"/>
              <w:left w:val="nil"/>
              <w:bottom w:val="nil"/>
              <w:right w:val="nil"/>
              <w:tl2br w:val="nil"/>
              <w:tr2bl w:val="nil"/>
            </w:tcBorders>
            <w:shd w:val="clear" w:color="auto" w:fill="CCEEFF"/>
            <w:vAlign w:val="bottom"/>
          </w:tcPr>
          <w:p w14:paraId="5BA39823" w14:textId="77777777" w:rsidR="00910A21" w:rsidRPr="00910A21" w:rsidRDefault="00910A21" w:rsidP="00910A21">
            <w:pPr>
              <w:textAlignment w:val="baseline"/>
              <w:rPr>
                <w:sz w:val="20"/>
              </w:rPr>
            </w:pPr>
            <w:r w:rsidRPr="00910A21">
              <w:rPr>
                <w:sz w:val="20"/>
              </w:rPr>
              <w:t xml:space="preserve">Write </w:t>
            </w:r>
            <w:proofErr w:type="gramStart"/>
            <w:r w:rsidRPr="00910A21">
              <w:rPr>
                <w:sz w:val="20"/>
              </w:rPr>
              <w:t>off of</w:t>
            </w:r>
            <w:proofErr w:type="gramEnd"/>
            <w:r w:rsidRPr="00910A21">
              <w:rPr>
                <w:sz w:val="20"/>
              </w:rPr>
              <w:t xml:space="preserve"> debt issuance costs (2)</w:t>
            </w:r>
          </w:p>
        </w:tc>
        <w:tc>
          <w:tcPr>
            <w:tcW w:w="77" w:type="pct"/>
            <w:tcBorders>
              <w:top w:val="nil"/>
              <w:left w:val="nil"/>
              <w:bottom w:val="nil"/>
              <w:right w:val="nil"/>
              <w:tl2br w:val="nil"/>
              <w:tr2bl w:val="nil"/>
            </w:tcBorders>
            <w:shd w:val="clear" w:color="auto" w:fill="CCEEFF"/>
            <w:vAlign w:val="bottom"/>
          </w:tcPr>
          <w:p w14:paraId="2E105EA4"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shd w:val="clear" w:color="auto" w:fill="CCEEFF"/>
            <w:vAlign w:val="bottom"/>
          </w:tcPr>
          <w:p w14:paraId="450B90F2" w14:textId="77777777" w:rsidR="00910A21" w:rsidRPr="00910A21" w:rsidRDefault="00910A21" w:rsidP="00910A21">
            <w:pPr>
              <w:ind w:right="63"/>
              <w:jc w:val="right"/>
              <w:textAlignment w:val="baseline"/>
              <w:rPr>
                <w:b/>
                <w:sz w:val="20"/>
              </w:rPr>
            </w:pPr>
            <w:r w:rsidRPr="00910A21">
              <w:rPr>
                <w:b/>
                <w:sz w:val="20"/>
              </w:rPr>
              <w:t xml:space="preserve"> -</w:t>
            </w:r>
          </w:p>
        </w:tc>
        <w:tc>
          <w:tcPr>
            <w:tcW w:w="87" w:type="pct"/>
            <w:tcBorders>
              <w:top w:val="nil"/>
              <w:left w:val="nil"/>
              <w:bottom w:val="nil"/>
              <w:right w:val="nil"/>
              <w:tl2br w:val="nil"/>
              <w:tr2bl w:val="nil"/>
            </w:tcBorders>
            <w:shd w:val="clear" w:color="auto" w:fill="CCEEFF"/>
            <w:vAlign w:val="bottom"/>
          </w:tcPr>
          <w:p w14:paraId="67C465CF"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7482A47E"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shd w:val="clear" w:color="auto" w:fill="CCEEFF"/>
            <w:vAlign w:val="bottom"/>
          </w:tcPr>
          <w:p w14:paraId="52ED5DFF" w14:textId="77777777" w:rsidR="00910A21" w:rsidRPr="00910A21" w:rsidRDefault="00910A21" w:rsidP="00910A21">
            <w:pPr>
              <w:ind w:right="65"/>
              <w:jc w:val="right"/>
              <w:textAlignment w:val="baseline"/>
              <w:rPr>
                <w:sz w:val="20"/>
              </w:rPr>
            </w:pPr>
            <w:r w:rsidRPr="00910A21">
              <w:rPr>
                <w:sz w:val="20"/>
              </w:rPr>
              <w:t>1</w:t>
            </w:r>
          </w:p>
        </w:tc>
        <w:tc>
          <w:tcPr>
            <w:tcW w:w="98" w:type="pct"/>
            <w:tcBorders>
              <w:top w:val="nil"/>
              <w:left w:val="nil"/>
              <w:bottom w:val="nil"/>
              <w:right w:val="nil"/>
              <w:tl2br w:val="nil"/>
              <w:tr2bl w:val="nil"/>
            </w:tcBorders>
            <w:shd w:val="clear" w:color="auto" w:fill="CCEEFF"/>
            <w:vAlign w:val="bottom"/>
          </w:tcPr>
          <w:p w14:paraId="773BF2F3"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nil"/>
              <w:right w:val="nil"/>
              <w:tl2br w:val="nil"/>
              <w:tr2bl w:val="nil"/>
            </w:tcBorders>
            <w:shd w:val="clear" w:color="auto" w:fill="CCEEFF"/>
            <w:vAlign w:val="bottom"/>
          </w:tcPr>
          <w:p w14:paraId="51E44305" w14:textId="77777777" w:rsidR="00910A21" w:rsidRPr="00910A21" w:rsidRDefault="00910A21" w:rsidP="00910A21">
            <w:pPr>
              <w:textAlignment w:val="baseline"/>
              <w:rPr>
                <w:b/>
                <w:sz w:val="20"/>
              </w:rPr>
            </w:pPr>
          </w:p>
        </w:tc>
        <w:tc>
          <w:tcPr>
            <w:tcW w:w="401" w:type="pct"/>
            <w:tcBorders>
              <w:top w:val="nil"/>
              <w:left w:val="nil"/>
              <w:bottom w:val="nil"/>
              <w:right w:val="nil"/>
              <w:tl2br w:val="nil"/>
              <w:tr2bl w:val="nil"/>
            </w:tcBorders>
            <w:shd w:val="clear" w:color="auto" w:fill="CCEEFF"/>
            <w:vAlign w:val="bottom"/>
          </w:tcPr>
          <w:p w14:paraId="3CEC02A4" w14:textId="77777777" w:rsidR="00910A21" w:rsidRPr="00910A21" w:rsidRDefault="00910A21" w:rsidP="00910A21">
            <w:pPr>
              <w:ind w:right="63"/>
              <w:jc w:val="right"/>
              <w:textAlignment w:val="baseline"/>
              <w:rPr>
                <w:b/>
                <w:sz w:val="20"/>
              </w:rPr>
            </w:pPr>
            <w:r w:rsidRPr="00910A21">
              <w:rPr>
                <w:b/>
                <w:sz w:val="20"/>
              </w:rPr>
              <w:t xml:space="preserve"> -</w:t>
            </w:r>
          </w:p>
        </w:tc>
        <w:tc>
          <w:tcPr>
            <w:tcW w:w="98" w:type="pct"/>
            <w:tcBorders>
              <w:top w:val="nil"/>
              <w:left w:val="nil"/>
              <w:bottom w:val="nil"/>
              <w:right w:val="nil"/>
              <w:tl2br w:val="nil"/>
              <w:tr2bl w:val="nil"/>
            </w:tcBorders>
            <w:shd w:val="clear" w:color="auto" w:fill="CCEEFF"/>
            <w:vAlign w:val="bottom"/>
          </w:tcPr>
          <w:p w14:paraId="452E0FAA"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131BCE8B" w14:textId="77777777" w:rsidR="00910A21" w:rsidRPr="00910A21" w:rsidRDefault="00910A21" w:rsidP="00910A21">
            <w:pPr>
              <w:textAlignment w:val="baseline"/>
              <w:rPr>
                <w:sz w:val="20"/>
              </w:rPr>
            </w:pPr>
          </w:p>
        </w:tc>
        <w:tc>
          <w:tcPr>
            <w:tcW w:w="401" w:type="pct"/>
            <w:tcBorders>
              <w:top w:val="nil"/>
              <w:left w:val="nil"/>
              <w:bottom w:val="nil"/>
              <w:right w:val="nil"/>
              <w:tl2br w:val="nil"/>
              <w:tr2bl w:val="nil"/>
            </w:tcBorders>
            <w:shd w:val="clear" w:color="auto" w:fill="CCEEFF"/>
            <w:vAlign w:val="bottom"/>
          </w:tcPr>
          <w:p w14:paraId="2CCF5F8C" w14:textId="77777777" w:rsidR="00910A21" w:rsidRPr="00910A21" w:rsidRDefault="00910A21" w:rsidP="00910A21">
            <w:pPr>
              <w:ind w:right="65"/>
              <w:jc w:val="right"/>
              <w:textAlignment w:val="baseline"/>
              <w:rPr>
                <w:sz w:val="20"/>
              </w:rPr>
            </w:pPr>
            <w:r w:rsidRPr="00910A21">
              <w:rPr>
                <w:sz w:val="20"/>
              </w:rPr>
              <w:t xml:space="preserve"> 1</w:t>
            </w:r>
          </w:p>
        </w:tc>
        <w:tc>
          <w:tcPr>
            <w:tcW w:w="85" w:type="pct"/>
            <w:tcBorders>
              <w:top w:val="nil"/>
              <w:left w:val="nil"/>
              <w:bottom w:val="nil"/>
              <w:right w:val="nil"/>
              <w:tl2br w:val="nil"/>
              <w:tr2bl w:val="nil"/>
            </w:tcBorders>
            <w:shd w:val="clear" w:color="auto" w:fill="CCEEFF"/>
            <w:vAlign w:val="bottom"/>
          </w:tcPr>
          <w:p w14:paraId="2A91486A"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nil"/>
              <w:right w:val="nil"/>
              <w:tl2br w:val="nil"/>
              <w:tr2bl w:val="nil"/>
            </w:tcBorders>
            <w:shd w:val="clear" w:color="auto" w:fill="CCEEFF"/>
            <w:vAlign w:val="bottom"/>
          </w:tcPr>
          <w:p w14:paraId="2293DA15" w14:textId="77777777" w:rsidR="00910A21" w:rsidRPr="00910A21" w:rsidRDefault="00910A21" w:rsidP="00910A21">
            <w:pPr>
              <w:textAlignment w:val="baseline"/>
              <w:rPr>
                <w:sz w:val="20"/>
              </w:rPr>
            </w:pPr>
          </w:p>
        </w:tc>
        <w:tc>
          <w:tcPr>
            <w:tcW w:w="512" w:type="pct"/>
            <w:tcBorders>
              <w:top w:val="nil"/>
              <w:left w:val="nil"/>
              <w:bottom w:val="nil"/>
              <w:right w:val="nil"/>
              <w:tl2br w:val="nil"/>
              <w:tr2bl w:val="nil"/>
            </w:tcBorders>
            <w:shd w:val="clear" w:color="auto" w:fill="CCEEFF"/>
            <w:vAlign w:val="bottom"/>
          </w:tcPr>
          <w:p w14:paraId="1D222DB9" w14:textId="77777777" w:rsidR="00910A21" w:rsidRPr="00910A21" w:rsidRDefault="00910A21" w:rsidP="00910A21">
            <w:pPr>
              <w:ind w:right="65"/>
              <w:jc w:val="right"/>
              <w:textAlignment w:val="baseline"/>
              <w:rPr>
                <w:sz w:val="20"/>
              </w:rPr>
            </w:pPr>
            <w:r w:rsidRPr="00910A21">
              <w:rPr>
                <w:sz w:val="20"/>
              </w:rPr>
              <w:t xml:space="preserve"> -</w:t>
            </w:r>
          </w:p>
        </w:tc>
      </w:tr>
      <w:tr w:rsidR="00910A21" w:rsidRPr="00910A21" w14:paraId="61768B62" w14:textId="77777777" w:rsidTr="00910A21">
        <w:trPr>
          <w:trHeight w:hRule="exact" w:val="315"/>
        </w:trPr>
        <w:tc>
          <w:tcPr>
            <w:tcW w:w="1888" w:type="pct"/>
            <w:tcBorders>
              <w:top w:val="nil"/>
              <w:left w:val="nil"/>
              <w:bottom w:val="nil"/>
              <w:right w:val="nil"/>
              <w:tl2br w:val="nil"/>
              <w:tr2bl w:val="nil"/>
            </w:tcBorders>
            <w:vAlign w:val="bottom"/>
          </w:tcPr>
          <w:p w14:paraId="2AFA4D90" w14:textId="77777777" w:rsidR="00910A21" w:rsidRPr="00910A21" w:rsidRDefault="00910A21" w:rsidP="00910A21">
            <w:pPr>
              <w:textAlignment w:val="baseline"/>
              <w:rPr>
                <w:sz w:val="20"/>
              </w:rPr>
            </w:pPr>
            <w:r w:rsidRPr="00910A21">
              <w:rPr>
                <w:sz w:val="20"/>
              </w:rPr>
              <w:t>Foreign currency (gains) losses</w:t>
            </w:r>
          </w:p>
        </w:tc>
        <w:tc>
          <w:tcPr>
            <w:tcW w:w="77" w:type="pct"/>
            <w:tcBorders>
              <w:top w:val="nil"/>
              <w:left w:val="nil"/>
              <w:bottom w:val="single" w:sz="12" w:space="0" w:color="000000"/>
              <w:right w:val="nil"/>
              <w:tl2br w:val="nil"/>
              <w:tr2bl w:val="nil"/>
            </w:tcBorders>
            <w:vAlign w:val="bottom"/>
          </w:tcPr>
          <w:p w14:paraId="5F7E48CE" w14:textId="77777777" w:rsidR="00910A21" w:rsidRPr="00910A21" w:rsidRDefault="00910A21" w:rsidP="00910A21">
            <w:pPr>
              <w:textAlignment w:val="baseline"/>
              <w:rPr>
                <w:b/>
                <w:sz w:val="20"/>
              </w:rPr>
            </w:pPr>
          </w:p>
        </w:tc>
        <w:tc>
          <w:tcPr>
            <w:tcW w:w="401" w:type="pct"/>
            <w:tcBorders>
              <w:top w:val="nil"/>
              <w:left w:val="nil"/>
              <w:bottom w:val="single" w:sz="12" w:space="0" w:color="000000"/>
              <w:right w:val="nil"/>
              <w:tl2br w:val="nil"/>
              <w:tr2bl w:val="nil"/>
            </w:tcBorders>
            <w:vAlign w:val="bottom"/>
          </w:tcPr>
          <w:p w14:paraId="0ABBE938" w14:textId="77777777" w:rsidR="00910A21" w:rsidRPr="00910A21" w:rsidRDefault="00910A21" w:rsidP="00910A21">
            <w:pPr>
              <w:jc w:val="right"/>
              <w:textAlignment w:val="baseline"/>
              <w:rPr>
                <w:b/>
                <w:sz w:val="20"/>
              </w:rPr>
            </w:pPr>
            <w:r w:rsidRPr="00910A21">
              <w:rPr>
                <w:b/>
                <w:sz w:val="20"/>
              </w:rPr>
              <w:t xml:space="preserve"> (1)</w:t>
            </w:r>
          </w:p>
        </w:tc>
        <w:tc>
          <w:tcPr>
            <w:tcW w:w="87" w:type="pct"/>
            <w:tcBorders>
              <w:top w:val="nil"/>
              <w:left w:val="nil"/>
              <w:bottom w:val="nil"/>
              <w:right w:val="nil"/>
              <w:tl2br w:val="nil"/>
              <w:tr2bl w:val="nil"/>
            </w:tcBorders>
            <w:vAlign w:val="bottom"/>
          </w:tcPr>
          <w:p w14:paraId="65EECFC6"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vAlign w:val="bottom"/>
          </w:tcPr>
          <w:p w14:paraId="15A5D53F" w14:textId="77777777" w:rsidR="00910A21" w:rsidRPr="00910A21" w:rsidRDefault="00910A21" w:rsidP="00910A21">
            <w:pPr>
              <w:textAlignment w:val="baseline"/>
              <w:rPr>
                <w:sz w:val="20"/>
              </w:rPr>
            </w:pPr>
          </w:p>
        </w:tc>
        <w:tc>
          <w:tcPr>
            <w:tcW w:w="401" w:type="pct"/>
            <w:tcBorders>
              <w:top w:val="nil"/>
              <w:left w:val="nil"/>
              <w:bottom w:val="single" w:sz="12" w:space="0" w:color="000000"/>
              <w:right w:val="nil"/>
              <w:tl2br w:val="nil"/>
              <w:tr2bl w:val="nil"/>
            </w:tcBorders>
            <w:vAlign w:val="bottom"/>
          </w:tcPr>
          <w:p w14:paraId="15F27E19" w14:textId="77777777" w:rsidR="00910A21" w:rsidRPr="00910A21" w:rsidRDefault="00910A21" w:rsidP="00910A21">
            <w:pPr>
              <w:ind w:right="65"/>
              <w:jc w:val="right"/>
              <w:textAlignment w:val="baseline"/>
              <w:rPr>
                <w:sz w:val="20"/>
              </w:rPr>
            </w:pPr>
            <w:r w:rsidRPr="00910A21">
              <w:rPr>
                <w:sz w:val="20"/>
              </w:rPr>
              <w:t xml:space="preserve"> 1</w:t>
            </w:r>
          </w:p>
        </w:tc>
        <w:tc>
          <w:tcPr>
            <w:tcW w:w="98" w:type="pct"/>
            <w:tcBorders>
              <w:top w:val="nil"/>
              <w:left w:val="nil"/>
              <w:bottom w:val="nil"/>
              <w:right w:val="nil"/>
              <w:tl2br w:val="nil"/>
              <w:tr2bl w:val="nil"/>
            </w:tcBorders>
            <w:vAlign w:val="bottom"/>
          </w:tcPr>
          <w:p w14:paraId="12DC3F01" w14:textId="77777777" w:rsidR="00910A21" w:rsidRPr="00910A21" w:rsidRDefault="00910A21" w:rsidP="00910A21">
            <w:pPr>
              <w:textAlignment w:val="baseline"/>
              <w:rPr>
                <w:rFonts w:ascii="Calibri" w:eastAsia="Calibri" w:hAnsi="Calibri" w:cs="Calibri"/>
                <w:sz w:val="22"/>
              </w:rPr>
            </w:pPr>
          </w:p>
        </w:tc>
        <w:tc>
          <w:tcPr>
            <w:tcW w:w="77" w:type="pct"/>
            <w:tcBorders>
              <w:top w:val="nil"/>
              <w:left w:val="nil"/>
              <w:bottom w:val="single" w:sz="12" w:space="0" w:color="000000"/>
              <w:right w:val="nil"/>
              <w:tl2br w:val="nil"/>
              <w:tr2bl w:val="nil"/>
            </w:tcBorders>
            <w:vAlign w:val="bottom"/>
          </w:tcPr>
          <w:p w14:paraId="2669CC80" w14:textId="77777777" w:rsidR="00910A21" w:rsidRPr="00910A21" w:rsidRDefault="00910A21" w:rsidP="00910A21">
            <w:pPr>
              <w:textAlignment w:val="baseline"/>
              <w:rPr>
                <w:b/>
                <w:sz w:val="20"/>
              </w:rPr>
            </w:pPr>
          </w:p>
        </w:tc>
        <w:tc>
          <w:tcPr>
            <w:tcW w:w="401" w:type="pct"/>
            <w:tcBorders>
              <w:top w:val="nil"/>
              <w:left w:val="nil"/>
              <w:bottom w:val="single" w:sz="12" w:space="0" w:color="000000"/>
              <w:right w:val="nil"/>
              <w:tl2br w:val="nil"/>
              <w:tr2bl w:val="nil"/>
            </w:tcBorders>
            <w:vAlign w:val="bottom"/>
          </w:tcPr>
          <w:p w14:paraId="43D71AC0" w14:textId="77777777" w:rsidR="00910A21" w:rsidRPr="00910A21" w:rsidRDefault="00910A21" w:rsidP="00910A21">
            <w:pPr>
              <w:ind w:right="63"/>
              <w:jc w:val="right"/>
              <w:textAlignment w:val="baseline"/>
              <w:rPr>
                <w:b/>
                <w:sz w:val="20"/>
              </w:rPr>
            </w:pPr>
            <w:r w:rsidRPr="00910A21">
              <w:rPr>
                <w:b/>
                <w:sz w:val="20"/>
              </w:rPr>
              <w:t xml:space="preserve"> -</w:t>
            </w:r>
          </w:p>
        </w:tc>
        <w:tc>
          <w:tcPr>
            <w:tcW w:w="98" w:type="pct"/>
            <w:tcBorders>
              <w:top w:val="nil"/>
              <w:left w:val="nil"/>
              <w:bottom w:val="nil"/>
              <w:right w:val="nil"/>
              <w:tl2br w:val="nil"/>
              <w:tr2bl w:val="nil"/>
            </w:tcBorders>
            <w:vAlign w:val="bottom"/>
          </w:tcPr>
          <w:p w14:paraId="2E29FFD5"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vAlign w:val="bottom"/>
          </w:tcPr>
          <w:p w14:paraId="1C485E2E" w14:textId="77777777" w:rsidR="00910A21" w:rsidRPr="00910A21" w:rsidRDefault="00910A21" w:rsidP="00910A21">
            <w:pPr>
              <w:textAlignment w:val="baseline"/>
              <w:rPr>
                <w:sz w:val="20"/>
              </w:rPr>
            </w:pPr>
          </w:p>
        </w:tc>
        <w:tc>
          <w:tcPr>
            <w:tcW w:w="401" w:type="pct"/>
            <w:tcBorders>
              <w:top w:val="nil"/>
              <w:left w:val="nil"/>
              <w:bottom w:val="single" w:sz="12" w:space="0" w:color="000000"/>
              <w:right w:val="nil"/>
              <w:tl2br w:val="nil"/>
              <w:tr2bl w:val="nil"/>
            </w:tcBorders>
            <w:vAlign w:val="bottom"/>
          </w:tcPr>
          <w:p w14:paraId="1F51CF59" w14:textId="77777777" w:rsidR="00910A21" w:rsidRPr="00910A21" w:rsidRDefault="00910A21" w:rsidP="00910A21">
            <w:pPr>
              <w:ind w:right="65"/>
              <w:jc w:val="right"/>
              <w:textAlignment w:val="baseline"/>
              <w:rPr>
                <w:sz w:val="20"/>
              </w:rPr>
            </w:pPr>
            <w:r w:rsidRPr="00910A21">
              <w:rPr>
                <w:sz w:val="20"/>
              </w:rPr>
              <w:t xml:space="preserve"> 1</w:t>
            </w:r>
          </w:p>
        </w:tc>
        <w:tc>
          <w:tcPr>
            <w:tcW w:w="85" w:type="pct"/>
            <w:tcBorders>
              <w:top w:val="nil"/>
              <w:left w:val="nil"/>
              <w:bottom w:val="nil"/>
              <w:right w:val="nil"/>
              <w:tl2br w:val="nil"/>
              <w:tr2bl w:val="nil"/>
            </w:tcBorders>
            <w:vAlign w:val="bottom"/>
          </w:tcPr>
          <w:p w14:paraId="208C4B7F" w14:textId="77777777" w:rsidR="00910A21" w:rsidRPr="00910A21" w:rsidRDefault="00910A21" w:rsidP="00910A21">
            <w:pPr>
              <w:textAlignment w:val="baseline"/>
              <w:rPr>
                <w:rFonts w:ascii="Calibri" w:eastAsia="Calibri" w:hAnsi="Calibri" w:cs="Calibri"/>
                <w:sz w:val="22"/>
              </w:rPr>
            </w:pPr>
          </w:p>
        </w:tc>
        <w:tc>
          <w:tcPr>
            <w:tcW w:w="321" w:type="pct"/>
            <w:tcBorders>
              <w:top w:val="nil"/>
              <w:left w:val="nil"/>
              <w:bottom w:val="single" w:sz="12" w:space="0" w:color="000000"/>
              <w:right w:val="nil"/>
              <w:tl2br w:val="nil"/>
              <w:tr2bl w:val="nil"/>
            </w:tcBorders>
            <w:vAlign w:val="bottom"/>
          </w:tcPr>
          <w:p w14:paraId="41390986" w14:textId="77777777" w:rsidR="00910A21" w:rsidRPr="00910A21" w:rsidRDefault="00910A21" w:rsidP="00910A21">
            <w:pPr>
              <w:textAlignment w:val="baseline"/>
              <w:rPr>
                <w:sz w:val="20"/>
              </w:rPr>
            </w:pPr>
          </w:p>
        </w:tc>
        <w:tc>
          <w:tcPr>
            <w:tcW w:w="512" w:type="pct"/>
            <w:tcBorders>
              <w:top w:val="nil"/>
              <w:left w:val="nil"/>
              <w:bottom w:val="single" w:sz="12" w:space="0" w:color="000000"/>
              <w:right w:val="nil"/>
              <w:tl2br w:val="nil"/>
              <w:tr2bl w:val="nil"/>
            </w:tcBorders>
            <w:vAlign w:val="bottom"/>
          </w:tcPr>
          <w:p w14:paraId="442F30F9" w14:textId="77777777" w:rsidR="00910A21" w:rsidRPr="00910A21" w:rsidRDefault="00910A21" w:rsidP="00910A21">
            <w:pPr>
              <w:ind w:right="65"/>
              <w:jc w:val="right"/>
              <w:textAlignment w:val="baseline"/>
              <w:rPr>
                <w:sz w:val="20"/>
              </w:rPr>
            </w:pPr>
            <w:r w:rsidRPr="00910A21">
              <w:rPr>
                <w:sz w:val="20"/>
              </w:rPr>
              <w:t xml:space="preserve"> -</w:t>
            </w:r>
          </w:p>
        </w:tc>
      </w:tr>
      <w:tr w:rsidR="00910A21" w:rsidRPr="00910A21" w14:paraId="161F28C5" w14:textId="77777777" w:rsidTr="00910A21">
        <w:trPr>
          <w:trHeight w:hRule="exact" w:val="315"/>
        </w:trPr>
        <w:tc>
          <w:tcPr>
            <w:tcW w:w="1888" w:type="pct"/>
            <w:tcBorders>
              <w:top w:val="nil"/>
              <w:left w:val="nil"/>
              <w:bottom w:val="nil"/>
              <w:right w:val="nil"/>
              <w:tl2br w:val="nil"/>
              <w:tr2bl w:val="nil"/>
            </w:tcBorders>
            <w:shd w:val="clear" w:color="auto" w:fill="CCEEFF"/>
            <w:vAlign w:val="bottom"/>
          </w:tcPr>
          <w:p w14:paraId="1BCE2105" w14:textId="77777777" w:rsidR="00910A21" w:rsidRPr="00910A21" w:rsidRDefault="00910A21" w:rsidP="00910A21">
            <w:pPr>
              <w:textAlignment w:val="baseline"/>
              <w:rPr>
                <w:sz w:val="20"/>
              </w:rPr>
            </w:pPr>
            <w:r w:rsidRPr="00910A21">
              <w:rPr>
                <w:sz w:val="20"/>
              </w:rPr>
              <w:t>Adjusted EBITDA</w:t>
            </w:r>
          </w:p>
        </w:tc>
        <w:tc>
          <w:tcPr>
            <w:tcW w:w="77" w:type="pct"/>
            <w:tcBorders>
              <w:top w:val="single" w:sz="0" w:space="0" w:color="000000"/>
              <w:left w:val="nil"/>
              <w:bottom w:val="double" w:sz="4" w:space="0" w:color="000000"/>
              <w:right w:val="nil"/>
              <w:tl2br w:val="nil"/>
              <w:tr2bl w:val="nil"/>
            </w:tcBorders>
            <w:shd w:val="clear" w:color="auto" w:fill="CCEEFF"/>
            <w:vAlign w:val="bottom"/>
          </w:tcPr>
          <w:p w14:paraId="4DD57E4E" w14:textId="77777777" w:rsidR="00910A21" w:rsidRPr="00910A21" w:rsidRDefault="00910A21" w:rsidP="00910A21">
            <w:pPr>
              <w:textAlignment w:val="baseline"/>
              <w:rPr>
                <w:b/>
                <w:sz w:val="20"/>
              </w:rPr>
            </w:pPr>
            <w:r w:rsidRPr="00910A21">
              <w:rPr>
                <w:b/>
                <w:sz w:val="20"/>
              </w:rPr>
              <w:t>$</w:t>
            </w:r>
          </w:p>
        </w:tc>
        <w:tc>
          <w:tcPr>
            <w:tcW w:w="401" w:type="pct"/>
            <w:tcBorders>
              <w:top w:val="single" w:sz="0" w:space="0" w:color="000000"/>
              <w:left w:val="nil"/>
              <w:bottom w:val="double" w:sz="4" w:space="0" w:color="000000"/>
              <w:right w:val="nil"/>
              <w:tl2br w:val="nil"/>
              <w:tr2bl w:val="nil"/>
            </w:tcBorders>
            <w:shd w:val="clear" w:color="auto" w:fill="CCEEFF"/>
            <w:vAlign w:val="bottom"/>
          </w:tcPr>
          <w:p w14:paraId="125B46BD" w14:textId="77777777" w:rsidR="00910A21" w:rsidRPr="00910A21" w:rsidRDefault="00910A21" w:rsidP="00910A21">
            <w:pPr>
              <w:ind w:right="63"/>
              <w:jc w:val="right"/>
              <w:textAlignment w:val="baseline"/>
              <w:rPr>
                <w:b/>
                <w:sz w:val="20"/>
              </w:rPr>
            </w:pPr>
            <w:r w:rsidRPr="00910A21">
              <w:rPr>
                <w:b/>
                <w:sz w:val="20"/>
              </w:rPr>
              <w:t xml:space="preserve"> 60</w:t>
            </w:r>
          </w:p>
        </w:tc>
        <w:tc>
          <w:tcPr>
            <w:tcW w:w="87" w:type="pct"/>
            <w:tcBorders>
              <w:top w:val="nil"/>
              <w:left w:val="nil"/>
              <w:bottom w:val="nil"/>
              <w:right w:val="nil"/>
              <w:tl2br w:val="nil"/>
              <w:tr2bl w:val="nil"/>
            </w:tcBorders>
            <w:shd w:val="clear" w:color="auto" w:fill="CCEEFF"/>
            <w:vAlign w:val="bottom"/>
          </w:tcPr>
          <w:p w14:paraId="52B57050" w14:textId="77777777" w:rsidR="00910A21" w:rsidRPr="00910A21" w:rsidRDefault="00910A21" w:rsidP="00910A21">
            <w:pPr>
              <w:textAlignment w:val="baseline"/>
              <w:rPr>
                <w:sz w:val="20"/>
              </w:rPr>
            </w:pPr>
          </w:p>
        </w:tc>
        <w:tc>
          <w:tcPr>
            <w:tcW w:w="77" w:type="pct"/>
            <w:tcBorders>
              <w:top w:val="single" w:sz="0" w:space="0" w:color="000000"/>
              <w:left w:val="nil"/>
              <w:bottom w:val="double" w:sz="4" w:space="0" w:color="000000"/>
              <w:right w:val="nil"/>
              <w:tl2br w:val="nil"/>
              <w:tr2bl w:val="nil"/>
            </w:tcBorders>
            <w:shd w:val="clear" w:color="auto" w:fill="CCEEFF"/>
            <w:vAlign w:val="bottom"/>
          </w:tcPr>
          <w:p w14:paraId="15A29AFC" w14:textId="77777777" w:rsidR="00910A21" w:rsidRPr="00910A21" w:rsidRDefault="00910A21" w:rsidP="00910A21">
            <w:pPr>
              <w:textAlignment w:val="baseline"/>
              <w:rPr>
                <w:sz w:val="20"/>
              </w:rPr>
            </w:pPr>
            <w:r w:rsidRPr="00910A21">
              <w:rPr>
                <w:sz w:val="20"/>
              </w:rPr>
              <w:t>$</w:t>
            </w:r>
          </w:p>
        </w:tc>
        <w:tc>
          <w:tcPr>
            <w:tcW w:w="401" w:type="pct"/>
            <w:tcBorders>
              <w:top w:val="single" w:sz="0" w:space="0" w:color="000000"/>
              <w:left w:val="nil"/>
              <w:bottom w:val="double" w:sz="4" w:space="0" w:color="000000"/>
              <w:right w:val="nil"/>
              <w:tl2br w:val="nil"/>
              <w:tr2bl w:val="nil"/>
            </w:tcBorders>
            <w:shd w:val="clear" w:color="auto" w:fill="CCEEFF"/>
            <w:vAlign w:val="bottom"/>
          </w:tcPr>
          <w:p w14:paraId="1A207AEF" w14:textId="77777777" w:rsidR="00910A21" w:rsidRPr="00910A21" w:rsidRDefault="00910A21" w:rsidP="00910A21">
            <w:pPr>
              <w:ind w:right="65"/>
              <w:jc w:val="right"/>
              <w:textAlignment w:val="baseline"/>
              <w:rPr>
                <w:sz w:val="20"/>
              </w:rPr>
            </w:pPr>
            <w:r w:rsidRPr="00910A21">
              <w:rPr>
                <w:sz w:val="20"/>
              </w:rPr>
              <w:t xml:space="preserve"> 78</w:t>
            </w:r>
          </w:p>
        </w:tc>
        <w:tc>
          <w:tcPr>
            <w:tcW w:w="98" w:type="pct"/>
            <w:tcBorders>
              <w:top w:val="nil"/>
              <w:left w:val="nil"/>
              <w:bottom w:val="nil"/>
              <w:right w:val="nil"/>
              <w:tl2br w:val="nil"/>
              <w:tr2bl w:val="nil"/>
            </w:tcBorders>
            <w:shd w:val="clear" w:color="auto" w:fill="CCEEFF"/>
            <w:vAlign w:val="bottom"/>
          </w:tcPr>
          <w:p w14:paraId="6B18DDF1" w14:textId="77777777" w:rsidR="00910A21" w:rsidRPr="00910A21" w:rsidRDefault="00910A21" w:rsidP="00910A21">
            <w:pPr>
              <w:textAlignment w:val="baseline"/>
              <w:rPr>
                <w:rFonts w:ascii="Calibri" w:eastAsia="Calibri" w:hAnsi="Calibri" w:cs="Calibri"/>
                <w:sz w:val="22"/>
              </w:rPr>
            </w:pPr>
          </w:p>
        </w:tc>
        <w:tc>
          <w:tcPr>
            <w:tcW w:w="77" w:type="pct"/>
            <w:tcBorders>
              <w:top w:val="single" w:sz="0" w:space="0" w:color="000000"/>
              <w:left w:val="nil"/>
              <w:bottom w:val="double" w:sz="4" w:space="0" w:color="000000"/>
              <w:right w:val="nil"/>
              <w:tl2br w:val="nil"/>
              <w:tr2bl w:val="nil"/>
            </w:tcBorders>
            <w:shd w:val="clear" w:color="auto" w:fill="CCEEFF"/>
            <w:vAlign w:val="bottom"/>
          </w:tcPr>
          <w:p w14:paraId="34074C74" w14:textId="77777777" w:rsidR="00910A21" w:rsidRPr="00910A21" w:rsidRDefault="00910A21" w:rsidP="00910A21">
            <w:pPr>
              <w:textAlignment w:val="baseline"/>
              <w:rPr>
                <w:b/>
                <w:sz w:val="20"/>
              </w:rPr>
            </w:pPr>
            <w:r w:rsidRPr="00910A21">
              <w:rPr>
                <w:b/>
                <w:sz w:val="20"/>
              </w:rPr>
              <w:t>$</w:t>
            </w:r>
          </w:p>
        </w:tc>
        <w:tc>
          <w:tcPr>
            <w:tcW w:w="401" w:type="pct"/>
            <w:tcBorders>
              <w:top w:val="single" w:sz="0" w:space="0" w:color="000000"/>
              <w:left w:val="nil"/>
              <w:bottom w:val="double" w:sz="4" w:space="0" w:color="000000"/>
              <w:right w:val="nil"/>
              <w:tl2br w:val="nil"/>
              <w:tr2bl w:val="nil"/>
            </w:tcBorders>
            <w:shd w:val="clear" w:color="auto" w:fill="CCEEFF"/>
            <w:vAlign w:val="bottom"/>
          </w:tcPr>
          <w:p w14:paraId="170CD92E" w14:textId="77777777" w:rsidR="00910A21" w:rsidRPr="00910A21" w:rsidRDefault="00910A21" w:rsidP="00910A21">
            <w:pPr>
              <w:ind w:right="63"/>
              <w:jc w:val="right"/>
              <w:textAlignment w:val="baseline"/>
              <w:rPr>
                <w:b/>
                <w:sz w:val="20"/>
              </w:rPr>
            </w:pPr>
            <w:r w:rsidRPr="00910A21">
              <w:rPr>
                <w:b/>
                <w:sz w:val="20"/>
              </w:rPr>
              <w:t xml:space="preserve"> 116</w:t>
            </w:r>
          </w:p>
        </w:tc>
        <w:tc>
          <w:tcPr>
            <w:tcW w:w="98" w:type="pct"/>
            <w:tcBorders>
              <w:top w:val="nil"/>
              <w:left w:val="nil"/>
              <w:bottom w:val="nil"/>
              <w:right w:val="nil"/>
              <w:tl2br w:val="nil"/>
              <w:tr2bl w:val="nil"/>
            </w:tcBorders>
            <w:shd w:val="clear" w:color="auto" w:fill="CCEEFF"/>
            <w:vAlign w:val="bottom"/>
          </w:tcPr>
          <w:p w14:paraId="62F487C9" w14:textId="77777777" w:rsidR="00910A21" w:rsidRPr="00910A21" w:rsidRDefault="00910A21" w:rsidP="00910A21">
            <w:pPr>
              <w:textAlignment w:val="baseline"/>
              <w:rPr>
                <w:sz w:val="20"/>
              </w:rPr>
            </w:pPr>
          </w:p>
        </w:tc>
        <w:tc>
          <w:tcPr>
            <w:tcW w:w="77" w:type="pct"/>
            <w:tcBorders>
              <w:top w:val="single" w:sz="0" w:space="0" w:color="000000"/>
              <w:left w:val="nil"/>
              <w:bottom w:val="double" w:sz="4" w:space="0" w:color="000000"/>
              <w:right w:val="nil"/>
              <w:tl2br w:val="nil"/>
              <w:tr2bl w:val="nil"/>
            </w:tcBorders>
            <w:shd w:val="clear" w:color="auto" w:fill="CCEEFF"/>
            <w:vAlign w:val="bottom"/>
          </w:tcPr>
          <w:p w14:paraId="5A0A0E33" w14:textId="77777777" w:rsidR="00910A21" w:rsidRPr="00910A21" w:rsidRDefault="00910A21" w:rsidP="00910A21">
            <w:pPr>
              <w:textAlignment w:val="baseline"/>
              <w:rPr>
                <w:sz w:val="20"/>
              </w:rPr>
            </w:pPr>
            <w:r w:rsidRPr="00910A21">
              <w:rPr>
                <w:sz w:val="20"/>
              </w:rPr>
              <w:t>$</w:t>
            </w:r>
          </w:p>
        </w:tc>
        <w:tc>
          <w:tcPr>
            <w:tcW w:w="401" w:type="pct"/>
            <w:tcBorders>
              <w:top w:val="single" w:sz="0" w:space="0" w:color="000000"/>
              <w:left w:val="nil"/>
              <w:bottom w:val="double" w:sz="4" w:space="0" w:color="000000"/>
              <w:right w:val="nil"/>
              <w:tl2br w:val="nil"/>
              <w:tr2bl w:val="nil"/>
            </w:tcBorders>
            <w:shd w:val="clear" w:color="auto" w:fill="CCEEFF"/>
            <w:vAlign w:val="bottom"/>
          </w:tcPr>
          <w:p w14:paraId="4ECF8EBF" w14:textId="77777777" w:rsidR="00910A21" w:rsidRPr="00910A21" w:rsidRDefault="00910A21" w:rsidP="00910A21">
            <w:pPr>
              <w:ind w:right="65"/>
              <w:jc w:val="right"/>
              <w:textAlignment w:val="baseline"/>
              <w:rPr>
                <w:sz w:val="20"/>
              </w:rPr>
            </w:pPr>
            <w:r w:rsidRPr="00910A21">
              <w:rPr>
                <w:sz w:val="20"/>
              </w:rPr>
              <w:t xml:space="preserve"> 137</w:t>
            </w:r>
          </w:p>
        </w:tc>
        <w:tc>
          <w:tcPr>
            <w:tcW w:w="85" w:type="pct"/>
            <w:tcBorders>
              <w:top w:val="nil"/>
              <w:left w:val="nil"/>
              <w:bottom w:val="nil"/>
              <w:right w:val="nil"/>
              <w:tl2br w:val="nil"/>
              <w:tr2bl w:val="nil"/>
            </w:tcBorders>
            <w:shd w:val="clear" w:color="auto" w:fill="CCEEFF"/>
            <w:vAlign w:val="bottom"/>
          </w:tcPr>
          <w:p w14:paraId="0BA41586" w14:textId="77777777" w:rsidR="00910A21" w:rsidRPr="00910A21" w:rsidRDefault="00910A21" w:rsidP="00910A21">
            <w:pPr>
              <w:textAlignment w:val="baseline"/>
              <w:rPr>
                <w:rFonts w:ascii="Calibri" w:eastAsia="Calibri" w:hAnsi="Calibri" w:cs="Calibri"/>
                <w:sz w:val="22"/>
              </w:rPr>
            </w:pPr>
          </w:p>
        </w:tc>
        <w:tc>
          <w:tcPr>
            <w:tcW w:w="321" w:type="pct"/>
            <w:tcBorders>
              <w:top w:val="single" w:sz="0" w:space="0" w:color="000000"/>
              <w:left w:val="nil"/>
              <w:bottom w:val="double" w:sz="4" w:space="0" w:color="000000"/>
              <w:right w:val="nil"/>
              <w:tl2br w:val="nil"/>
              <w:tr2bl w:val="nil"/>
            </w:tcBorders>
            <w:shd w:val="clear" w:color="auto" w:fill="CCEEFF"/>
            <w:vAlign w:val="bottom"/>
          </w:tcPr>
          <w:p w14:paraId="30DA6AE1" w14:textId="77777777" w:rsidR="00910A21" w:rsidRPr="00910A21" w:rsidRDefault="00910A21" w:rsidP="00910A21">
            <w:pPr>
              <w:textAlignment w:val="baseline"/>
              <w:rPr>
                <w:sz w:val="20"/>
              </w:rPr>
            </w:pPr>
            <w:r w:rsidRPr="00910A21">
              <w:rPr>
                <w:sz w:val="20"/>
              </w:rPr>
              <w:t>$</w:t>
            </w:r>
          </w:p>
        </w:tc>
        <w:tc>
          <w:tcPr>
            <w:tcW w:w="512" w:type="pct"/>
            <w:tcBorders>
              <w:top w:val="single" w:sz="0" w:space="0" w:color="000000"/>
              <w:left w:val="nil"/>
              <w:bottom w:val="double" w:sz="4" w:space="0" w:color="000000"/>
              <w:right w:val="nil"/>
              <w:tl2br w:val="nil"/>
              <w:tr2bl w:val="nil"/>
            </w:tcBorders>
            <w:shd w:val="clear" w:color="auto" w:fill="CCEEFF"/>
            <w:vAlign w:val="bottom"/>
          </w:tcPr>
          <w:p w14:paraId="4643123B" w14:textId="77777777" w:rsidR="00910A21" w:rsidRPr="00910A21" w:rsidRDefault="00910A21" w:rsidP="00910A21">
            <w:pPr>
              <w:ind w:right="65"/>
              <w:jc w:val="right"/>
              <w:textAlignment w:val="baseline"/>
              <w:rPr>
                <w:sz w:val="20"/>
              </w:rPr>
            </w:pPr>
            <w:r w:rsidRPr="00910A21">
              <w:rPr>
                <w:sz w:val="20"/>
              </w:rPr>
              <w:t>240</w:t>
            </w:r>
          </w:p>
        </w:tc>
      </w:tr>
      <w:tr w:rsidR="00910A21" w:rsidRPr="00910A21" w14:paraId="1E1D348A" w14:textId="77777777" w:rsidTr="00910A21">
        <w:trPr>
          <w:trHeight w:hRule="exact" w:val="300"/>
        </w:trPr>
        <w:tc>
          <w:tcPr>
            <w:tcW w:w="1888" w:type="pct"/>
            <w:tcBorders>
              <w:top w:val="nil"/>
              <w:left w:val="nil"/>
              <w:bottom w:val="nil"/>
              <w:right w:val="nil"/>
              <w:tl2br w:val="nil"/>
              <w:tr2bl w:val="nil"/>
            </w:tcBorders>
            <w:vAlign w:val="bottom"/>
          </w:tcPr>
          <w:p w14:paraId="446BBE0C" w14:textId="77777777" w:rsidR="00910A21" w:rsidRPr="00910A21" w:rsidRDefault="00910A21" w:rsidP="00910A21">
            <w:pPr>
              <w:textAlignment w:val="baseline"/>
              <w:rPr>
                <w:rFonts w:ascii="Calibri" w:eastAsia="Calibri" w:hAnsi="Calibri" w:cs="Calibri"/>
                <w:sz w:val="22"/>
              </w:rPr>
            </w:pPr>
          </w:p>
        </w:tc>
        <w:tc>
          <w:tcPr>
            <w:tcW w:w="77" w:type="pct"/>
            <w:tcBorders>
              <w:top w:val="double" w:sz="0" w:space="0" w:color="000000"/>
              <w:left w:val="nil"/>
              <w:bottom w:val="nil"/>
              <w:right w:val="nil"/>
              <w:tl2br w:val="nil"/>
              <w:tr2bl w:val="nil"/>
            </w:tcBorders>
            <w:vAlign w:val="bottom"/>
          </w:tcPr>
          <w:p w14:paraId="746699D7" w14:textId="77777777" w:rsidR="00910A21" w:rsidRPr="00910A21" w:rsidRDefault="00910A21" w:rsidP="00910A21">
            <w:pPr>
              <w:textAlignment w:val="baseline"/>
              <w:rPr>
                <w:rFonts w:ascii="Calibri" w:eastAsia="Calibri" w:hAnsi="Calibri" w:cs="Calibri"/>
                <w:sz w:val="22"/>
              </w:rPr>
            </w:pPr>
          </w:p>
        </w:tc>
        <w:tc>
          <w:tcPr>
            <w:tcW w:w="401" w:type="pct"/>
            <w:tcBorders>
              <w:top w:val="double" w:sz="0" w:space="0" w:color="000000"/>
              <w:left w:val="nil"/>
              <w:bottom w:val="nil"/>
              <w:right w:val="nil"/>
              <w:tl2br w:val="nil"/>
              <w:tr2bl w:val="nil"/>
            </w:tcBorders>
            <w:vAlign w:val="bottom"/>
          </w:tcPr>
          <w:p w14:paraId="1F28B1E3" w14:textId="77777777" w:rsidR="00910A21" w:rsidRPr="00910A21" w:rsidRDefault="00910A21" w:rsidP="00910A21">
            <w:pPr>
              <w:textAlignment w:val="baseline"/>
              <w:rPr>
                <w:rFonts w:ascii="Calibri" w:eastAsia="Calibri" w:hAnsi="Calibri" w:cs="Calibri"/>
                <w:sz w:val="22"/>
              </w:rPr>
            </w:pPr>
          </w:p>
        </w:tc>
        <w:tc>
          <w:tcPr>
            <w:tcW w:w="87" w:type="pct"/>
            <w:tcBorders>
              <w:top w:val="nil"/>
              <w:left w:val="nil"/>
              <w:bottom w:val="nil"/>
              <w:right w:val="nil"/>
              <w:tl2br w:val="nil"/>
              <w:tr2bl w:val="nil"/>
            </w:tcBorders>
            <w:vAlign w:val="bottom"/>
          </w:tcPr>
          <w:p w14:paraId="773D10C7" w14:textId="77777777" w:rsidR="00910A21" w:rsidRPr="00910A21" w:rsidRDefault="00910A21" w:rsidP="00910A21">
            <w:pPr>
              <w:textAlignment w:val="baseline"/>
              <w:rPr>
                <w:rFonts w:ascii="Calibri" w:eastAsia="Calibri" w:hAnsi="Calibri" w:cs="Calibri"/>
                <w:sz w:val="22"/>
              </w:rPr>
            </w:pPr>
          </w:p>
        </w:tc>
        <w:tc>
          <w:tcPr>
            <w:tcW w:w="77" w:type="pct"/>
            <w:tcBorders>
              <w:top w:val="double" w:sz="0" w:space="0" w:color="000000"/>
              <w:left w:val="nil"/>
              <w:bottom w:val="nil"/>
              <w:right w:val="nil"/>
              <w:tl2br w:val="nil"/>
              <w:tr2bl w:val="nil"/>
            </w:tcBorders>
            <w:vAlign w:val="bottom"/>
          </w:tcPr>
          <w:p w14:paraId="7CB98EC9" w14:textId="77777777" w:rsidR="00910A21" w:rsidRPr="00910A21" w:rsidRDefault="00910A21" w:rsidP="00910A21">
            <w:pPr>
              <w:textAlignment w:val="baseline"/>
              <w:rPr>
                <w:rFonts w:ascii="Calibri" w:eastAsia="Calibri" w:hAnsi="Calibri" w:cs="Calibri"/>
                <w:sz w:val="22"/>
              </w:rPr>
            </w:pPr>
          </w:p>
        </w:tc>
        <w:tc>
          <w:tcPr>
            <w:tcW w:w="401" w:type="pct"/>
            <w:tcBorders>
              <w:top w:val="double" w:sz="0" w:space="0" w:color="000000"/>
              <w:left w:val="nil"/>
              <w:bottom w:val="nil"/>
              <w:right w:val="nil"/>
              <w:tl2br w:val="nil"/>
              <w:tr2bl w:val="nil"/>
            </w:tcBorders>
            <w:vAlign w:val="bottom"/>
          </w:tcPr>
          <w:p w14:paraId="75A7B5D1" w14:textId="77777777" w:rsidR="00910A21" w:rsidRPr="00910A21" w:rsidRDefault="00910A21" w:rsidP="00910A21">
            <w:pPr>
              <w:textAlignment w:val="baseline"/>
              <w:rPr>
                <w:rFonts w:ascii="Calibri" w:eastAsia="Calibri" w:hAnsi="Calibri" w:cs="Calibri"/>
                <w:sz w:val="22"/>
              </w:rPr>
            </w:pPr>
          </w:p>
        </w:tc>
        <w:tc>
          <w:tcPr>
            <w:tcW w:w="98" w:type="pct"/>
            <w:tcBorders>
              <w:top w:val="nil"/>
              <w:left w:val="nil"/>
              <w:bottom w:val="nil"/>
              <w:right w:val="nil"/>
              <w:tl2br w:val="nil"/>
              <w:tr2bl w:val="nil"/>
            </w:tcBorders>
            <w:vAlign w:val="bottom"/>
          </w:tcPr>
          <w:p w14:paraId="3DF71C6B" w14:textId="77777777" w:rsidR="00910A21" w:rsidRPr="00910A21" w:rsidRDefault="00910A21" w:rsidP="00910A21">
            <w:pPr>
              <w:textAlignment w:val="baseline"/>
              <w:rPr>
                <w:rFonts w:ascii="Calibri" w:eastAsia="Calibri" w:hAnsi="Calibri" w:cs="Calibri"/>
                <w:sz w:val="22"/>
              </w:rPr>
            </w:pPr>
          </w:p>
        </w:tc>
        <w:tc>
          <w:tcPr>
            <w:tcW w:w="77" w:type="pct"/>
            <w:tcBorders>
              <w:top w:val="double" w:sz="0" w:space="0" w:color="000000"/>
              <w:left w:val="nil"/>
              <w:bottom w:val="nil"/>
              <w:right w:val="nil"/>
              <w:tl2br w:val="nil"/>
              <w:tr2bl w:val="nil"/>
            </w:tcBorders>
            <w:vAlign w:val="bottom"/>
          </w:tcPr>
          <w:p w14:paraId="4C0A1AB3" w14:textId="77777777" w:rsidR="00910A21" w:rsidRPr="00910A21" w:rsidRDefault="00910A21" w:rsidP="00910A21">
            <w:pPr>
              <w:textAlignment w:val="baseline"/>
              <w:rPr>
                <w:rFonts w:ascii="Calibri" w:eastAsia="Calibri" w:hAnsi="Calibri" w:cs="Calibri"/>
                <w:sz w:val="22"/>
              </w:rPr>
            </w:pPr>
          </w:p>
        </w:tc>
        <w:tc>
          <w:tcPr>
            <w:tcW w:w="401" w:type="pct"/>
            <w:tcBorders>
              <w:top w:val="double" w:sz="0" w:space="0" w:color="000000"/>
              <w:left w:val="nil"/>
              <w:bottom w:val="nil"/>
              <w:right w:val="nil"/>
              <w:tl2br w:val="nil"/>
              <w:tr2bl w:val="nil"/>
            </w:tcBorders>
            <w:vAlign w:val="bottom"/>
          </w:tcPr>
          <w:p w14:paraId="3AAF1919" w14:textId="77777777" w:rsidR="00910A21" w:rsidRPr="00910A21" w:rsidRDefault="00910A21" w:rsidP="00910A21">
            <w:pPr>
              <w:textAlignment w:val="baseline"/>
              <w:rPr>
                <w:rFonts w:ascii="Calibri" w:eastAsia="Calibri" w:hAnsi="Calibri" w:cs="Calibri"/>
                <w:sz w:val="22"/>
              </w:rPr>
            </w:pPr>
          </w:p>
        </w:tc>
        <w:tc>
          <w:tcPr>
            <w:tcW w:w="98" w:type="pct"/>
            <w:tcBorders>
              <w:top w:val="nil"/>
              <w:left w:val="nil"/>
              <w:bottom w:val="nil"/>
              <w:right w:val="nil"/>
              <w:tl2br w:val="nil"/>
              <w:tr2bl w:val="nil"/>
            </w:tcBorders>
            <w:vAlign w:val="bottom"/>
          </w:tcPr>
          <w:p w14:paraId="6A62A647" w14:textId="77777777" w:rsidR="00910A21" w:rsidRPr="00910A21" w:rsidRDefault="00910A21" w:rsidP="00910A21">
            <w:pPr>
              <w:textAlignment w:val="baseline"/>
              <w:rPr>
                <w:rFonts w:ascii="Calibri" w:eastAsia="Calibri" w:hAnsi="Calibri" w:cs="Calibri"/>
                <w:sz w:val="22"/>
              </w:rPr>
            </w:pPr>
          </w:p>
        </w:tc>
        <w:tc>
          <w:tcPr>
            <w:tcW w:w="77" w:type="pct"/>
            <w:tcBorders>
              <w:top w:val="double" w:sz="0" w:space="0" w:color="000000"/>
              <w:left w:val="nil"/>
              <w:bottom w:val="nil"/>
              <w:right w:val="nil"/>
              <w:tl2br w:val="nil"/>
              <w:tr2bl w:val="nil"/>
            </w:tcBorders>
            <w:vAlign w:val="bottom"/>
          </w:tcPr>
          <w:p w14:paraId="6591D598" w14:textId="77777777" w:rsidR="00910A21" w:rsidRPr="00910A21" w:rsidRDefault="00910A21" w:rsidP="00910A21">
            <w:pPr>
              <w:textAlignment w:val="baseline"/>
              <w:rPr>
                <w:rFonts w:ascii="Calibri" w:eastAsia="Calibri" w:hAnsi="Calibri" w:cs="Calibri"/>
                <w:sz w:val="22"/>
              </w:rPr>
            </w:pPr>
          </w:p>
        </w:tc>
        <w:tc>
          <w:tcPr>
            <w:tcW w:w="401" w:type="pct"/>
            <w:tcBorders>
              <w:top w:val="double" w:sz="0" w:space="0" w:color="000000"/>
              <w:left w:val="nil"/>
              <w:bottom w:val="nil"/>
              <w:right w:val="nil"/>
              <w:tl2br w:val="nil"/>
              <w:tr2bl w:val="nil"/>
            </w:tcBorders>
            <w:vAlign w:val="bottom"/>
          </w:tcPr>
          <w:p w14:paraId="26BC2653" w14:textId="77777777" w:rsidR="00910A21" w:rsidRPr="00910A21" w:rsidRDefault="00910A21" w:rsidP="00910A21">
            <w:pPr>
              <w:textAlignment w:val="baseline"/>
              <w:rPr>
                <w:rFonts w:ascii="Calibri" w:eastAsia="Calibri" w:hAnsi="Calibri" w:cs="Calibri"/>
                <w:sz w:val="22"/>
              </w:rPr>
            </w:pPr>
          </w:p>
        </w:tc>
        <w:tc>
          <w:tcPr>
            <w:tcW w:w="85" w:type="pct"/>
            <w:tcBorders>
              <w:top w:val="nil"/>
              <w:left w:val="nil"/>
              <w:bottom w:val="nil"/>
              <w:right w:val="nil"/>
              <w:tl2br w:val="nil"/>
              <w:tr2bl w:val="nil"/>
            </w:tcBorders>
            <w:vAlign w:val="bottom"/>
          </w:tcPr>
          <w:p w14:paraId="1B170C88" w14:textId="77777777" w:rsidR="00910A21" w:rsidRPr="00910A21" w:rsidRDefault="00910A21" w:rsidP="00910A21">
            <w:pPr>
              <w:textAlignment w:val="baseline"/>
              <w:rPr>
                <w:rFonts w:ascii="Calibri" w:eastAsia="Calibri" w:hAnsi="Calibri" w:cs="Calibri"/>
                <w:sz w:val="22"/>
              </w:rPr>
            </w:pPr>
          </w:p>
        </w:tc>
        <w:tc>
          <w:tcPr>
            <w:tcW w:w="321" w:type="pct"/>
            <w:tcBorders>
              <w:top w:val="double" w:sz="0" w:space="0" w:color="000000"/>
              <w:left w:val="nil"/>
              <w:bottom w:val="nil"/>
              <w:right w:val="nil"/>
              <w:tl2br w:val="nil"/>
              <w:tr2bl w:val="nil"/>
            </w:tcBorders>
            <w:vAlign w:val="bottom"/>
          </w:tcPr>
          <w:p w14:paraId="5E4870BB" w14:textId="77777777" w:rsidR="00910A21" w:rsidRPr="00910A21" w:rsidRDefault="00910A21" w:rsidP="00910A21">
            <w:pPr>
              <w:textAlignment w:val="baseline"/>
              <w:rPr>
                <w:rFonts w:ascii="Calibri" w:eastAsia="Calibri" w:hAnsi="Calibri" w:cs="Calibri"/>
                <w:sz w:val="22"/>
              </w:rPr>
            </w:pPr>
          </w:p>
        </w:tc>
        <w:tc>
          <w:tcPr>
            <w:tcW w:w="512" w:type="pct"/>
            <w:tcBorders>
              <w:top w:val="double" w:sz="0" w:space="0" w:color="000000"/>
              <w:left w:val="nil"/>
              <w:bottom w:val="nil"/>
              <w:right w:val="nil"/>
              <w:tl2br w:val="nil"/>
              <w:tr2bl w:val="nil"/>
            </w:tcBorders>
            <w:vAlign w:val="bottom"/>
          </w:tcPr>
          <w:p w14:paraId="1C19A009" w14:textId="77777777" w:rsidR="00910A21" w:rsidRPr="00910A21" w:rsidRDefault="00910A21" w:rsidP="00910A21">
            <w:pPr>
              <w:textAlignment w:val="baseline"/>
              <w:rPr>
                <w:sz w:val="20"/>
              </w:rPr>
            </w:pPr>
          </w:p>
        </w:tc>
      </w:tr>
    </w:tbl>
    <w:p w14:paraId="61755F9B" w14:textId="77777777" w:rsidR="00910A21" w:rsidRPr="00910A21" w:rsidRDefault="00910A21" w:rsidP="00910A21">
      <w:pPr>
        <w:textAlignment w:val="baseline"/>
      </w:pPr>
    </w:p>
    <w:p w14:paraId="6EE1B677" w14:textId="77777777" w:rsidR="00910A21" w:rsidRPr="00910A21" w:rsidRDefault="00910A21" w:rsidP="00910A21">
      <w:pPr>
        <w:textAlignment w:val="baseline"/>
      </w:pPr>
    </w:p>
    <w:p w14:paraId="6421E86B" w14:textId="77777777" w:rsidR="00910A21" w:rsidRPr="00910A21" w:rsidRDefault="00910A21" w:rsidP="00910A21">
      <w:pPr>
        <w:keepNext/>
        <w:shd w:val="clear" w:color="auto" w:fill="FFFFFF" w:themeFill="background1"/>
        <w:overflowPunct/>
        <w:rPr>
          <w:rFonts w:eastAsiaTheme="minorEastAsia"/>
          <w:b/>
          <w:bCs/>
          <w:sz w:val="20"/>
          <w:u w:val="single"/>
        </w:rPr>
      </w:pPr>
      <w:r w:rsidRPr="00910A21">
        <w:rPr>
          <w:rFonts w:eastAsiaTheme="minorEastAsia"/>
          <w:b/>
          <w:bCs/>
          <w:sz w:val="20"/>
          <w:u w:val="single"/>
        </w:rPr>
        <w:t>Notes to above:</w:t>
      </w:r>
    </w:p>
    <w:p w14:paraId="03DE2E03" w14:textId="77777777" w:rsidR="00910A21" w:rsidRPr="00910A21" w:rsidRDefault="00910A21" w:rsidP="00910A21">
      <w:pPr>
        <w:numPr>
          <w:ilvl w:val="0"/>
          <w:numId w:val="16"/>
        </w:numPr>
        <w:shd w:val="clear" w:color="auto" w:fill="FFFFFF" w:themeFill="background1"/>
        <w:overflowPunct/>
        <w:autoSpaceDE/>
        <w:autoSpaceDN/>
        <w:adjustRightInd/>
        <w:contextualSpacing/>
        <w:textAlignment w:val="baseline"/>
        <w:rPr>
          <w:sz w:val="18"/>
          <w:szCs w:val="18"/>
        </w:rPr>
      </w:pPr>
      <w:r w:rsidRPr="00910A21">
        <w:rPr>
          <w:sz w:val="18"/>
          <w:szCs w:val="18"/>
        </w:rPr>
        <w:t xml:space="preserve">Recorded in SG&amp;A </w:t>
      </w:r>
    </w:p>
    <w:p w14:paraId="7D97D418" w14:textId="77777777" w:rsidR="00910A21" w:rsidRPr="00910A21" w:rsidRDefault="00910A21" w:rsidP="00910A21">
      <w:pPr>
        <w:numPr>
          <w:ilvl w:val="0"/>
          <w:numId w:val="16"/>
        </w:numPr>
        <w:shd w:val="clear" w:color="auto" w:fill="FFFFFF" w:themeFill="background1"/>
        <w:overflowPunct/>
        <w:autoSpaceDE/>
        <w:autoSpaceDN/>
        <w:adjustRightInd/>
        <w:contextualSpacing/>
        <w:textAlignment w:val="baseline"/>
        <w:rPr>
          <w:sz w:val="18"/>
          <w:szCs w:val="18"/>
        </w:rPr>
      </w:pPr>
      <w:r w:rsidRPr="00910A21">
        <w:rPr>
          <w:sz w:val="18"/>
          <w:szCs w:val="18"/>
        </w:rPr>
        <w:t>Charge (pre-tax) to write off debt issuance costs related to refinancing the Term Loan agreement in the second quarter of 2018.</w:t>
      </w:r>
    </w:p>
    <w:p w14:paraId="44B0A6F6" w14:textId="77777777" w:rsidR="00910A21" w:rsidRPr="00910A21" w:rsidRDefault="00910A21" w:rsidP="00910A21">
      <w:pPr>
        <w:overflowPunct/>
        <w:autoSpaceDE/>
        <w:autoSpaceDN/>
        <w:adjustRightInd/>
        <w:spacing w:before="120" w:after="120"/>
        <w:contextualSpacing/>
        <w:rPr>
          <w:sz w:val="18"/>
          <w:szCs w:val="18"/>
        </w:rPr>
      </w:pPr>
    </w:p>
    <w:p w14:paraId="48020A27" w14:textId="77777777" w:rsidR="00910A21" w:rsidRPr="00910A21" w:rsidRDefault="00910A21" w:rsidP="00910A21">
      <w:pPr>
        <w:overflowPunct/>
        <w:autoSpaceDE/>
        <w:autoSpaceDN/>
        <w:adjustRightInd/>
        <w:contextualSpacing/>
        <w:jc w:val="both"/>
        <w:rPr>
          <w:rFonts w:ascii="Arial" w:hAnsi="Arial" w:cs="Arial"/>
          <w:iCs/>
          <w:sz w:val="18"/>
          <w:szCs w:val="18"/>
        </w:rPr>
      </w:pPr>
      <w:r w:rsidRPr="00910A21">
        <w:rPr>
          <w:sz w:val="18"/>
          <w:szCs w:val="18"/>
        </w:rPr>
        <w:t xml:space="preserve">The company defines Adjusted EBITDA as net income plus interest, income taxes, depreciation and amortization, amortization of intangibles, and certain other expenses, including non-cash expenses, (such as equity-based compensation, severance and restructuring, changes in the fair value of derivative instruments and asset impairments, including inventory) and plus or minus the impact of its LIFO inventory costing methodology.  The company presents Adjusted EBITDA because the company believes Adjusted EBITDA is a useful indicator of the company’s operating performance. Among other things, Adjusted EBITDA measures the company’s operating performance without regard to certain non-recurring, non-cash or transaction-related expenses.  Adjusted EBITDA, however, does not represent and should not be considered as an alternative to net income, cash flow from operations or any other measure of financial performance calculated and presented in accordance with GAAP. Because Adjusted EBITDA does not account for certain expenses, its utility as a measure of the company’s operating performance has material limitations. Because of these limitations, the company does not view Adjusted EBITDA in isolation or as a primary performance measure </w:t>
      </w:r>
      <w:proofErr w:type="gramStart"/>
      <w:r w:rsidRPr="00910A21">
        <w:rPr>
          <w:sz w:val="18"/>
          <w:szCs w:val="18"/>
        </w:rPr>
        <w:t>and also</w:t>
      </w:r>
      <w:proofErr w:type="gramEnd"/>
      <w:r w:rsidRPr="00910A21">
        <w:rPr>
          <w:sz w:val="18"/>
          <w:szCs w:val="18"/>
        </w:rPr>
        <w:t xml:space="preserve"> uses other measures, such as net income and sales, to measure operating performance.  See the Company's Annual Report filed on Form 10-K for a more thorough discussion of the use of Adjusted EBITDA.</w:t>
      </w:r>
    </w:p>
    <w:p w14:paraId="114C4B65" w14:textId="77777777" w:rsidR="00910A21" w:rsidRPr="00910A21" w:rsidRDefault="00910A21" w:rsidP="00910A21">
      <w:pPr>
        <w:pageBreakBefore/>
        <w:overflowPunct/>
        <w:autoSpaceDE/>
        <w:autoSpaceDN/>
        <w:adjustRightInd/>
        <w:contextualSpacing/>
        <w:jc w:val="center"/>
        <w:rPr>
          <w:b/>
          <w:iCs/>
          <w:sz w:val="20"/>
        </w:rPr>
      </w:pPr>
      <w:r w:rsidRPr="00910A21">
        <w:rPr>
          <w:b/>
          <w:iCs/>
          <w:sz w:val="20"/>
        </w:rPr>
        <w:lastRenderedPageBreak/>
        <w:t>MRC Global Inc.</w:t>
      </w:r>
    </w:p>
    <w:p w14:paraId="36F51146" w14:textId="77777777" w:rsidR="00910A21" w:rsidRPr="00910A21" w:rsidRDefault="00910A21" w:rsidP="00910A21">
      <w:pPr>
        <w:overflowPunct/>
        <w:autoSpaceDE/>
        <w:autoSpaceDN/>
        <w:adjustRightInd/>
        <w:contextualSpacing/>
        <w:jc w:val="center"/>
        <w:rPr>
          <w:b/>
          <w:iCs/>
          <w:sz w:val="20"/>
        </w:rPr>
      </w:pPr>
      <w:r w:rsidRPr="00910A21">
        <w:rPr>
          <w:b/>
          <w:iCs/>
          <w:sz w:val="20"/>
        </w:rPr>
        <w:t>Supplemental Information (Unaudited)</w:t>
      </w:r>
    </w:p>
    <w:p w14:paraId="72A46B04" w14:textId="77777777" w:rsidR="00910A21" w:rsidRPr="00910A21" w:rsidRDefault="00910A21" w:rsidP="00910A21">
      <w:pPr>
        <w:overflowPunct/>
        <w:autoSpaceDE/>
        <w:autoSpaceDN/>
        <w:adjustRightInd/>
        <w:contextualSpacing/>
        <w:jc w:val="center"/>
        <w:rPr>
          <w:b/>
          <w:iCs/>
          <w:sz w:val="20"/>
        </w:rPr>
      </w:pPr>
      <w:r w:rsidRPr="00910A21">
        <w:rPr>
          <w:b/>
          <w:iCs/>
          <w:sz w:val="20"/>
        </w:rPr>
        <w:t>Reconciliation of Gross Profit to Adjusted Gross Profit (a non-GAAP measure)</w:t>
      </w:r>
    </w:p>
    <w:p w14:paraId="28AA6853" w14:textId="77777777" w:rsidR="00910A21" w:rsidRPr="00910A21" w:rsidRDefault="00910A21" w:rsidP="00910A21">
      <w:pPr>
        <w:overflowPunct/>
        <w:autoSpaceDE/>
        <w:autoSpaceDN/>
        <w:adjustRightInd/>
        <w:contextualSpacing/>
        <w:jc w:val="center"/>
        <w:rPr>
          <w:i/>
          <w:iCs/>
          <w:sz w:val="20"/>
        </w:rPr>
      </w:pPr>
      <w:r w:rsidRPr="00910A21">
        <w:rPr>
          <w:i/>
          <w:iCs/>
          <w:sz w:val="20"/>
        </w:rPr>
        <w:t xml:space="preserve"> (in millions)</w:t>
      </w:r>
    </w:p>
    <w:p w14:paraId="2C70F2F9" w14:textId="77777777" w:rsidR="00910A21" w:rsidRPr="00910A21" w:rsidRDefault="00910A21" w:rsidP="00910A21">
      <w:pPr>
        <w:overflowPunct/>
        <w:autoSpaceDE/>
        <w:autoSpaceDN/>
        <w:adjustRightInd/>
        <w:contextualSpacing/>
        <w:jc w:val="both"/>
        <w:rPr>
          <w:rFonts w:ascii="Arial" w:hAnsi="Arial" w:cs="Arial"/>
          <w:iCs/>
          <w:sz w:val="2"/>
          <w:szCs w:val="24"/>
        </w:rPr>
      </w:pPr>
    </w:p>
    <w:p w14:paraId="0426047D" w14:textId="77777777" w:rsidR="00910A21" w:rsidRPr="00910A21" w:rsidRDefault="00910A21" w:rsidP="00910A21">
      <w:pPr>
        <w:overflowPunct/>
        <w:autoSpaceDE/>
        <w:autoSpaceDN/>
        <w:adjustRightInd/>
        <w:contextualSpacing/>
        <w:jc w:val="both"/>
        <w:rPr>
          <w:rFonts w:ascii="Arial" w:hAnsi="Arial" w:cs="Arial"/>
          <w:iCs/>
          <w:sz w:val="2"/>
          <w:szCs w:val="24"/>
        </w:rPr>
      </w:pPr>
    </w:p>
    <w:p w14:paraId="4186F492" w14:textId="77777777" w:rsidR="00910A21" w:rsidRPr="00910A21" w:rsidRDefault="00910A21" w:rsidP="00910A21">
      <w:pPr>
        <w:overflowPunct/>
        <w:autoSpaceDE/>
        <w:autoSpaceDN/>
        <w:adjustRightInd/>
        <w:contextualSpacing/>
        <w:jc w:val="both"/>
        <w:rPr>
          <w:rFonts w:ascii="Arial" w:hAnsi="Arial" w:cs="Arial"/>
          <w:iCs/>
          <w:sz w:val="2"/>
          <w:szCs w:val="24"/>
        </w:rPr>
      </w:pPr>
    </w:p>
    <w:p w14:paraId="7161519D" w14:textId="77777777" w:rsidR="00910A21" w:rsidRPr="00910A21" w:rsidRDefault="00910A21" w:rsidP="00910A21">
      <w:pPr>
        <w:overflowPunct/>
        <w:autoSpaceDE/>
        <w:autoSpaceDN/>
        <w:adjustRightInd/>
        <w:contextualSpacing/>
        <w:jc w:val="both"/>
        <w:rPr>
          <w:rFonts w:ascii="Arial" w:hAnsi="Arial" w:cs="Arial"/>
          <w:iCs/>
          <w:sz w:val="2"/>
          <w:szCs w:val="24"/>
        </w:rPr>
      </w:pPr>
    </w:p>
    <w:p w14:paraId="3D84E64D" w14:textId="77777777" w:rsidR="00910A21" w:rsidRPr="00910A21" w:rsidRDefault="00910A21" w:rsidP="00910A21">
      <w:pPr>
        <w:textAlignment w:val="baseline"/>
      </w:pPr>
    </w:p>
    <w:p w14:paraId="2E83F1F7" w14:textId="77777777" w:rsidR="00910A21" w:rsidRPr="00910A21" w:rsidRDefault="00910A21" w:rsidP="00910A21">
      <w:pPr>
        <w:textAlignment w:val="baseline"/>
        <w:rPr>
          <w:sz w:val="2"/>
        </w:rPr>
      </w:pPr>
    </w:p>
    <w:p w14:paraId="16E649FB" w14:textId="77777777" w:rsidR="00910A21" w:rsidRPr="00910A21" w:rsidRDefault="00910A21" w:rsidP="00910A21">
      <w:pPr>
        <w:textAlignment w:val="baseline"/>
      </w:pPr>
    </w:p>
    <w:p w14:paraId="1BB0CCF8" w14:textId="77777777" w:rsidR="00910A21" w:rsidRPr="00910A21" w:rsidRDefault="00910A21" w:rsidP="00910A21">
      <w:pPr>
        <w:textAlignment w:val="baseline"/>
        <w:rPr>
          <w:sz w:val="2"/>
        </w:rPr>
      </w:pPr>
    </w:p>
    <w:tbl>
      <w:tblPr>
        <w:tblW w:w="5000" w:type="pct"/>
        <w:tblCellMar>
          <w:left w:w="0" w:type="dxa"/>
          <w:right w:w="0" w:type="dxa"/>
        </w:tblCellMar>
        <w:tblLook w:val="04A0" w:firstRow="1" w:lastRow="0" w:firstColumn="1" w:lastColumn="0" w:noHBand="0" w:noVBand="1"/>
      </w:tblPr>
      <w:tblGrid>
        <w:gridCol w:w="3794"/>
        <w:gridCol w:w="249"/>
        <w:gridCol w:w="1352"/>
        <w:gridCol w:w="343"/>
        <w:gridCol w:w="1372"/>
        <w:gridCol w:w="343"/>
        <w:gridCol w:w="248"/>
        <w:gridCol w:w="1391"/>
        <w:gridCol w:w="343"/>
        <w:gridCol w:w="1365"/>
      </w:tblGrid>
      <w:tr w:rsidR="00910A21" w:rsidRPr="00910A21" w14:paraId="63A6D6F9" w14:textId="77777777" w:rsidTr="00910A21">
        <w:trPr>
          <w:trHeight w:hRule="exact" w:val="20"/>
        </w:trPr>
        <w:tc>
          <w:tcPr>
            <w:tcW w:w="1756" w:type="pct"/>
            <w:tcBorders>
              <w:top w:val="nil"/>
              <w:left w:val="nil"/>
              <w:bottom w:val="nil"/>
              <w:right w:val="nil"/>
            </w:tcBorders>
            <w:shd w:val="clear" w:color="auto" w:fill="auto"/>
            <w:vAlign w:val="bottom"/>
          </w:tcPr>
          <w:p w14:paraId="68B41511"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5F99183F" w14:textId="77777777" w:rsidR="00910A21" w:rsidRPr="00910A21" w:rsidRDefault="00910A21" w:rsidP="00910A21">
            <w:pPr>
              <w:textAlignment w:val="baseline"/>
              <w:rPr>
                <w:sz w:val="2"/>
              </w:rPr>
            </w:pPr>
          </w:p>
        </w:tc>
        <w:tc>
          <w:tcPr>
            <w:tcW w:w="626" w:type="pct"/>
            <w:tcBorders>
              <w:top w:val="nil"/>
              <w:left w:val="nil"/>
              <w:bottom w:val="nil"/>
              <w:right w:val="nil"/>
            </w:tcBorders>
            <w:shd w:val="clear" w:color="auto" w:fill="auto"/>
            <w:vAlign w:val="bottom"/>
          </w:tcPr>
          <w:p w14:paraId="0F441862" w14:textId="77777777" w:rsidR="00910A21" w:rsidRPr="00910A21" w:rsidRDefault="00910A21" w:rsidP="00910A21">
            <w:pPr>
              <w:textAlignment w:val="baseline"/>
              <w:rPr>
                <w:sz w:val="2"/>
              </w:rPr>
            </w:pPr>
          </w:p>
        </w:tc>
        <w:tc>
          <w:tcPr>
            <w:tcW w:w="159" w:type="pct"/>
            <w:tcBorders>
              <w:top w:val="nil"/>
              <w:left w:val="nil"/>
              <w:bottom w:val="nil"/>
              <w:right w:val="nil"/>
            </w:tcBorders>
            <w:shd w:val="clear" w:color="auto" w:fill="auto"/>
            <w:vAlign w:val="bottom"/>
          </w:tcPr>
          <w:p w14:paraId="426825DE" w14:textId="77777777" w:rsidR="00910A21" w:rsidRPr="00910A21" w:rsidRDefault="00910A21" w:rsidP="00910A21">
            <w:pPr>
              <w:textAlignment w:val="baseline"/>
              <w:rPr>
                <w:sz w:val="2"/>
              </w:rPr>
            </w:pPr>
          </w:p>
        </w:tc>
        <w:tc>
          <w:tcPr>
            <w:tcW w:w="635" w:type="pct"/>
            <w:tcBorders>
              <w:top w:val="nil"/>
              <w:left w:val="nil"/>
              <w:bottom w:val="nil"/>
              <w:right w:val="nil"/>
            </w:tcBorders>
            <w:shd w:val="clear" w:color="auto" w:fill="auto"/>
            <w:vAlign w:val="bottom"/>
          </w:tcPr>
          <w:p w14:paraId="30818D51" w14:textId="77777777" w:rsidR="00910A21" w:rsidRPr="00910A21" w:rsidRDefault="00910A21" w:rsidP="00910A21">
            <w:pPr>
              <w:textAlignment w:val="baseline"/>
              <w:rPr>
                <w:sz w:val="2"/>
              </w:rPr>
            </w:pPr>
          </w:p>
        </w:tc>
        <w:tc>
          <w:tcPr>
            <w:tcW w:w="159" w:type="pct"/>
            <w:tcBorders>
              <w:top w:val="nil"/>
              <w:left w:val="nil"/>
              <w:bottom w:val="nil"/>
              <w:right w:val="nil"/>
            </w:tcBorders>
            <w:shd w:val="clear" w:color="auto" w:fill="auto"/>
            <w:vAlign w:val="bottom"/>
          </w:tcPr>
          <w:p w14:paraId="751723D4"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13C68031" w14:textId="77777777" w:rsidR="00910A21" w:rsidRPr="00910A21" w:rsidRDefault="00910A21" w:rsidP="00910A21">
            <w:pPr>
              <w:textAlignment w:val="baseline"/>
              <w:rPr>
                <w:sz w:val="2"/>
              </w:rPr>
            </w:pPr>
          </w:p>
        </w:tc>
        <w:tc>
          <w:tcPr>
            <w:tcW w:w="644" w:type="pct"/>
            <w:tcBorders>
              <w:top w:val="nil"/>
              <w:left w:val="nil"/>
              <w:bottom w:val="nil"/>
              <w:right w:val="nil"/>
            </w:tcBorders>
            <w:shd w:val="clear" w:color="auto" w:fill="auto"/>
            <w:vAlign w:val="bottom"/>
          </w:tcPr>
          <w:p w14:paraId="41309B29" w14:textId="77777777" w:rsidR="00910A21" w:rsidRPr="00910A21" w:rsidRDefault="00910A21" w:rsidP="00910A21">
            <w:pPr>
              <w:textAlignment w:val="baseline"/>
              <w:rPr>
                <w:sz w:val="2"/>
              </w:rPr>
            </w:pPr>
          </w:p>
        </w:tc>
        <w:tc>
          <w:tcPr>
            <w:tcW w:w="159" w:type="pct"/>
            <w:tcBorders>
              <w:top w:val="nil"/>
              <w:left w:val="nil"/>
              <w:bottom w:val="nil"/>
              <w:right w:val="nil"/>
            </w:tcBorders>
            <w:shd w:val="clear" w:color="auto" w:fill="auto"/>
            <w:vAlign w:val="bottom"/>
          </w:tcPr>
          <w:p w14:paraId="00BD590D" w14:textId="77777777" w:rsidR="00910A21" w:rsidRPr="00910A21" w:rsidRDefault="00910A21" w:rsidP="00910A21">
            <w:pPr>
              <w:textAlignment w:val="baseline"/>
              <w:rPr>
                <w:sz w:val="2"/>
              </w:rPr>
            </w:pPr>
          </w:p>
        </w:tc>
        <w:tc>
          <w:tcPr>
            <w:tcW w:w="633" w:type="pct"/>
            <w:tcBorders>
              <w:top w:val="nil"/>
              <w:left w:val="nil"/>
              <w:bottom w:val="nil"/>
              <w:right w:val="nil"/>
            </w:tcBorders>
            <w:shd w:val="clear" w:color="auto" w:fill="auto"/>
            <w:vAlign w:val="bottom"/>
          </w:tcPr>
          <w:p w14:paraId="7B0E0370" w14:textId="77777777" w:rsidR="00910A21" w:rsidRPr="00910A21" w:rsidRDefault="00910A21" w:rsidP="00910A21">
            <w:pPr>
              <w:textAlignment w:val="baseline"/>
              <w:rPr>
                <w:sz w:val="2"/>
              </w:rPr>
            </w:pPr>
          </w:p>
        </w:tc>
      </w:tr>
      <w:tr w:rsidR="00910A21" w:rsidRPr="00910A21" w14:paraId="2E282616" w14:textId="77777777" w:rsidTr="00910A21">
        <w:trPr>
          <w:trHeight w:hRule="exact" w:val="300"/>
        </w:trPr>
        <w:tc>
          <w:tcPr>
            <w:tcW w:w="1756" w:type="pct"/>
            <w:tcBorders>
              <w:top w:val="nil"/>
              <w:left w:val="nil"/>
              <w:bottom w:val="nil"/>
              <w:right w:val="nil"/>
              <w:tl2br w:val="nil"/>
              <w:tr2bl w:val="nil"/>
            </w:tcBorders>
            <w:shd w:val="clear" w:color="auto" w:fill="auto"/>
            <w:vAlign w:val="bottom"/>
          </w:tcPr>
          <w:p w14:paraId="1291FA6F" w14:textId="77777777" w:rsidR="00910A21" w:rsidRPr="00910A21" w:rsidRDefault="00910A21" w:rsidP="00910A21">
            <w:pPr>
              <w:textAlignment w:val="baseline"/>
              <w:rPr>
                <w:sz w:val="20"/>
              </w:rPr>
            </w:pPr>
          </w:p>
        </w:tc>
        <w:tc>
          <w:tcPr>
            <w:tcW w:w="1" w:type="pct"/>
            <w:gridSpan w:val="9"/>
            <w:tcBorders>
              <w:top w:val="nil"/>
              <w:left w:val="nil"/>
              <w:bottom w:val="single" w:sz="12" w:space="0" w:color="000000"/>
              <w:right w:val="nil"/>
              <w:tl2br w:val="nil"/>
              <w:tr2bl w:val="nil"/>
            </w:tcBorders>
            <w:shd w:val="clear" w:color="auto" w:fill="auto"/>
            <w:vAlign w:val="bottom"/>
          </w:tcPr>
          <w:p w14:paraId="05411DFD" w14:textId="77777777" w:rsidR="00910A21" w:rsidRPr="00910A21" w:rsidRDefault="00910A21" w:rsidP="00910A21">
            <w:pPr>
              <w:jc w:val="center"/>
              <w:textAlignment w:val="baseline"/>
              <w:rPr>
                <w:b/>
                <w:sz w:val="20"/>
              </w:rPr>
            </w:pPr>
            <w:r w:rsidRPr="00910A21">
              <w:rPr>
                <w:b/>
                <w:sz w:val="20"/>
              </w:rPr>
              <w:t>Three Months Ended</w:t>
            </w:r>
          </w:p>
        </w:tc>
      </w:tr>
      <w:tr w:rsidR="00910A21" w:rsidRPr="00910A21" w14:paraId="7A95A91C" w14:textId="77777777" w:rsidTr="00910A21">
        <w:trPr>
          <w:trHeight w:hRule="exact" w:val="300"/>
        </w:trPr>
        <w:tc>
          <w:tcPr>
            <w:tcW w:w="1756" w:type="pct"/>
            <w:tcBorders>
              <w:top w:val="nil"/>
              <w:left w:val="nil"/>
              <w:bottom w:val="nil"/>
              <w:right w:val="nil"/>
              <w:tl2br w:val="nil"/>
              <w:tr2bl w:val="nil"/>
            </w:tcBorders>
            <w:shd w:val="clear" w:color="auto" w:fill="auto"/>
            <w:vAlign w:val="bottom"/>
          </w:tcPr>
          <w:p w14:paraId="5549F627" w14:textId="77777777" w:rsidR="00910A21" w:rsidRPr="00910A21" w:rsidRDefault="00910A21" w:rsidP="00910A21">
            <w:pPr>
              <w:textAlignment w:val="baseline"/>
              <w:rPr>
                <w:sz w:val="20"/>
              </w:rPr>
            </w:pPr>
          </w:p>
        </w:tc>
        <w:tc>
          <w:tcPr>
            <w:tcW w:w="1" w:type="pct"/>
            <w:gridSpan w:val="2"/>
            <w:tcBorders>
              <w:top w:val="single" w:sz="0" w:space="0" w:color="000000"/>
              <w:left w:val="nil"/>
              <w:bottom w:val="nil"/>
              <w:right w:val="nil"/>
              <w:tl2br w:val="nil"/>
              <w:tr2bl w:val="nil"/>
            </w:tcBorders>
            <w:shd w:val="clear" w:color="auto" w:fill="auto"/>
            <w:vAlign w:val="bottom"/>
          </w:tcPr>
          <w:p w14:paraId="1175200B" w14:textId="77777777" w:rsidR="00910A21" w:rsidRPr="00910A21" w:rsidRDefault="00910A21" w:rsidP="00910A21">
            <w:pPr>
              <w:jc w:val="center"/>
              <w:textAlignment w:val="baseline"/>
              <w:rPr>
                <w:b/>
                <w:sz w:val="20"/>
              </w:rPr>
            </w:pPr>
            <w:r w:rsidRPr="00910A21">
              <w:rPr>
                <w:b/>
                <w:sz w:val="20"/>
              </w:rPr>
              <w:t xml:space="preserve">June 30, </w:t>
            </w:r>
          </w:p>
        </w:tc>
        <w:tc>
          <w:tcPr>
            <w:tcW w:w="159" w:type="pct"/>
            <w:tcBorders>
              <w:top w:val="single" w:sz="0" w:space="0" w:color="000000"/>
              <w:left w:val="nil"/>
              <w:bottom w:val="nil"/>
              <w:right w:val="nil"/>
              <w:tl2br w:val="nil"/>
              <w:tr2bl w:val="nil"/>
            </w:tcBorders>
            <w:shd w:val="clear" w:color="auto" w:fill="auto"/>
            <w:vAlign w:val="bottom"/>
          </w:tcPr>
          <w:p w14:paraId="555B12B9" w14:textId="77777777" w:rsidR="00910A21" w:rsidRPr="00910A21" w:rsidRDefault="00910A21" w:rsidP="00910A21">
            <w:pPr>
              <w:jc w:val="center"/>
              <w:textAlignment w:val="baseline"/>
              <w:rPr>
                <w:b/>
                <w:sz w:val="20"/>
              </w:rPr>
            </w:pPr>
          </w:p>
        </w:tc>
        <w:tc>
          <w:tcPr>
            <w:tcW w:w="635" w:type="pct"/>
            <w:tcBorders>
              <w:top w:val="single" w:sz="0" w:space="0" w:color="000000"/>
              <w:left w:val="nil"/>
              <w:bottom w:val="nil"/>
              <w:right w:val="nil"/>
              <w:tl2br w:val="nil"/>
              <w:tr2bl w:val="nil"/>
            </w:tcBorders>
            <w:shd w:val="clear" w:color="auto" w:fill="auto"/>
            <w:vAlign w:val="bottom"/>
          </w:tcPr>
          <w:p w14:paraId="21EA1D0C" w14:textId="77777777" w:rsidR="00910A21" w:rsidRPr="00910A21" w:rsidRDefault="00910A21" w:rsidP="00910A21">
            <w:pPr>
              <w:jc w:val="center"/>
              <w:textAlignment w:val="baseline"/>
              <w:rPr>
                <w:b/>
                <w:sz w:val="20"/>
              </w:rPr>
            </w:pPr>
            <w:r w:rsidRPr="00910A21">
              <w:rPr>
                <w:b/>
                <w:sz w:val="20"/>
              </w:rPr>
              <w:t xml:space="preserve">Percentage </w:t>
            </w:r>
          </w:p>
        </w:tc>
        <w:tc>
          <w:tcPr>
            <w:tcW w:w="159" w:type="pct"/>
            <w:tcBorders>
              <w:top w:val="single" w:sz="0" w:space="0" w:color="000000"/>
              <w:left w:val="nil"/>
              <w:bottom w:val="nil"/>
              <w:right w:val="nil"/>
              <w:tl2br w:val="nil"/>
              <w:tr2bl w:val="nil"/>
            </w:tcBorders>
            <w:shd w:val="clear" w:color="auto" w:fill="auto"/>
            <w:vAlign w:val="bottom"/>
          </w:tcPr>
          <w:p w14:paraId="2D692708" w14:textId="77777777" w:rsidR="00910A21" w:rsidRPr="00910A21" w:rsidRDefault="00910A21" w:rsidP="00910A21">
            <w:pPr>
              <w:jc w:val="center"/>
              <w:textAlignment w:val="baseline"/>
              <w:rPr>
                <w:b/>
                <w:sz w:val="20"/>
              </w:rPr>
            </w:pPr>
          </w:p>
        </w:tc>
        <w:tc>
          <w:tcPr>
            <w:tcW w:w="1" w:type="pct"/>
            <w:gridSpan w:val="2"/>
            <w:tcBorders>
              <w:top w:val="single" w:sz="0" w:space="0" w:color="000000"/>
              <w:left w:val="nil"/>
              <w:bottom w:val="nil"/>
              <w:right w:val="nil"/>
              <w:tl2br w:val="nil"/>
              <w:tr2bl w:val="nil"/>
            </w:tcBorders>
            <w:shd w:val="clear" w:color="auto" w:fill="auto"/>
            <w:vAlign w:val="bottom"/>
          </w:tcPr>
          <w:p w14:paraId="360B374C" w14:textId="77777777" w:rsidR="00910A21" w:rsidRPr="00910A21" w:rsidRDefault="00910A21" w:rsidP="00910A21">
            <w:pPr>
              <w:jc w:val="center"/>
              <w:textAlignment w:val="baseline"/>
              <w:rPr>
                <w:b/>
                <w:sz w:val="20"/>
              </w:rPr>
            </w:pPr>
            <w:r w:rsidRPr="00910A21">
              <w:rPr>
                <w:b/>
                <w:sz w:val="20"/>
              </w:rPr>
              <w:t xml:space="preserve">June 30, </w:t>
            </w:r>
          </w:p>
        </w:tc>
        <w:tc>
          <w:tcPr>
            <w:tcW w:w="159" w:type="pct"/>
            <w:tcBorders>
              <w:top w:val="single" w:sz="0" w:space="0" w:color="000000"/>
              <w:left w:val="nil"/>
              <w:bottom w:val="nil"/>
              <w:right w:val="nil"/>
              <w:tl2br w:val="nil"/>
              <w:tr2bl w:val="nil"/>
            </w:tcBorders>
            <w:shd w:val="clear" w:color="auto" w:fill="auto"/>
            <w:vAlign w:val="bottom"/>
          </w:tcPr>
          <w:p w14:paraId="67552CD5" w14:textId="77777777" w:rsidR="00910A21" w:rsidRPr="00910A21" w:rsidRDefault="00910A21" w:rsidP="00910A21">
            <w:pPr>
              <w:textAlignment w:val="baseline"/>
              <w:rPr>
                <w:b/>
                <w:sz w:val="20"/>
              </w:rPr>
            </w:pPr>
          </w:p>
        </w:tc>
        <w:tc>
          <w:tcPr>
            <w:tcW w:w="633" w:type="pct"/>
            <w:tcBorders>
              <w:top w:val="single" w:sz="0" w:space="0" w:color="000000"/>
              <w:left w:val="nil"/>
              <w:bottom w:val="nil"/>
              <w:right w:val="nil"/>
              <w:tl2br w:val="nil"/>
              <w:tr2bl w:val="nil"/>
            </w:tcBorders>
            <w:shd w:val="clear" w:color="auto" w:fill="auto"/>
            <w:vAlign w:val="bottom"/>
          </w:tcPr>
          <w:p w14:paraId="49A5D97F" w14:textId="77777777" w:rsidR="00910A21" w:rsidRPr="00910A21" w:rsidRDefault="00910A21" w:rsidP="00910A21">
            <w:pPr>
              <w:jc w:val="center"/>
              <w:textAlignment w:val="baseline"/>
              <w:rPr>
                <w:b/>
                <w:sz w:val="20"/>
              </w:rPr>
            </w:pPr>
            <w:r w:rsidRPr="00910A21">
              <w:rPr>
                <w:b/>
                <w:sz w:val="20"/>
              </w:rPr>
              <w:t xml:space="preserve">Percentage </w:t>
            </w:r>
          </w:p>
        </w:tc>
      </w:tr>
      <w:tr w:rsidR="00910A21" w:rsidRPr="00910A21" w14:paraId="115405B9" w14:textId="77777777" w:rsidTr="00910A21">
        <w:trPr>
          <w:trHeight w:hRule="exact" w:val="300"/>
        </w:trPr>
        <w:tc>
          <w:tcPr>
            <w:tcW w:w="1756" w:type="pct"/>
            <w:tcBorders>
              <w:top w:val="nil"/>
              <w:left w:val="nil"/>
              <w:bottom w:val="nil"/>
              <w:right w:val="nil"/>
              <w:tl2br w:val="nil"/>
              <w:tr2bl w:val="nil"/>
            </w:tcBorders>
            <w:shd w:val="clear" w:color="auto" w:fill="auto"/>
            <w:vAlign w:val="bottom"/>
          </w:tcPr>
          <w:p w14:paraId="5A859E6B" w14:textId="77777777" w:rsidR="00910A21" w:rsidRPr="00910A21" w:rsidRDefault="00910A21" w:rsidP="00910A21">
            <w:pPr>
              <w:textAlignment w:val="baseline"/>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531B4377" w14:textId="77777777" w:rsidR="00910A21" w:rsidRPr="00910A21" w:rsidRDefault="00910A21" w:rsidP="00910A21">
            <w:pPr>
              <w:jc w:val="center"/>
              <w:textAlignment w:val="baseline"/>
              <w:rPr>
                <w:b/>
                <w:sz w:val="20"/>
              </w:rPr>
            </w:pPr>
            <w:r w:rsidRPr="00910A21">
              <w:rPr>
                <w:b/>
                <w:sz w:val="20"/>
              </w:rPr>
              <w:t>2019</w:t>
            </w:r>
          </w:p>
        </w:tc>
        <w:tc>
          <w:tcPr>
            <w:tcW w:w="159" w:type="pct"/>
            <w:tcBorders>
              <w:top w:val="nil"/>
              <w:left w:val="nil"/>
              <w:bottom w:val="nil"/>
              <w:right w:val="nil"/>
              <w:tl2br w:val="nil"/>
              <w:tr2bl w:val="nil"/>
            </w:tcBorders>
            <w:shd w:val="clear" w:color="auto" w:fill="auto"/>
            <w:vAlign w:val="bottom"/>
          </w:tcPr>
          <w:p w14:paraId="57F808D7" w14:textId="77777777" w:rsidR="00910A21" w:rsidRPr="00910A21" w:rsidRDefault="00910A21" w:rsidP="00910A21">
            <w:pPr>
              <w:jc w:val="center"/>
              <w:textAlignment w:val="baseline"/>
              <w:rPr>
                <w:b/>
                <w:sz w:val="20"/>
              </w:rPr>
            </w:pPr>
          </w:p>
        </w:tc>
        <w:tc>
          <w:tcPr>
            <w:tcW w:w="635" w:type="pct"/>
            <w:tcBorders>
              <w:top w:val="nil"/>
              <w:left w:val="nil"/>
              <w:bottom w:val="single" w:sz="12" w:space="0" w:color="000000"/>
              <w:right w:val="nil"/>
              <w:tl2br w:val="nil"/>
              <w:tr2bl w:val="nil"/>
            </w:tcBorders>
            <w:shd w:val="clear" w:color="auto" w:fill="auto"/>
            <w:vAlign w:val="bottom"/>
          </w:tcPr>
          <w:p w14:paraId="61780D6D" w14:textId="77777777" w:rsidR="00910A21" w:rsidRPr="00910A21" w:rsidRDefault="00910A21" w:rsidP="00910A21">
            <w:pPr>
              <w:jc w:val="center"/>
              <w:textAlignment w:val="baseline"/>
              <w:rPr>
                <w:b/>
                <w:sz w:val="20"/>
              </w:rPr>
            </w:pPr>
            <w:r w:rsidRPr="00910A21">
              <w:rPr>
                <w:b/>
                <w:sz w:val="20"/>
              </w:rPr>
              <w:t>of Revenue</w:t>
            </w:r>
          </w:p>
        </w:tc>
        <w:tc>
          <w:tcPr>
            <w:tcW w:w="159" w:type="pct"/>
            <w:tcBorders>
              <w:top w:val="nil"/>
              <w:left w:val="nil"/>
              <w:bottom w:val="nil"/>
              <w:right w:val="nil"/>
              <w:tl2br w:val="nil"/>
              <w:tr2bl w:val="nil"/>
            </w:tcBorders>
            <w:shd w:val="clear" w:color="auto" w:fill="auto"/>
            <w:vAlign w:val="bottom"/>
          </w:tcPr>
          <w:p w14:paraId="55A7E8F6" w14:textId="77777777" w:rsidR="00910A21" w:rsidRPr="00910A21" w:rsidRDefault="00910A21" w:rsidP="00910A21">
            <w:pPr>
              <w:jc w:val="center"/>
              <w:textAlignment w:val="baseline"/>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25A10175" w14:textId="77777777" w:rsidR="00910A21" w:rsidRPr="00910A21" w:rsidRDefault="00910A21" w:rsidP="00910A21">
            <w:pPr>
              <w:jc w:val="center"/>
              <w:textAlignment w:val="baseline"/>
              <w:rPr>
                <w:b/>
                <w:sz w:val="20"/>
              </w:rPr>
            </w:pPr>
            <w:r w:rsidRPr="00910A21">
              <w:rPr>
                <w:b/>
                <w:sz w:val="20"/>
              </w:rPr>
              <w:t xml:space="preserve"> 2018</w:t>
            </w:r>
          </w:p>
        </w:tc>
        <w:tc>
          <w:tcPr>
            <w:tcW w:w="159" w:type="pct"/>
            <w:tcBorders>
              <w:top w:val="nil"/>
              <w:left w:val="nil"/>
              <w:bottom w:val="nil"/>
              <w:right w:val="nil"/>
              <w:tl2br w:val="nil"/>
              <w:tr2bl w:val="nil"/>
            </w:tcBorders>
            <w:shd w:val="clear" w:color="auto" w:fill="auto"/>
            <w:vAlign w:val="bottom"/>
          </w:tcPr>
          <w:p w14:paraId="2CC1A20C" w14:textId="77777777" w:rsidR="00910A21" w:rsidRPr="00910A21" w:rsidRDefault="00910A21" w:rsidP="00910A21">
            <w:pPr>
              <w:textAlignment w:val="baseline"/>
              <w:rPr>
                <w:b/>
                <w:sz w:val="20"/>
              </w:rPr>
            </w:pPr>
          </w:p>
        </w:tc>
        <w:tc>
          <w:tcPr>
            <w:tcW w:w="633" w:type="pct"/>
            <w:tcBorders>
              <w:top w:val="nil"/>
              <w:left w:val="nil"/>
              <w:bottom w:val="single" w:sz="12" w:space="0" w:color="000000"/>
              <w:right w:val="nil"/>
              <w:tl2br w:val="nil"/>
              <w:tr2bl w:val="nil"/>
            </w:tcBorders>
            <w:shd w:val="clear" w:color="auto" w:fill="auto"/>
            <w:vAlign w:val="bottom"/>
          </w:tcPr>
          <w:p w14:paraId="1B727736" w14:textId="77777777" w:rsidR="00910A21" w:rsidRPr="00910A21" w:rsidRDefault="00910A21" w:rsidP="00910A21">
            <w:pPr>
              <w:jc w:val="center"/>
              <w:textAlignment w:val="baseline"/>
              <w:rPr>
                <w:b/>
                <w:sz w:val="20"/>
              </w:rPr>
            </w:pPr>
            <w:r w:rsidRPr="00910A21">
              <w:rPr>
                <w:b/>
                <w:sz w:val="20"/>
              </w:rPr>
              <w:t>of Revenue*</w:t>
            </w:r>
          </w:p>
        </w:tc>
      </w:tr>
      <w:tr w:rsidR="00910A21" w:rsidRPr="00910A21" w14:paraId="729143E2" w14:textId="77777777" w:rsidTr="00910A21">
        <w:trPr>
          <w:trHeight w:hRule="exact" w:val="75"/>
        </w:trPr>
        <w:tc>
          <w:tcPr>
            <w:tcW w:w="1756" w:type="pct"/>
            <w:tcBorders>
              <w:top w:val="nil"/>
              <w:left w:val="nil"/>
              <w:bottom w:val="nil"/>
              <w:right w:val="nil"/>
              <w:tl2br w:val="nil"/>
              <w:tr2bl w:val="nil"/>
            </w:tcBorders>
            <w:shd w:val="clear" w:color="auto" w:fill="auto"/>
            <w:vAlign w:val="bottom"/>
          </w:tcPr>
          <w:p w14:paraId="5F6C3909" w14:textId="77777777" w:rsidR="00910A21" w:rsidRPr="00910A21" w:rsidRDefault="00910A21" w:rsidP="00910A21">
            <w:pPr>
              <w:textAlignment w:val="baseline"/>
              <w:rPr>
                <w:sz w:val="20"/>
              </w:rPr>
            </w:pPr>
          </w:p>
        </w:tc>
        <w:tc>
          <w:tcPr>
            <w:tcW w:w="115" w:type="pct"/>
            <w:tcBorders>
              <w:top w:val="single" w:sz="0" w:space="0" w:color="000000"/>
              <w:left w:val="nil"/>
              <w:bottom w:val="nil"/>
              <w:right w:val="nil"/>
              <w:tl2br w:val="nil"/>
              <w:tr2bl w:val="nil"/>
            </w:tcBorders>
            <w:shd w:val="clear" w:color="auto" w:fill="auto"/>
            <w:vAlign w:val="bottom"/>
          </w:tcPr>
          <w:p w14:paraId="55D4FC43" w14:textId="77777777" w:rsidR="00910A21" w:rsidRPr="00910A21" w:rsidRDefault="00910A21" w:rsidP="00910A21">
            <w:pPr>
              <w:textAlignment w:val="baseline"/>
              <w:rPr>
                <w:b/>
                <w:sz w:val="20"/>
              </w:rPr>
            </w:pPr>
          </w:p>
        </w:tc>
        <w:tc>
          <w:tcPr>
            <w:tcW w:w="626" w:type="pct"/>
            <w:tcBorders>
              <w:top w:val="single" w:sz="0" w:space="0" w:color="000000"/>
              <w:left w:val="nil"/>
              <w:bottom w:val="nil"/>
              <w:right w:val="nil"/>
              <w:tl2br w:val="nil"/>
              <w:tr2bl w:val="nil"/>
            </w:tcBorders>
            <w:shd w:val="clear" w:color="auto" w:fill="auto"/>
            <w:vAlign w:val="bottom"/>
          </w:tcPr>
          <w:p w14:paraId="66DE890E" w14:textId="77777777" w:rsidR="00910A21" w:rsidRPr="00910A21" w:rsidRDefault="00910A21" w:rsidP="00910A21">
            <w:pPr>
              <w:jc w:val="center"/>
              <w:textAlignment w:val="baseline"/>
              <w:rPr>
                <w:b/>
                <w:sz w:val="20"/>
              </w:rPr>
            </w:pPr>
          </w:p>
        </w:tc>
        <w:tc>
          <w:tcPr>
            <w:tcW w:w="159" w:type="pct"/>
            <w:tcBorders>
              <w:top w:val="nil"/>
              <w:left w:val="nil"/>
              <w:bottom w:val="nil"/>
              <w:right w:val="nil"/>
              <w:tl2br w:val="nil"/>
              <w:tr2bl w:val="nil"/>
            </w:tcBorders>
            <w:shd w:val="clear" w:color="auto" w:fill="auto"/>
            <w:vAlign w:val="bottom"/>
          </w:tcPr>
          <w:p w14:paraId="023CBB73" w14:textId="77777777" w:rsidR="00910A21" w:rsidRPr="00910A21" w:rsidRDefault="00910A21" w:rsidP="00910A21">
            <w:pPr>
              <w:jc w:val="center"/>
              <w:textAlignment w:val="baseline"/>
              <w:rPr>
                <w:b/>
                <w:sz w:val="20"/>
              </w:rPr>
            </w:pPr>
          </w:p>
        </w:tc>
        <w:tc>
          <w:tcPr>
            <w:tcW w:w="635" w:type="pct"/>
            <w:tcBorders>
              <w:top w:val="single" w:sz="0" w:space="0" w:color="000000"/>
              <w:left w:val="nil"/>
              <w:bottom w:val="nil"/>
              <w:right w:val="nil"/>
              <w:tl2br w:val="nil"/>
              <w:tr2bl w:val="nil"/>
            </w:tcBorders>
            <w:shd w:val="clear" w:color="auto" w:fill="auto"/>
            <w:vAlign w:val="bottom"/>
          </w:tcPr>
          <w:p w14:paraId="6EEFEAB0" w14:textId="77777777" w:rsidR="00910A21" w:rsidRPr="00910A21" w:rsidRDefault="00910A21" w:rsidP="00910A21">
            <w:pPr>
              <w:jc w:val="center"/>
              <w:textAlignment w:val="baseline"/>
              <w:rPr>
                <w:b/>
                <w:sz w:val="20"/>
              </w:rPr>
            </w:pPr>
          </w:p>
        </w:tc>
        <w:tc>
          <w:tcPr>
            <w:tcW w:w="159" w:type="pct"/>
            <w:tcBorders>
              <w:top w:val="nil"/>
              <w:left w:val="nil"/>
              <w:bottom w:val="nil"/>
              <w:right w:val="nil"/>
              <w:tl2br w:val="nil"/>
              <w:tr2bl w:val="nil"/>
            </w:tcBorders>
            <w:shd w:val="clear" w:color="auto" w:fill="auto"/>
            <w:vAlign w:val="bottom"/>
          </w:tcPr>
          <w:p w14:paraId="050B5FD3" w14:textId="77777777" w:rsidR="00910A21" w:rsidRPr="00910A21" w:rsidRDefault="00910A21" w:rsidP="00910A21">
            <w:pPr>
              <w:jc w:val="center"/>
              <w:textAlignment w:val="baseline"/>
              <w:rPr>
                <w:b/>
                <w:sz w:val="20"/>
              </w:rPr>
            </w:pPr>
          </w:p>
        </w:tc>
        <w:tc>
          <w:tcPr>
            <w:tcW w:w="115" w:type="pct"/>
            <w:tcBorders>
              <w:top w:val="single" w:sz="0" w:space="0" w:color="000000"/>
              <w:left w:val="nil"/>
              <w:bottom w:val="nil"/>
              <w:right w:val="nil"/>
              <w:tl2br w:val="nil"/>
              <w:tr2bl w:val="nil"/>
            </w:tcBorders>
            <w:shd w:val="clear" w:color="auto" w:fill="auto"/>
            <w:vAlign w:val="bottom"/>
          </w:tcPr>
          <w:p w14:paraId="2067CBD7" w14:textId="77777777" w:rsidR="00910A21" w:rsidRPr="00910A21" w:rsidRDefault="00910A21" w:rsidP="00910A21">
            <w:pPr>
              <w:textAlignment w:val="baseline"/>
              <w:rPr>
                <w:sz w:val="20"/>
              </w:rPr>
            </w:pPr>
          </w:p>
        </w:tc>
        <w:tc>
          <w:tcPr>
            <w:tcW w:w="644" w:type="pct"/>
            <w:tcBorders>
              <w:top w:val="single" w:sz="0" w:space="0" w:color="000000"/>
              <w:left w:val="nil"/>
              <w:bottom w:val="nil"/>
              <w:right w:val="nil"/>
              <w:tl2br w:val="nil"/>
              <w:tr2bl w:val="nil"/>
            </w:tcBorders>
            <w:shd w:val="clear" w:color="auto" w:fill="auto"/>
            <w:vAlign w:val="bottom"/>
          </w:tcPr>
          <w:p w14:paraId="4903B4B2" w14:textId="77777777" w:rsidR="00910A21" w:rsidRPr="00910A21" w:rsidRDefault="00910A21" w:rsidP="00910A21">
            <w:pPr>
              <w:jc w:val="center"/>
              <w:textAlignment w:val="baseline"/>
              <w:rPr>
                <w:b/>
                <w:sz w:val="20"/>
              </w:rPr>
            </w:pPr>
          </w:p>
        </w:tc>
        <w:tc>
          <w:tcPr>
            <w:tcW w:w="159" w:type="pct"/>
            <w:tcBorders>
              <w:top w:val="nil"/>
              <w:left w:val="nil"/>
              <w:bottom w:val="nil"/>
              <w:right w:val="nil"/>
              <w:tl2br w:val="nil"/>
              <w:tr2bl w:val="nil"/>
            </w:tcBorders>
            <w:shd w:val="clear" w:color="auto" w:fill="auto"/>
            <w:vAlign w:val="bottom"/>
          </w:tcPr>
          <w:p w14:paraId="2E37F658" w14:textId="77777777" w:rsidR="00910A21" w:rsidRPr="00910A21" w:rsidRDefault="00910A21" w:rsidP="00910A21">
            <w:pPr>
              <w:textAlignment w:val="baseline"/>
              <w:rPr>
                <w:b/>
                <w:sz w:val="20"/>
              </w:rPr>
            </w:pPr>
          </w:p>
        </w:tc>
        <w:tc>
          <w:tcPr>
            <w:tcW w:w="633" w:type="pct"/>
            <w:tcBorders>
              <w:top w:val="single" w:sz="0" w:space="0" w:color="000000"/>
              <w:left w:val="nil"/>
              <w:bottom w:val="nil"/>
              <w:right w:val="nil"/>
              <w:tl2br w:val="nil"/>
              <w:tr2bl w:val="nil"/>
            </w:tcBorders>
            <w:shd w:val="clear" w:color="auto" w:fill="auto"/>
            <w:vAlign w:val="bottom"/>
          </w:tcPr>
          <w:p w14:paraId="33F2541A" w14:textId="77777777" w:rsidR="00910A21" w:rsidRPr="00910A21" w:rsidRDefault="00910A21" w:rsidP="00910A21">
            <w:pPr>
              <w:jc w:val="center"/>
              <w:textAlignment w:val="baseline"/>
              <w:rPr>
                <w:b/>
                <w:sz w:val="20"/>
              </w:rPr>
            </w:pPr>
          </w:p>
        </w:tc>
      </w:tr>
      <w:tr w:rsidR="00910A21" w:rsidRPr="00910A21" w14:paraId="4FA996E4" w14:textId="77777777" w:rsidTr="00910A21">
        <w:trPr>
          <w:trHeight w:hRule="exact" w:val="300"/>
        </w:trPr>
        <w:tc>
          <w:tcPr>
            <w:tcW w:w="1756" w:type="pct"/>
            <w:tcBorders>
              <w:top w:val="nil"/>
              <w:left w:val="nil"/>
              <w:bottom w:val="nil"/>
              <w:right w:val="nil"/>
              <w:tl2br w:val="nil"/>
              <w:tr2bl w:val="nil"/>
            </w:tcBorders>
            <w:shd w:val="clear" w:color="auto" w:fill="CCEEFF"/>
            <w:vAlign w:val="bottom"/>
          </w:tcPr>
          <w:p w14:paraId="49E61828" w14:textId="77777777" w:rsidR="00910A21" w:rsidRPr="00910A21" w:rsidRDefault="00910A21" w:rsidP="00910A21">
            <w:pPr>
              <w:textAlignment w:val="baseline"/>
              <w:rPr>
                <w:sz w:val="20"/>
              </w:rPr>
            </w:pPr>
            <w:r w:rsidRPr="00910A21">
              <w:rPr>
                <w:sz w:val="20"/>
              </w:rPr>
              <w:t>Gross profit, as reported</w:t>
            </w:r>
          </w:p>
        </w:tc>
        <w:tc>
          <w:tcPr>
            <w:tcW w:w="115" w:type="pct"/>
            <w:tcBorders>
              <w:top w:val="nil"/>
              <w:left w:val="nil"/>
              <w:bottom w:val="nil"/>
              <w:right w:val="nil"/>
              <w:tl2br w:val="nil"/>
              <w:tr2bl w:val="nil"/>
            </w:tcBorders>
            <w:shd w:val="clear" w:color="auto" w:fill="CCEEFF"/>
            <w:vAlign w:val="bottom"/>
          </w:tcPr>
          <w:p w14:paraId="1B399578" w14:textId="77777777" w:rsidR="00910A21" w:rsidRPr="00910A21" w:rsidRDefault="00910A21" w:rsidP="00910A21">
            <w:pPr>
              <w:textAlignment w:val="baseline"/>
              <w:rPr>
                <w:b/>
                <w:sz w:val="20"/>
              </w:rPr>
            </w:pPr>
            <w:r w:rsidRPr="00910A21">
              <w:rPr>
                <w:b/>
                <w:sz w:val="20"/>
              </w:rPr>
              <w:t>$</w:t>
            </w:r>
          </w:p>
        </w:tc>
        <w:tc>
          <w:tcPr>
            <w:tcW w:w="626" w:type="pct"/>
            <w:tcBorders>
              <w:top w:val="nil"/>
              <w:left w:val="nil"/>
              <w:bottom w:val="nil"/>
              <w:right w:val="nil"/>
              <w:tl2br w:val="nil"/>
              <w:tr2bl w:val="nil"/>
            </w:tcBorders>
            <w:shd w:val="clear" w:color="auto" w:fill="CCEEFF"/>
            <w:vAlign w:val="bottom"/>
          </w:tcPr>
          <w:p w14:paraId="0B27D565" w14:textId="77777777" w:rsidR="00910A21" w:rsidRPr="00910A21" w:rsidRDefault="00910A21" w:rsidP="00910A21">
            <w:pPr>
              <w:ind w:right="63"/>
              <w:jc w:val="right"/>
              <w:textAlignment w:val="baseline"/>
              <w:rPr>
                <w:b/>
                <w:sz w:val="20"/>
              </w:rPr>
            </w:pPr>
            <w:r w:rsidRPr="00910A21">
              <w:rPr>
                <w:b/>
                <w:sz w:val="20"/>
              </w:rPr>
              <w:t xml:space="preserve"> 174</w:t>
            </w:r>
          </w:p>
        </w:tc>
        <w:tc>
          <w:tcPr>
            <w:tcW w:w="159" w:type="pct"/>
            <w:tcBorders>
              <w:top w:val="nil"/>
              <w:left w:val="nil"/>
              <w:bottom w:val="nil"/>
              <w:right w:val="nil"/>
              <w:tl2br w:val="nil"/>
              <w:tr2bl w:val="nil"/>
            </w:tcBorders>
            <w:shd w:val="clear" w:color="auto" w:fill="CCEEFF"/>
            <w:vAlign w:val="bottom"/>
          </w:tcPr>
          <w:p w14:paraId="12322B08" w14:textId="77777777" w:rsidR="00910A21" w:rsidRPr="00910A21" w:rsidRDefault="00910A21" w:rsidP="00910A21">
            <w:pPr>
              <w:textAlignment w:val="baseline"/>
              <w:rPr>
                <w:b/>
                <w:sz w:val="18"/>
              </w:rPr>
            </w:pPr>
          </w:p>
        </w:tc>
        <w:tc>
          <w:tcPr>
            <w:tcW w:w="635" w:type="pct"/>
            <w:tcBorders>
              <w:top w:val="nil"/>
              <w:left w:val="nil"/>
              <w:bottom w:val="nil"/>
              <w:right w:val="nil"/>
              <w:tl2br w:val="nil"/>
              <w:tr2bl w:val="nil"/>
            </w:tcBorders>
            <w:shd w:val="clear" w:color="auto" w:fill="CCEEFF"/>
            <w:vAlign w:val="bottom"/>
          </w:tcPr>
          <w:p w14:paraId="29A9933F" w14:textId="77777777" w:rsidR="00910A21" w:rsidRPr="00910A21" w:rsidRDefault="00910A21" w:rsidP="00910A21">
            <w:pPr>
              <w:ind w:right="63"/>
              <w:jc w:val="right"/>
              <w:textAlignment w:val="baseline"/>
              <w:rPr>
                <w:b/>
                <w:sz w:val="20"/>
              </w:rPr>
            </w:pPr>
            <w:r w:rsidRPr="00910A21">
              <w:rPr>
                <w:b/>
                <w:sz w:val="20"/>
              </w:rPr>
              <w:t>17.7%</w:t>
            </w:r>
          </w:p>
        </w:tc>
        <w:tc>
          <w:tcPr>
            <w:tcW w:w="159" w:type="pct"/>
            <w:tcBorders>
              <w:top w:val="nil"/>
              <w:left w:val="nil"/>
              <w:bottom w:val="nil"/>
              <w:right w:val="nil"/>
              <w:tl2br w:val="nil"/>
              <w:tr2bl w:val="nil"/>
            </w:tcBorders>
            <w:shd w:val="clear" w:color="auto" w:fill="CCEEFF"/>
            <w:vAlign w:val="bottom"/>
          </w:tcPr>
          <w:p w14:paraId="69829A59" w14:textId="77777777" w:rsidR="00910A21" w:rsidRPr="00910A21" w:rsidRDefault="00910A21" w:rsidP="00910A21">
            <w:pPr>
              <w:textAlignment w:val="baseline"/>
              <w:rPr>
                <w:b/>
                <w:sz w:val="20"/>
              </w:rPr>
            </w:pPr>
          </w:p>
        </w:tc>
        <w:tc>
          <w:tcPr>
            <w:tcW w:w="115" w:type="pct"/>
            <w:tcBorders>
              <w:top w:val="nil"/>
              <w:left w:val="nil"/>
              <w:bottom w:val="nil"/>
              <w:right w:val="nil"/>
              <w:tl2br w:val="nil"/>
              <w:tr2bl w:val="nil"/>
            </w:tcBorders>
            <w:shd w:val="clear" w:color="auto" w:fill="CCEEFF"/>
            <w:vAlign w:val="bottom"/>
          </w:tcPr>
          <w:p w14:paraId="52682697" w14:textId="77777777" w:rsidR="00910A21" w:rsidRPr="00910A21" w:rsidRDefault="00910A21" w:rsidP="00910A21">
            <w:pPr>
              <w:textAlignment w:val="baseline"/>
              <w:rPr>
                <w:sz w:val="20"/>
              </w:rPr>
            </w:pPr>
            <w:r w:rsidRPr="00910A21">
              <w:rPr>
                <w:sz w:val="20"/>
              </w:rPr>
              <w:t>$</w:t>
            </w:r>
          </w:p>
        </w:tc>
        <w:tc>
          <w:tcPr>
            <w:tcW w:w="644" w:type="pct"/>
            <w:tcBorders>
              <w:top w:val="nil"/>
              <w:left w:val="nil"/>
              <w:bottom w:val="nil"/>
              <w:right w:val="nil"/>
              <w:tl2br w:val="nil"/>
              <w:tr2bl w:val="nil"/>
            </w:tcBorders>
            <w:shd w:val="clear" w:color="auto" w:fill="CCEEFF"/>
            <w:vAlign w:val="bottom"/>
          </w:tcPr>
          <w:p w14:paraId="009D5C08" w14:textId="77777777" w:rsidR="00910A21" w:rsidRPr="00910A21" w:rsidRDefault="00910A21" w:rsidP="00910A21">
            <w:pPr>
              <w:ind w:right="65"/>
              <w:jc w:val="right"/>
              <w:textAlignment w:val="baseline"/>
              <w:rPr>
                <w:sz w:val="20"/>
              </w:rPr>
            </w:pPr>
            <w:r w:rsidRPr="00910A21">
              <w:rPr>
                <w:sz w:val="20"/>
              </w:rPr>
              <w:t xml:space="preserve"> 177</w:t>
            </w:r>
          </w:p>
        </w:tc>
        <w:tc>
          <w:tcPr>
            <w:tcW w:w="159" w:type="pct"/>
            <w:tcBorders>
              <w:top w:val="nil"/>
              <w:left w:val="nil"/>
              <w:bottom w:val="nil"/>
              <w:right w:val="nil"/>
              <w:tl2br w:val="nil"/>
              <w:tr2bl w:val="nil"/>
            </w:tcBorders>
            <w:shd w:val="clear" w:color="auto" w:fill="CCEEFF"/>
            <w:vAlign w:val="bottom"/>
          </w:tcPr>
          <w:p w14:paraId="2FE044F9" w14:textId="77777777" w:rsidR="00910A21" w:rsidRPr="00910A21" w:rsidRDefault="00910A21" w:rsidP="00910A21">
            <w:pPr>
              <w:textAlignment w:val="baseline"/>
              <w:rPr>
                <w:sz w:val="20"/>
              </w:rPr>
            </w:pPr>
          </w:p>
        </w:tc>
        <w:tc>
          <w:tcPr>
            <w:tcW w:w="633" w:type="pct"/>
            <w:tcBorders>
              <w:top w:val="nil"/>
              <w:left w:val="nil"/>
              <w:bottom w:val="nil"/>
              <w:right w:val="nil"/>
              <w:tl2br w:val="nil"/>
              <w:tr2bl w:val="nil"/>
            </w:tcBorders>
            <w:shd w:val="clear" w:color="auto" w:fill="CCEEFF"/>
            <w:vAlign w:val="bottom"/>
          </w:tcPr>
          <w:p w14:paraId="49C2C26C" w14:textId="77777777" w:rsidR="00910A21" w:rsidRPr="00910A21" w:rsidRDefault="00910A21" w:rsidP="00910A21">
            <w:pPr>
              <w:ind w:right="65"/>
              <w:jc w:val="right"/>
              <w:textAlignment w:val="baseline"/>
              <w:rPr>
                <w:sz w:val="20"/>
              </w:rPr>
            </w:pPr>
            <w:r w:rsidRPr="00910A21">
              <w:rPr>
                <w:sz w:val="20"/>
              </w:rPr>
              <w:t>16.4%</w:t>
            </w:r>
          </w:p>
        </w:tc>
      </w:tr>
      <w:tr w:rsidR="00910A21" w:rsidRPr="00910A21" w14:paraId="5AA5966A" w14:textId="77777777" w:rsidTr="00910A21">
        <w:trPr>
          <w:trHeight w:hRule="exact" w:val="300"/>
        </w:trPr>
        <w:tc>
          <w:tcPr>
            <w:tcW w:w="1756" w:type="pct"/>
            <w:tcBorders>
              <w:top w:val="nil"/>
              <w:left w:val="nil"/>
              <w:bottom w:val="nil"/>
              <w:right w:val="nil"/>
              <w:tl2br w:val="nil"/>
              <w:tr2bl w:val="nil"/>
            </w:tcBorders>
            <w:vAlign w:val="bottom"/>
          </w:tcPr>
          <w:p w14:paraId="380E8F55" w14:textId="77777777" w:rsidR="00910A21" w:rsidRPr="00910A21" w:rsidRDefault="00910A21" w:rsidP="00910A21">
            <w:pPr>
              <w:textAlignment w:val="baseline"/>
              <w:rPr>
                <w:sz w:val="20"/>
              </w:rPr>
            </w:pPr>
            <w:r w:rsidRPr="00910A21">
              <w:rPr>
                <w:sz w:val="20"/>
              </w:rPr>
              <w:t>Depreciation and amortization</w:t>
            </w:r>
          </w:p>
        </w:tc>
        <w:tc>
          <w:tcPr>
            <w:tcW w:w="115" w:type="pct"/>
            <w:tcBorders>
              <w:top w:val="nil"/>
              <w:left w:val="nil"/>
              <w:bottom w:val="nil"/>
              <w:right w:val="nil"/>
              <w:tl2br w:val="nil"/>
              <w:tr2bl w:val="nil"/>
            </w:tcBorders>
            <w:vAlign w:val="bottom"/>
          </w:tcPr>
          <w:p w14:paraId="219D75F0" w14:textId="77777777" w:rsidR="00910A21" w:rsidRPr="00910A21" w:rsidRDefault="00910A21" w:rsidP="00910A21">
            <w:pPr>
              <w:textAlignment w:val="baseline"/>
              <w:rPr>
                <w:b/>
                <w:sz w:val="20"/>
              </w:rPr>
            </w:pPr>
          </w:p>
        </w:tc>
        <w:tc>
          <w:tcPr>
            <w:tcW w:w="626" w:type="pct"/>
            <w:tcBorders>
              <w:top w:val="nil"/>
              <w:left w:val="nil"/>
              <w:bottom w:val="nil"/>
              <w:right w:val="nil"/>
              <w:tl2br w:val="nil"/>
              <w:tr2bl w:val="nil"/>
            </w:tcBorders>
            <w:vAlign w:val="bottom"/>
          </w:tcPr>
          <w:p w14:paraId="30C24BA9" w14:textId="77777777" w:rsidR="00910A21" w:rsidRPr="00910A21" w:rsidRDefault="00910A21" w:rsidP="00910A21">
            <w:pPr>
              <w:ind w:right="63"/>
              <w:jc w:val="right"/>
              <w:textAlignment w:val="baseline"/>
              <w:rPr>
                <w:b/>
                <w:sz w:val="20"/>
              </w:rPr>
            </w:pPr>
            <w:r w:rsidRPr="00910A21">
              <w:rPr>
                <w:b/>
                <w:sz w:val="20"/>
              </w:rPr>
              <w:t xml:space="preserve"> 6</w:t>
            </w:r>
          </w:p>
        </w:tc>
        <w:tc>
          <w:tcPr>
            <w:tcW w:w="159" w:type="pct"/>
            <w:tcBorders>
              <w:top w:val="nil"/>
              <w:left w:val="nil"/>
              <w:bottom w:val="nil"/>
              <w:right w:val="nil"/>
              <w:tl2br w:val="nil"/>
              <w:tr2bl w:val="nil"/>
            </w:tcBorders>
            <w:vAlign w:val="bottom"/>
          </w:tcPr>
          <w:p w14:paraId="28DD5336" w14:textId="77777777" w:rsidR="00910A21" w:rsidRPr="00910A21" w:rsidRDefault="00910A21" w:rsidP="00910A21">
            <w:pPr>
              <w:textAlignment w:val="baseline"/>
              <w:rPr>
                <w:b/>
                <w:sz w:val="20"/>
              </w:rPr>
            </w:pPr>
          </w:p>
        </w:tc>
        <w:tc>
          <w:tcPr>
            <w:tcW w:w="635" w:type="pct"/>
            <w:tcBorders>
              <w:top w:val="nil"/>
              <w:left w:val="nil"/>
              <w:bottom w:val="nil"/>
              <w:right w:val="nil"/>
              <w:tl2br w:val="nil"/>
              <w:tr2bl w:val="nil"/>
            </w:tcBorders>
            <w:vAlign w:val="bottom"/>
          </w:tcPr>
          <w:p w14:paraId="4DCDF6AA" w14:textId="77777777" w:rsidR="00910A21" w:rsidRPr="00910A21" w:rsidRDefault="00910A21" w:rsidP="00910A21">
            <w:pPr>
              <w:ind w:right="63"/>
              <w:jc w:val="right"/>
              <w:textAlignment w:val="baseline"/>
              <w:rPr>
                <w:b/>
                <w:sz w:val="20"/>
              </w:rPr>
            </w:pPr>
            <w:r w:rsidRPr="00910A21">
              <w:rPr>
                <w:b/>
                <w:sz w:val="20"/>
              </w:rPr>
              <w:t>0.6%</w:t>
            </w:r>
          </w:p>
        </w:tc>
        <w:tc>
          <w:tcPr>
            <w:tcW w:w="159" w:type="pct"/>
            <w:tcBorders>
              <w:top w:val="nil"/>
              <w:left w:val="nil"/>
              <w:bottom w:val="nil"/>
              <w:right w:val="nil"/>
              <w:tl2br w:val="nil"/>
              <w:tr2bl w:val="nil"/>
            </w:tcBorders>
            <w:vAlign w:val="bottom"/>
          </w:tcPr>
          <w:p w14:paraId="717CAC80" w14:textId="77777777" w:rsidR="00910A21" w:rsidRPr="00910A21" w:rsidRDefault="00910A21" w:rsidP="00910A21">
            <w:pPr>
              <w:textAlignment w:val="baseline"/>
              <w:rPr>
                <w:b/>
                <w:sz w:val="20"/>
              </w:rPr>
            </w:pPr>
          </w:p>
        </w:tc>
        <w:tc>
          <w:tcPr>
            <w:tcW w:w="115" w:type="pct"/>
            <w:tcBorders>
              <w:top w:val="nil"/>
              <w:left w:val="nil"/>
              <w:bottom w:val="nil"/>
              <w:right w:val="nil"/>
              <w:tl2br w:val="nil"/>
              <w:tr2bl w:val="nil"/>
            </w:tcBorders>
            <w:vAlign w:val="bottom"/>
          </w:tcPr>
          <w:p w14:paraId="56F2950C" w14:textId="77777777" w:rsidR="00910A21" w:rsidRPr="00910A21" w:rsidRDefault="00910A21" w:rsidP="00910A21">
            <w:pPr>
              <w:textAlignment w:val="baseline"/>
              <w:rPr>
                <w:sz w:val="20"/>
              </w:rPr>
            </w:pPr>
          </w:p>
        </w:tc>
        <w:tc>
          <w:tcPr>
            <w:tcW w:w="644" w:type="pct"/>
            <w:tcBorders>
              <w:top w:val="nil"/>
              <w:left w:val="nil"/>
              <w:bottom w:val="nil"/>
              <w:right w:val="nil"/>
              <w:tl2br w:val="nil"/>
              <w:tr2bl w:val="nil"/>
            </w:tcBorders>
            <w:vAlign w:val="bottom"/>
          </w:tcPr>
          <w:p w14:paraId="334CD297" w14:textId="77777777" w:rsidR="00910A21" w:rsidRPr="00910A21" w:rsidRDefault="00910A21" w:rsidP="00910A21">
            <w:pPr>
              <w:ind w:right="65"/>
              <w:jc w:val="right"/>
              <w:textAlignment w:val="baseline"/>
              <w:rPr>
                <w:sz w:val="20"/>
              </w:rPr>
            </w:pPr>
            <w:r w:rsidRPr="00910A21">
              <w:rPr>
                <w:sz w:val="20"/>
              </w:rPr>
              <w:t xml:space="preserve"> 6</w:t>
            </w:r>
          </w:p>
        </w:tc>
        <w:tc>
          <w:tcPr>
            <w:tcW w:w="159" w:type="pct"/>
            <w:tcBorders>
              <w:top w:val="nil"/>
              <w:left w:val="nil"/>
              <w:bottom w:val="nil"/>
              <w:right w:val="nil"/>
              <w:tl2br w:val="nil"/>
              <w:tr2bl w:val="nil"/>
            </w:tcBorders>
            <w:vAlign w:val="bottom"/>
          </w:tcPr>
          <w:p w14:paraId="2537AD8B" w14:textId="77777777" w:rsidR="00910A21" w:rsidRPr="00910A21" w:rsidRDefault="00910A21" w:rsidP="00910A21">
            <w:pPr>
              <w:textAlignment w:val="baseline"/>
              <w:rPr>
                <w:sz w:val="20"/>
              </w:rPr>
            </w:pPr>
          </w:p>
        </w:tc>
        <w:tc>
          <w:tcPr>
            <w:tcW w:w="633" w:type="pct"/>
            <w:tcBorders>
              <w:top w:val="nil"/>
              <w:left w:val="nil"/>
              <w:bottom w:val="nil"/>
              <w:right w:val="nil"/>
              <w:tl2br w:val="nil"/>
              <w:tr2bl w:val="nil"/>
            </w:tcBorders>
            <w:vAlign w:val="bottom"/>
          </w:tcPr>
          <w:p w14:paraId="64097A4C" w14:textId="77777777" w:rsidR="00910A21" w:rsidRPr="00910A21" w:rsidRDefault="00910A21" w:rsidP="00910A21">
            <w:pPr>
              <w:ind w:right="65"/>
              <w:jc w:val="right"/>
              <w:textAlignment w:val="baseline"/>
              <w:rPr>
                <w:sz w:val="20"/>
              </w:rPr>
            </w:pPr>
            <w:r w:rsidRPr="00910A21">
              <w:rPr>
                <w:sz w:val="20"/>
              </w:rPr>
              <w:t>0.6%</w:t>
            </w:r>
          </w:p>
        </w:tc>
      </w:tr>
      <w:tr w:rsidR="00910A21" w:rsidRPr="00910A21" w14:paraId="59D702AE" w14:textId="77777777" w:rsidTr="00910A21">
        <w:trPr>
          <w:trHeight w:hRule="exact" w:val="300"/>
        </w:trPr>
        <w:tc>
          <w:tcPr>
            <w:tcW w:w="1756" w:type="pct"/>
            <w:tcBorders>
              <w:top w:val="nil"/>
              <w:left w:val="nil"/>
              <w:bottom w:val="nil"/>
              <w:right w:val="nil"/>
              <w:tl2br w:val="nil"/>
              <w:tr2bl w:val="nil"/>
            </w:tcBorders>
            <w:shd w:val="clear" w:color="auto" w:fill="CCEEFF"/>
            <w:vAlign w:val="bottom"/>
          </w:tcPr>
          <w:p w14:paraId="1D88546D" w14:textId="77777777" w:rsidR="00910A21" w:rsidRPr="00910A21" w:rsidRDefault="00910A21" w:rsidP="00910A21">
            <w:pPr>
              <w:textAlignment w:val="baseline"/>
              <w:rPr>
                <w:sz w:val="20"/>
              </w:rPr>
            </w:pPr>
            <w:r w:rsidRPr="00910A21">
              <w:rPr>
                <w:sz w:val="20"/>
              </w:rPr>
              <w:t>Amortization of intangibles</w:t>
            </w:r>
          </w:p>
        </w:tc>
        <w:tc>
          <w:tcPr>
            <w:tcW w:w="115" w:type="pct"/>
            <w:tcBorders>
              <w:top w:val="nil"/>
              <w:left w:val="nil"/>
              <w:bottom w:val="nil"/>
              <w:right w:val="nil"/>
              <w:tl2br w:val="nil"/>
              <w:tr2bl w:val="nil"/>
            </w:tcBorders>
            <w:shd w:val="clear" w:color="auto" w:fill="CCEEFF"/>
            <w:vAlign w:val="bottom"/>
          </w:tcPr>
          <w:p w14:paraId="121B8D00" w14:textId="77777777" w:rsidR="00910A21" w:rsidRPr="00910A21" w:rsidRDefault="00910A21" w:rsidP="00910A21">
            <w:pPr>
              <w:textAlignment w:val="baseline"/>
              <w:rPr>
                <w:b/>
                <w:sz w:val="20"/>
              </w:rPr>
            </w:pPr>
          </w:p>
        </w:tc>
        <w:tc>
          <w:tcPr>
            <w:tcW w:w="626" w:type="pct"/>
            <w:tcBorders>
              <w:top w:val="nil"/>
              <w:left w:val="nil"/>
              <w:bottom w:val="nil"/>
              <w:right w:val="nil"/>
              <w:tl2br w:val="nil"/>
              <w:tr2bl w:val="nil"/>
            </w:tcBorders>
            <w:shd w:val="clear" w:color="auto" w:fill="CCEEFF"/>
            <w:vAlign w:val="bottom"/>
          </w:tcPr>
          <w:p w14:paraId="45FD03B4" w14:textId="77777777" w:rsidR="00910A21" w:rsidRPr="00910A21" w:rsidRDefault="00910A21" w:rsidP="00910A21">
            <w:pPr>
              <w:ind w:right="63"/>
              <w:jc w:val="right"/>
              <w:textAlignment w:val="baseline"/>
              <w:rPr>
                <w:b/>
                <w:sz w:val="20"/>
              </w:rPr>
            </w:pPr>
            <w:r w:rsidRPr="00910A21">
              <w:rPr>
                <w:b/>
                <w:sz w:val="20"/>
              </w:rPr>
              <w:t xml:space="preserve"> 11</w:t>
            </w:r>
          </w:p>
        </w:tc>
        <w:tc>
          <w:tcPr>
            <w:tcW w:w="159" w:type="pct"/>
            <w:tcBorders>
              <w:top w:val="nil"/>
              <w:left w:val="nil"/>
              <w:bottom w:val="nil"/>
              <w:right w:val="nil"/>
              <w:tl2br w:val="nil"/>
              <w:tr2bl w:val="nil"/>
            </w:tcBorders>
            <w:shd w:val="clear" w:color="auto" w:fill="CCEEFF"/>
            <w:vAlign w:val="bottom"/>
          </w:tcPr>
          <w:p w14:paraId="1683EDE7" w14:textId="77777777" w:rsidR="00910A21" w:rsidRPr="00910A21" w:rsidRDefault="00910A21" w:rsidP="00910A21">
            <w:pPr>
              <w:textAlignment w:val="baseline"/>
              <w:rPr>
                <w:b/>
                <w:sz w:val="20"/>
              </w:rPr>
            </w:pPr>
          </w:p>
        </w:tc>
        <w:tc>
          <w:tcPr>
            <w:tcW w:w="635" w:type="pct"/>
            <w:tcBorders>
              <w:top w:val="nil"/>
              <w:left w:val="nil"/>
              <w:bottom w:val="nil"/>
              <w:right w:val="nil"/>
              <w:tl2br w:val="nil"/>
              <w:tr2bl w:val="nil"/>
            </w:tcBorders>
            <w:shd w:val="clear" w:color="auto" w:fill="CCEEFF"/>
            <w:vAlign w:val="bottom"/>
          </w:tcPr>
          <w:p w14:paraId="5E4A84C4" w14:textId="77777777" w:rsidR="00910A21" w:rsidRPr="00910A21" w:rsidRDefault="00910A21" w:rsidP="00910A21">
            <w:pPr>
              <w:ind w:right="63"/>
              <w:jc w:val="right"/>
              <w:textAlignment w:val="baseline"/>
              <w:rPr>
                <w:b/>
                <w:sz w:val="20"/>
              </w:rPr>
            </w:pPr>
            <w:r w:rsidRPr="00910A21">
              <w:rPr>
                <w:b/>
                <w:sz w:val="20"/>
              </w:rPr>
              <w:t>1.1%</w:t>
            </w:r>
          </w:p>
        </w:tc>
        <w:tc>
          <w:tcPr>
            <w:tcW w:w="159" w:type="pct"/>
            <w:tcBorders>
              <w:top w:val="nil"/>
              <w:left w:val="nil"/>
              <w:bottom w:val="nil"/>
              <w:right w:val="nil"/>
              <w:tl2br w:val="nil"/>
              <w:tr2bl w:val="nil"/>
            </w:tcBorders>
            <w:shd w:val="clear" w:color="auto" w:fill="CCEEFF"/>
            <w:vAlign w:val="bottom"/>
          </w:tcPr>
          <w:p w14:paraId="6BD448D7" w14:textId="77777777" w:rsidR="00910A21" w:rsidRPr="00910A21" w:rsidRDefault="00910A21" w:rsidP="00910A21">
            <w:pPr>
              <w:textAlignment w:val="baseline"/>
              <w:rPr>
                <w:b/>
                <w:sz w:val="20"/>
              </w:rPr>
            </w:pPr>
          </w:p>
        </w:tc>
        <w:tc>
          <w:tcPr>
            <w:tcW w:w="115" w:type="pct"/>
            <w:tcBorders>
              <w:top w:val="nil"/>
              <w:left w:val="nil"/>
              <w:bottom w:val="nil"/>
              <w:right w:val="nil"/>
              <w:tl2br w:val="nil"/>
              <w:tr2bl w:val="nil"/>
            </w:tcBorders>
            <w:shd w:val="clear" w:color="auto" w:fill="CCEEFF"/>
            <w:vAlign w:val="bottom"/>
          </w:tcPr>
          <w:p w14:paraId="49FB40B0" w14:textId="77777777" w:rsidR="00910A21" w:rsidRPr="00910A21" w:rsidRDefault="00910A21" w:rsidP="00910A21">
            <w:pPr>
              <w:textAlignment w:val="baseline"/>
              <w:rPr>
                <w:sz w:val="20"/>
              </w:rPr>
            </w:pPr>
          </w:p>
        </w:tc>
        <w:tc>
          <w:tcPr>
            <w:tcW w:w="644" w:type="pct"/>
            <w:tcBorders>
              <w:top w:val="nil"/>
              <w:left w:val="nil"/>
              <w:bottom w:val="nil"/>
              <w:right w:val="nil"/>
              <w:tl2br w:val="nil"/>
              <w:tr2bl w:val="nil"/>
            </w:tcBorders>
            <w:shd w:val="clear" w:color="auto" w:fill="CCEEFF"/>
            <w:vAlign w:val="bottom"/>
          </w:tcPr>
          <w:p w14:paraId="46ED7F05" w14:textId="77777777" w:rsidR="00910A21" w:rsidRPr="00910A21" w:rsidRDefault="00910A21" w:rsidP="00910A21">
            <w:pPr>
              <w:ind w:right="65"/>
              <w:jc w:val="right"/>
              <w:textAlignment w:val="baseline"/>
              <w:rPr>
                <w:sz w:val="20"/>
              </w:rPr>
            </w:pPr>
            <w:r w:rsidRPr="00910A21">
              <w:rPr>
                <w:sz w:val="20"/>
              </w:rPr>
              <w:t xml:space="preserve"> 11</w:t>
            </w:r>
          </w:p>
        </w:tc>
        <w:tc>
          <w:tcPr>
            <w:tcW w:w="159" w:type="pct"/>
            <w:tcBorders>
              <w:top w:val="nil"/>
              <w:left w:val="nil"/>
              <w:bottom w:val="nil"/>
              <w:right w:val="nil"/>
              <w:tl2br w:val="nil"/>
              <w:tr2bl w:val="nil"/>
            </w:tcBorders>
            <w:shd w:val="clear" w:color="auto" w:fill="CCEEFF"/>
            <w:vAlign w:val="bottom"/>
          </w:tcPr>
          <w:p w14:paraId="202ECFEA" w14:textId="77777777" w:rsidR="00910A21" w:rsidRPr="00910A21" w:rsidRDefault="00910A21" w:rsidP="00910A21">
            <w:pPr>
              <w:textAlignment w:val="baseline"/>
              <w:rPr>
                <w:sz w:val="20"/>
              </w:rPr>
            </w:pPr>
          </w:p>
        </w:tc>
        <w:tc>
          <w:tcPr>
            <w:tcW w:w="633" w:type="pct"/>
            <w:tcBorders>
              <w:top w:val="nil"/>
              <w:left w:val="nil"/>
              <w:bottom w:val="nil"/>
              <w:right w:val="nil"/>
              <w:tl2br w:val="nil"/>
              <w:tr2bl w:val="nil"/>
            </w:tcBorders>
            <w:shd w:val="clear" w:color="auto" w:fill="CCEEFF"/>
            <w:vAlign w:val="bottom"/>
          </w:tcPr>
          <w:p w14:paraId="3EEB0977" w14:textId="77777777" w:rsidR="00910A21" w:rsidRPr="00910A21" w:rsidRDefault="00910A21" w:rsidP="00910A21">
            <w:pPr>
              <w:ind w:right="65"/>
              <w:jc w:val="right"/>
              <w:textAlignment w:val="baseline"/>
              <w:rPr>
                <w:sz w:val="20"/>
              </w:rPr>
            </w:pPr>
            <w:r w:rsidRPr="00910A21">
              <w:rPr>
                <w:sz w:val="20"/>
              </w:rPr>
              <w:t>1.0%</w:t>
            </w:r>
          </w:p>
        </w:tc>
      </w:tr>
      <w:tr w:rsidR="00910A21" w:rsidRPr="00910A21" w14:paraId="1CE69040" w14:textId="77777777" w:rsidTr="00910A21">
        <w:trPr>
          <w:trHeight w:hRule="exact" w:val="300"/>
        </w:trPr>
        <w:tc>
          <w:tcPr>
            <w:tcW w:w="1756" w:type="pct"/>
            <w:tcBorders>
              <w:top w:val="nil"/>
              <w:left w:val="nil"/>
              <w:bottom w:val="nil"/>
              <w:right w:val="nil"/>
              <w:tl2br w:val="nil"/>
              <w:tr2bl w:val="nil"/>
            </w:tcBorders>
            <w:vAlign w:val="bottom"/>
          </w:tcPr>
          <w:p w14:paraId="288EAEFE" w14:textId="77777777" w:rsidR="00910A21" w:rsidRPr="00910A21" w:rsidRDefault="00910A21" w:rsidP="00910A21">
            <w:pPr>
              <w:textAlignment w:val="baseline"/>
              <w:rPr>
                <w:sz w:val="20"/>
              </w:rPr>
            </w:pPr>
            <w:r w:rsidRPr="00910A21">
              <w:rPr>
                <w:sz w:val="20"/>
              </w:rPr>
              <w:t>(Decrease) increase in LIFO reserve</w:t>
            </w:r>
          </w:p>
        </w:tc>
        <w:tc>
          <w:tcPr>
            <w:tcW w:w="115" w:type="pct"/>
            <w:tcBorders>
              <w:top w:val="nil"/>
              <w:left w:val="nil"/>
              <w:bottom w:val="single" w:sz="12" w:space="0" w:color="000000"/>
              <w:right w:val="nil"/>
              <w:tl2br w:val="nil"/>
              <w:tr2bl w:val="nil"/>
            </w:tcBorders>
            <w:vAlign w:val="bottom"/>
          </w:tcPr>
          <w:p w14:paraId="04DC21B1" w14:textId="77777777" w:rsidR="00910A21" w:rsidRPr="00910A21" w:rsidRDefault="00910A21" w:rsidP="00910A21">
            <w:pPr>
              <w:textAlignment w:val="baseline"/>
              <w:rPr>
                <w:b/>
                <w:sz w:val="20"/>
              </w:rPr>
            </w:pPr>
          </w:p>
        </w:tc>
        <w:tc>
          <w:tcPr>
            <w:tcW w:w="626" w:type="pct"/>
            <w:tcBorders>
              <w:top w:val="nil"/>
              <w:left w:val="nil"/>
              <w:bottom w:val="single" w:sz="12" w:space="0" w:color="000000"/>
              <w:right w:val="nil"/>
              <w:tl2br w:val="nil"/>
              <w:tr2bl w:val="nil"/>
            </w:tcBorders>
            <w:vAlign w:val="bottom"/>
          </w:tcPr>
          <w:p w14:paraId="0C05277F" w14:textId="77777777" w:rsidR="00910A21" w:rsidRPr="00910A21" w:rsidRDefault="00910A21" w:rsidP="00910A21">
            <w:pPr>
              <w:jc w:val="right"/>
              <w:textAlignment w:val="baseline"/>
              <w:rPr>
                <w:b/>
                <w:sz w:val="20"/>
              </w:rPr>
            </w:pPr>
            <w:r w:rsidRPr="00910A21">
              <w:rPr>
                <w:b/>
                <w:sz w:val="20"/>
              </w:rPr>
              <w:t xml:space="preserve"> (1)</w:t>
            </w:r>
          </w:p>
        </w:tc>
        <w:tc>
          <w:tcPr>
            <w:tcW w:w="159" w:type="pct"/>
            <w:tcBorders>
              <w:top w:val="nil"/>
              <w:left w:val="nil"/>
              <w:bottom w:val="nil"/>
              <w:right w:val="nil"/>
              <w:tl2br w:val="nil"/>
              <w:tr2bl w:val="nil"/>
            </w:tcBorders>
            <w:vAlign w:val="bottom"/>
          </w:tcPr>
          <w:p w14:paraId="3CC8DC59" w14:textId="77777777" w:rsidR="00910A21" w:rsidRPr="00910A21" w:rsidRDefault="00910A21" w:rsidP="00910A21">
            <w:pPr>
              <w:textAlignment w:val="baseline"/>
              <w:rPr>
                <w:rFonts w:ascii="Calibri" w:eastAsia="Calibri" w:hAnsi="Calibri" w:cs="Calibri"/>
                <w:sz w:val="22"/>
              </w:rPr>
            </w:pPr>
          </w:p>
        </w:tc>
        <w:tc>
          <w:tcPr>
            <w:tcW w:w="635" w:type="pct"/>
            <w:tcBorders>
              <w:top w:val="nil"/>
              <w:left w:val="nil"/>
              <w:bottom w:val="single" w:sz="12" w:space="0" w:color="000000"/>
              <w:right w:val="nil"/>
              <w:tl2br w:val="nil"/>
              <w:tr2bl w:val="nil"/>
            </w:tcBorders>
            <w:vAlign w:val="bottom"/>
          </w:tcPr>
          <w:p w14:paraId="00BA186E" w14:textId="77777777" w:rsidR="00910A21" w:rsidRPr="00910A21" w:rsidRDefault="00910A21" w:rsidP="00910A21">
            <w:pPr>
              <w:jc w:val="right"/>
              <w:textAlignment w:val="baseline"/>
              <w:rPr>
                <w:b/>
                <w:sz w:val="20"/>
              </w:rPr>
            </w:pPr>
            <w:r w:rsidRPr="00910A21">
              <w:rPr>
                <w:b/>
                <w:sz w:val="20"/>
              </w:rPr>
              <w:t xml:space="preserve"> (0.1%)</w:t>
            </w:r>
          </w:p>
        </w:tc>
        <w:tc>
          <w:tcPr>
            <w:tcW w:w="159" w:type="pct"/>
            <w:tcBorders>
              <w:top w:val="nil"/>
              <w:left w:val="nil"/>
              <w:bottom w:val="nil"/>
              <w:right w:val="nil"/>
              <w:tl2br w:val="nil"/>
              <w:tr2bl w:val="nil"/>
            </w:tcBorders>
            <w:vAlign w:val="bottom"/>
          </w:tcPr>
          <w:p w14:paraId="7E47DC1E" w14:textId="77777777" w:rsidR="00910A21" w:rsidRPr="00910A21" w:rsidRDefault="00910A21" w:rsidP="00910A21">
            <w:pPr>
              <w:textAlignment w:val="baseline"/>
              <w:rPr>
                <w:b/>
                <w:sz w:val="20"/>
              </w:rPr>
            </w:pPr>
          </w:p>
        </w:tc>
        <w:tc>
          <w:tcPr>
            <w:tcW w:w="115" w:type="pct"/>
            <w:tcBorders>
              <w:top w:val="nil"/>
              <w:left w:val="nil"/>
              <w:bottom w:val="single" w:sz="12" w:space="0" w:color="000000"/>
              <w:right w:val="nil"/>
              <w:tl2br w:val="nil"/>
              <w:tr2bl w:val="nil"/>
            </w:tcBorders>
            <w:vAlign w:val="bottom"/>
          </w:tcPr>
          <w:p w14:paraId="25D478E4" w14:textId="77777777" w:rsidR="00910A21" w:rsidRPr="00910A21" w:rsidRDefault="00910A21" w:rsidP="00910A21">
            <w:pPr>
              <w:textAlignment w:val="baseline"/>
              <w:rPr>
                <w:sz w:val="20"/>
              </w:rPr>
            </w:pPr>
          </w:p>
        </w:tc>
        <w:tc>
          <w:tcPr>
            <w:tcW w:w="644" w:type="pct"/>
            <w:tcBorders>
              <w:top w:val="nil"/>
              <w:left w:val="nil"/>
              <w:bottom w:val="single" w:sz="12" w:space="0" w:color="000000"/>
              <w:right w:val="nil"/>
              <w:tl2br w:val="nil"/>
              <w:tr2bl w:val="nil"/>
            </w:tcBorders>
            <w:vAlign w:val="bottom"/>
          </w:tcPr>
          <w:p w14:paraId="632E89EF" w14:textId="77777777" w:rsidR="00910A21" w:rsidRPr="00910A21" w:rsidRDefault="00910A21" w:rsidP="00910A21">
            <w:pPr>
              <w:ind w:right="65"/>
              <w:jc w:val="right"/>
              <w:textAlignment w:val="baseline"/>
              <w:rPr>
                <w:sz w:val="20"/>
              </w:rPr>
            </w:pPr>
            <w:r w:rsidRPr="00910A21">
              <w:rPr>
                <w:sz w:val="20"/>
              </w:rPr>
              <w:t xml:space="preserve"> 15</w:t>
            </w:r>
          </w:p>
        </w:tc>
        <w:tc>
          <w:tcPr>
            <w:tcW w:w="159" w:type="pct"/>
            <w:tcBorders>
              <w:top w:val="nil"/>
              <w:left w:val="nil"/>
              <w:bottom w:val="nil"/>
              <w:right w:val="nil"/>
              <w:tl2br w:val="nil"/>
              <w:tr2bl w:val="nil"/>
            </w:tcBorders>
            <w:vAlign w:val="bottom"/>
          </w:tcPr>
          <w:p w14:paraId="0B6E7E21" w14:textId="77777777" w:rsidR="00910A21" w:rsidRPr="00910A21" w:rsidRDefault="00910A21" w:rsidP="00910A21">
            <w:pPr>
              <w:textAlignment w:val="baseline"/>
              <w:rPr>
                <w:sz w:val="20"/>
              </w:rPr>
            </w:pPr>
          </w:p>
        </w:tc>
        <w:tc>
          <w:tcPr>
            <w:tcW w:w="633" w:type="pct"/>
            <w:tcBorders>
              <w:top w:val="nil"/>
              <w:left w:val="nil"/>
              <w:bottom w:val="single" w:sz="12" w:space="0" w:color="000000"/>
              <w:right w:val="nil"/>
              <w:tl2br w:val="nil"/>
              <w:tr2bl w:val="nil"/>
            </w:tcBorders>
            <w:vAlign w:val="bottom"/>
          </w:tcPr>
          <w:p w14:paraId="28E96579" w14:textId="77777777" w:rsidR="00910A21" w:rsidRPr="00910A21" w:rsidRDefault="00910A21" w:rsidP="00910A21">
            <w:pPr>
              <w:ind w:right="65"/>
              <w:jc w:val="right"/>
              <w:textAlignment w:val="baseline"/>
              <w:rPr>
                <w:sz w:val="20"/>
              </w:rPr>
            </w:pPr>
            <w:r w:rsidRPr="00910A21">
              <w:rPr>
                <w:sz w:val="20"/>
              </w:rPr>
              <w:t>1.4%</w:t>
            </w:r>
          </w:p>
        </w:tc>
      </w:tr>
      <w:tr w:rsidR="00910A21" w:rsidRPr="00910A21" w14:paraId="18EEEAF5" w14:textId="77777777" w:rsidTr="00910A21">
        <w:trPr>
          <w:trHeight w:hRule="exact" w:val="300"/>
        </w:trPr>
        <w:tc>
          <w:tcPr>
            <w:tcW w:w="1756" w:type="pct"/>
            <w:tcBorders>
              <w:top w:val="nil"/>
              <w:left w:val="nil"/>
              <w:bottom w:val="nil"/>
              <w:right w:val="nil"/>
              <w:tl2br w:val="nil"/>
              <w:tr2bl w:val="nil"/>
            </w:tcBorders>
            <w:shd w:val="clear" w:color="auto" w:fill="CCEEFF"/>
            <w:vAlign w:val="bottom"/>
          </w:tcPr>
          <w:p w14:paraId="5438B10E" w14:textId="77777777" w:rsidR="00910A21" w:rsidRPr="00910A21" w:rsidRDefault="00910A21" w:rsidP="00910A21">
            <w:pPr>
              <w:textAlignment w:val="baseline"/>
              <w:rPr>
                <w:sz w:val="20"/>
              </w:rPr>
            </w:pPr>
            <w:r w:rsidRPr="00910A21">
              <w:rPr>
                <w:sz w:val="20"/>
              </w:rPr>
              <w:t>Adjusted Gross Profit</w:t>
            </w:r>
          </w:p>
        </w:tc>
        <w:tc>
          <w:tcPr>
            <w:tcW w:w="115" w:type="pct"/>
            <w:tcBorders>
              <w:top w:val="single" w:sz="0" w:space="0" w:color="000000"/>
              <w:left w:val="nil"/>
              <w:bottom w:val="double" w:sz="4" w:space="0" w:color="000000"/>
              <w:right w:val="nil"/>
              <w:tl2br w:val="nil"/>
              <w:tr2bl w:val="nil"/>
            </w:tcBorders>
            <w:shd w:val="clear" w:color="auto" w:fill="CCEEFF"/>
            <w:vAlign w:val="bottom"/>
          </w:tcPr>
          <w:p w14:paraId="1DED3CB5" w14:textId="77777777" w:rsidR="00910A21" w:rsidRPr="00910A21" w:rsidRDefault="00910A21" w:rsidP="00910A21">
            <w:pPr>
              <w:textAlignment w:val="baseline"/>
              <w:rPr>
                <w:b/>
                <w:sz w:val="20"/>
              </w:rPr>
            </w:pPr>
            <w:r w:rsidRPr="00910A21">
              <w:rPr>
                <w:b/>
                <w:sz w:val="20"/>
              </w:rPr>
              <w:t>$</w:t>
            </w:r>
          </w:p>
        </w:tc>
        <w:tc>
          <w:tcPr>
            <w:tcW w:w="626" w:type="pct"/>
            <w:tcBorders>
              <w:top w:val="single" w:sz="0" w:space="0" w:color="000000"/>
              <w:left w:val="nil"/>
              <w:bottom w:val="double" w:sz="4" w:space="0" w:color="000000"/>
              <w:right w:val="nil"/>
              <w:tl2br w:val="nil"/>
              <w:tr2bl w:val="nil"/>
            </w:tcBorders>
            <w:shd w:val="clear" w:color="auto" w:fill="CCEEFF"/>
            <w:vAlign w:val="bottom"/>
          </w:tcPr>
          <w:p w14:paraId="313E9E55" w14:textId="77777777" w:rsidR="00910A21" w:rsidRPr="00910A21" w:rsidRDefault="00910A21" w:rsidP="00910A21">
            <w:pPr>
              <w:ind w:right="63"/>
              <w:jc w:val="right"/>
              <w:textAlignment w:val="baseline"/>
              <w:rPr>
                <w:b/>
                <w:sz w:val="20"/>
              </w:rPr>
            </w:pPr>
            <w:r w:rsidRPr="00910A21">
              <w:rPr>
                <w:b/>
                <w:sz w:val="20"/>
              </w:rPr>
              <w:t xml:space="preserve"> 190</w:t>
            </w:r>
          </w:p>
        </w:tc>
        <w:tc>
          <w:tcPr>
            <w:tcW w:w="159" w:type="pct"/>
            <w:tcBorders>
              <w:top w:val="nil"/>
              <w:left w:val="nil"/>
              <w:bottom w:val="nil"/>
              <w:right w:val="nil"/>
              <w:tl2br w:val="nil"/>
              <w:tr2bl w:val="nil"/>
            </w:tcBorders>
            <w:shd w:val="clear" w:color="auto" w:fill="CCEEFF"/>
            <w:vAlign w:val="bottom"/>
          </w:tcPr>
          <w:p w14:paraId="4A4CEDA8" w14:textId="77777777" w:rsidR="00910A21" w:rsidRPr="00910A21" w:rsidRDefault="00910A21" w:rsidP="00910A21">
            <w:pPr>
              <w:textAlignment w:val="baseline"/>
              <w:rPr>
                <w:b/>
                <w:sz w:val="18"/>
              </w:rPr>
            </w:pPr>
          </w:p>
        </w:tc>
        <w:tc>
          <w:tcPr>
            <w:tcW w:w="635" w:type="pct"/>
            <w:tcBorders>
              <w:top w:val="single" w:sz="0" w:space="0" w:color="000000"/>
              <w:left w:val="nil"/>
              <w:bottom w:val="double" w:sz="4" w:space="0" w:color="000000"/>
              <w:right w:val="nil"/>
              <w:tl2br w:val="nil"/>
              <w:tr2bl w:val="nil"/>
            </w:tcBorders>
            <w:shd w:val="clear" w:color="auto" w:fill="CCEEFF"/>
            <w:vAlign w:val="bottom"/>
          </w:tcPr>
          <w:p w14:paraId="04462A84" w14:textId="77777777" w:rsidR="00910A21" w:rsidRPr="00910A21" w:rsidRDefault="00910A21" w:rsidP="00910A21">
            <w:pPr>
              <w:ind w:right="63"/>
              <w:jc w:val="right"/>
              <w:textAlignment w:val="baseline"/>
              <w:rPr>
                <w:b/>
                <w:sz w:val="20"/>
              </w:rPr>
            </w:pPr>
            <w:r w:rsidRPr="00910A21">
              <w:rPr>
                <w:b/>
                <w:sz w:val="20"/>
              </w:rPr>
              <w:t>19.3%</w:t>
            </w:r>
          </w:p>
        </w:tc>
        <w:tc>
          <w:tcPr>
            <w:tcW w:w="159" w:type="pct"/>
            <w:tcBorders>
              <w:top w:val="nil"/>
              <w:left w:val="nil"/>
              <w:bottom w:val="nil"/>
              <w:right w:val="nil"/>
              <w:tl2br w:val="nil"/>
              <w:tr2bl w:val="nil"/>
            </w:tcBorders>
            <w:shd w:val="clear" w:color="auto" w:fill="CCEEFF"/>
            <w:vAlign w:val="bottom"/>
          </w:tcPr>
          <w:p w14:paraId="12D9AD53" w14:textId="77777777" w:rsidR="00910A21" w:rsidRPr="00910A21" w:rsidRDefault="00910A21" w:rsidP="00910A21">
            <w:pPr>
              <w:textAlignment w:val="baseline"/>
              <w:rPr>
                <w:b/>
                <w:sz w:val="20"/>
              </w:rPr>
            </w:pPr>
          </w:p>
        </w:tc>
        <w:tc>
          <w:tcPr>
            <w:tcW w:w="115" w:type="pct"/>
            <w:tcBorders>
              <w:top w:val="single" w:sz="0" w:space="0" w:color="000000"/>
              <w:left w:val="nil"/>
              <w:bottom w:val="double" w:sz="4" w:space="0" w:color="000000"/>
              <w:right w:val="nil"/>
              <w:tl2br w:val="nil"/>
              <w:tr2bl w:val="nil"/>
            </w:tcBorders>
            <w:shd w:val="clear" w:color="auto" w:fill="CCEEFF"/>
            <w:vAlign w:val="bottom"/>
          </w:tcPr>
          <w:p w14:paraId="43DAF270" w14:textId="77777777" w:rsidR="00910A21" w:rsidRPr="00910A21" w:rsidRDefault="00910A21" w:rsidP="00910A21">
            <w:pPr>
              <w:textAlignment w:val="baseline"/>
              <w:rPr>
                <w:sz w:val="20"/>
              </w:rPr>
            </w:pPr>
            <w:r w:rsidRPr="00910A21">
              <w:rPr>
                <w:sz w:val="20"/>
              </w:rPr>
              <w:t>$</w:t>
            </w:r>
          </w:p>
        </w:tc>
        <w:tc>
          <w:tcPr>
            <w:tcW w:w="644" w:type="pct"/>
            <w:tcBorders>
              <w:top w:val="single" w:sz="0" w:space="0" w:color="000000"/>
              <w:left w:val="nil"/>
              <w:bottom w:val="double" w:sz="4" w:space="0" w:color="000000"/>
              <w:right w:val="nil"/>
              <w:tl2br w:val="nil"/>
              <w:tr2bl w:val="nil"/>
            </w:tcBorders>
            <w:shd w:val="clear" w:color="auto" w:fill="CCEEFF"/>
            <w:vAlign w:val="bottom"/>
          </w:tcPr>
          <w:p w14:paraId="41938FC0" w14:textId="77777777" w:rsidR="00910A21" w:rsidRPr="00910A21" w:rsidRDefault="00910A21" w:rsidP="00910A21">
            <w:pPr>
              <w:ind w:right="65"/>
              <w:jc w:val="right"/>
              <w:textAlignment w:val="baseline"/>
              <w:rPr>
                <w:sz w:val="20"/>
              </w:rPr>
            </w:pPr>
            <w:r w:rsidRPr="00910A21">
              <w:rPr>
                <w:sz w:val="20"/>
              </w:rPr>
              <w:t xml:space="preserve"> 209</w:t>
            </w:r>
          </w:p>
        </w:tc>
        <w:tc>
          <w:tcPr>
            <w:tcW w:w="159" w:type="pct"/>
            <w:tcBorders>
              <w:top w:val="nil"/>
              <w:left w:val="nil"/>
              <w:bottom w:val="nil"/>
              <w:right w:val="nil"/>
              <w:tl2br w:val="nil"/>
              <w:tr2bl w:val="nil"/>
            </w:tcBorders>
            <w:shd w:val="clear" w:color="auto" w:fill="CCEEFF"/>
            <w:vAlign w:val="bottom"/>
          </w:tcPr>
          <w:p w14:paraId="54FE8327" w14:textId="77777777" w:rsidR="00910A21" w:rsidRPr="00910A21" w:rsidRDefault="00910A21" w:rsidP="00910A21">
            <w:pPr>
              <w:textAlignment w:val="baseline"/>
              <w:rPr>
                <w:sz w:val="20"/>
              </w:rPr>
            </w:pPr>
          </w:p>
        </w:tc>
        <w:tc>
          <w:tcPr>
            <w:tcW w:w="633" w:type="pct"/>
            <w:tcBorders>
              <w:top w:val="single" w:sz="0" w:space="0" w:color="000000"/>
              <w:left w:val="nil"/>
              <w:bottom w:val="double" w:sz="4" w:space="0" w:color="000000"/>
              <w:right w:val="nil"/>
              <w:tl2br w:val="nil"/>
              <w:tr2bl w:val="nil"/>
            </w:tcBorders>
            <w:shd w:val="clear" w:color="auto" w:fill="CCEEFF"/>
            <w:vAlign w:val="bottom"/>
          </w:tcPr>
          <w:p w14:paraId="42FA572B" w14:textId="77777777" w:rsidR="00910A21" w:rsidRPr="00910A21" w:rsidRDefault="00910A21" w:rsidP="00910A21">
            <w:pPr>
              <w:ind w:right="65"/>
              <w:jc w:val="right"/>
              <w:textAlignment w:val="baseline"/>
              <w:rPr>
                <w:sz w:val="20"/>
              </w:rPr>
            </w:pPr>
            <w:r w:rsidRPr="00910A21">
              <w:rPr>
                <w:sz w:val="20"/>
              </w:rPr>
              <w:t>19.3%</w:t>
            </w:r>
          </w:p>
        </w:tc>
      </w:tr>
      <w:tr w:rsidR="00910A21" w:rsidRPr="00910A21" w14:paraId="73506ACF" w14:textId="77777777" w:rsidTr="00910A21">
        <w:trPr>
          <w:trHeight w:hRule="exact" w:val="300"/>
        </w:trPr>
        <w:tc>
          <w:tcPr>
            <w:tcW w:w="1756" w:type="pct"/>
            <w:tcBorders>
              <w:top w:val="nil"/>
              <w:left w:val="nil"/>
              <w:bottom w:val="nil"/>
              <w:right w:val="nil"/>
              <w:tl2br w:val="nil"/>
              <w:tr2bl w:val="nil"/>
            </w:tcBorders>
            <w:vAlign w:val="bottom"/>
          </w:tcPr>
          <w:p w14:paraId="20B886C8" w14:textId="77777777" w:rsidR="00910A21" w:rsidRPr="00910A21" w:rsidRDefault="00910A21" w:rsidP="00910A21">
            <w:pPr>
              <w:textAlignment w:val="baseline"/>
              <w:rPr>
                <w:sz w:val="20"/>
              </w:rPr>
            </w:pPr>
          </w:p>
        </w:tc>
        <w:tc>
          <w:tcPr>
            <w:tcW w:w="115" w:type="pct"/>
            <w:tcBorders>
              <w:top w:val="double" w:sz="0" w:space="0" w:color="000000"/>
              <w:left w:val="nil"/>
              <w:bottom w:val="nil"/>
              <w:right w:val="nil"/>
              <w:tl2br w:val="nil"/>
              <w:tr2bl w:val="nil"/>
            </w:tcBorders>
            <w:vAlign w:val="bottom"/>
          </w:tcPr>
          <w:p w14:paraId="62176EF6" w14:textId="77777777" w:rsidR="00910A21" w:rsidRPr="00910A21" w:rsidRDefault="00910A21" w:rsidP="00910A21">
            <w:pPr>
              <w:textAlignment w:val="baseline"/>
              <w:rPr>
                <w:b/>
                <w:sz w:val="20"/>
              </w:rPr>
            </w:pPr>
          </w:p>
        </w:tc>
        <w:tc>
          <w:tcPr>
            <w:tcW w:w="626" w:type="pct"/>
            <w:tcBorders>
              <w:top w:val="double" w:sz="0" w:space="0" w:color="000000"/>
              <w:left w:val="nil"/>
              <w:bottom w:val="nil"/>
              <w:right w:val="nil"/>
              <w:tl2br w:val="nil"/>
              <w:tr2bl w:val="nil"/>
            </w:tcBorders>
            <w:vAlign w:val="bottom"/>
          </w:tcPr>
          <w:p w14:paraId="3808B812" w14:textId="77777777" w:rsidR="00910A21" w:rsidRPr="00910A21" w:rsidRDefault="00910A21" w:rsidP="00910A21">
            <w:pPr>
              <w:textAlignment w:val="baseline"/>
              <w:rPr>
                <w:sz w:val="20"/>
              </w:rPr>
            </w:pPr>
          </w:p>
        </w:tc>
        <w:tc>
          <w:tcPr>
            <w:tcW w:w="159" w:type="pct"/>
            <w:tcBorders>
              <w:top w:val="nil"/>
              <w:left w:val="nil"/>
              <w:bottom w:val="nil"/>
              <w:right w:val="nil"/>
              <w:tl2br w:val="nil"/>
              <w:tr2bl w:val="nil"/>
            </w:tcBorders>
            <w:vAlign w:val="bottom"/>
          </w:tcPr>
          <w:p w14:paraId="418A692C" w14:textId="77777777" w:rsidR="00910A21" w:rsidRPr="00910A21" w:rsidRDefault="00910A21" w:rsidP="00910A21">
            <w:pPr>
              <w:textAlignment w:val="baseline"/>
              <w:rPr>
                <w:sz w:val="20"/>
              </w:rPr>
            </w:pPr>
          </w:p>
        </w:tc>
        <w:tc>
          <w:tcPr>
            <w:tcW w:w="635" w:type="pct"/>
            <w:tcBorders>
              <w:top w:val="double" w:sz="0" w:space="0" w:color="000000"/>
              <w:left w:val="nil"/>
              <w:bottom w:val="nil"/>
              <w:right w:val="nil"/>
              <w:tl2br w:val="nil"/>
              <w:tr2bl w:val="nil"/>
            </w:tcBorders>
            <w:vAlign w:val="bottom"/>
          </w:tcPr>
          <w:p w14:paraId="75F1A6A1" w14:textId="77777777" w:rsidR="00910A21" w:rsidRPr="00910A21" w:rsidRDefault="00910A21" w:rsidP="00910A21">
            <w:pPr>
              <w:textAlignment w:val="baseline"/>
              <w:rPr>
                <w:sz w:val="20"/>
              </w:rPr>
            </w:pPr>
          </w:p>
        </w:tc>
        <w:tc>
          <w:tcPr>
            <w:tcW w:w="159" w:type="pct"/>
            <w:tcBorders>
              <w:top w:val="nil"/>
              <w:left w:val="nil"/>
              <w:bottom w:val="nil"/>
              <w:right w:val="nil"/>
              <w:tl2br w:val="nil"/>
              <w:tr2bl w:val="nil"/>
            </w:tcBorders>
            <w:vAlign w:val="bottom"/>
          </w:tcPr>
          <w:p w14:paraId="52927309" w14:textId="77777777" w:rsidR="00910A21" w:rsidRPr="00910A21" w:rsidRDefault="00910A21" w:rsidP="00910A21">
            <w:pPr>
              <w:textAlignment w:val="baseline"/>
              <w:rPr>
                <w:sz w:val="20"/>
              </w:rPr>
            </w:pPr>
          </w:p>
        </w:tc>
        <w:tc>
          <w:tcPr>
            <w:tcW w:w="115" w:type="pct"/>
            <w:tcBorders>
              <w:top w:val="double" w:sz="0" w:space="0" w:color="000000"/>
              <w:left w:val="nil"/>
              <w:bottom w:val="nil"/>
              <w:right w:val="nil"/>
              <w:tl2br w:val="nil"/>
              <w:tr2bl w:val="nil"/>
            </w:tcBorders>
            <w:vAlign w:val="bottom"/>
          </w:tcPr>
          <w:p w14:paraId="5754068C" w14:textId="77777777" w:rsidR="00910A21" w:rsidRPr="00910A21" w:rsidRDefault="00910A21" w:rsidP="00910A21">
            <w:pPr>
              <w:textAlignment w:val="baseline"/>
              <w:rPr>
                <w:sz w:val="20"/>
              </w:rPr>
            </w:pPr>
          </w:p>
        </w:tc>
        <w:tc>
          <w:tcPr>
            <w:tcW w:w="644" w:type="pct"/>
            <w:tcBorders>
              <w:top w:val="double" w:sz="0" w:space="0" w:color="000000"/>
              <w:left w:val="nil"/>
              <w:bottom w:val="nil"/>
              <w:right w:val="nil"/>
              <w:tl2br w:val="nil"/>
              <w:tr2bl w:val="nil"/>
            </w:tcBorders>
            <w:vAlign w:val="bottom"/>
          </w:tcPr>
          <w:p w14:paraId="4D8C0060" w14:textId="77777777" w:rsidR="00910A21" w:rsidRPr="00910A21" w:rsidRDefault="00910A21" w:rsidP="00910A21">
            <w:pPr>
              <w:textAlignment w:val="baseline"/>
              <w:rPr>
                <w:sz w:val="20"/>
              </w:rPr>
            </w:pPr>
          </w:p>
        </w:tc>
        <w:tc>
          <w:tcPr>
            <w:tcW w:w="159" w:type="pct"/>
            <w:tcBorders>
              <w:top w:val="nil"/>
              <w:left w:val="nil"/>
              <w:bottom w:val="nil"/>
              <w:right w:val="nil"/>
              <w:tl2br w:val="nil"/>
              <w:tr2bl w:val="nil"/>
            </w:tcBorders>
            <w:vAlign w:val="bottom"/>
          </w:tcPr>
          <w:p w14:paraId="0EF742B6" w14:textId="77777777" w:rsidR="00910A21" w:rsidRPr="00910A21" w:rsidRDefault="00910A21" w:rsidP="00910A21">
            <w:pPr>
              <w:textAlignment w:val="baseline"/>
              <w:rPr>
                <w:sz w:val="20"/>
              </w:rPr>
            </w:pPr>
          </w:p>
        </w:tc>
        <w:tc>
          <w:tcPr>
            <w:tcW w:w="633" w:type="pct"/>
            <w:tcBorders>
              <w:top w:val="double" w:sz="0" w:space="0" w:color="000000"/>
              <w:left w:val="nil"/>
              <w:bottom w:val="nil"/>
              <w:right w:val="nil"/>
              <w:tl2br w:val="nil"/>
              <w:tr2bl w:val="nil"/>
            </w:tcBorders>
            <w:vAlign w:val="bottom"/>
          </w:tcPr>
          <w:p w14:paraId="3EC6FFCE" w14:textId="77777777" w:rsidR="00910A21" w:rsidRPr="00910A21" w:rsidRDefault="00910A21" w:rsidP="00910A21">
            <w:pPr>
              <w:textAlignment w:val="baseline"/>
              <w:rPr>
                <w:sz w:val="20"/>
              </w:rPr>
            </w:pPr>
          </w:p>
        </w:tc>
      </w:tr>
      <w:tr w:rsidR="00910A21" w:rsidRPr="00910A21" w14:paraId="242C7704" w14:textId="77777777" w:rsidTr="00910A21">
        <w:trPr>
          <w:trHeight w:hRule="exact" w:val="300"/>
        </w:trPr>
        <w:tc>
          <w:tcPr>
            <w:tcW w:w="1756" w:type="pct"/>
            <w:tcBorders>
              <w:top w:val="nil"/>
              <w:left w:val="nil"/>
              <w:bottom w:val="nil"/>
              <w:right w:val="nil"/>
              <w:tl2br w:val="nil"/>
              <w:tr2bl w:val="nil"/>
            </w:tcBorders>
            <w:vAlign w:val="bottom"/>
          </w:tcPr>
          <w:p w14:paraId="6F1E7365" w14:textId="77777777" w:rsidR="00910A21" w:rsidRPr="00910A21" w:rsidRDefault="00910A21" w:rsidP="00910A21">
            <w:pPr>
              <w:textAlignment w:val="baseline"/>
              <w:rPr>
                <w:sz w:val="20"/>
              </w:rPr>
            </w:pPr>
          </w:p>
        </w:tc>
        <w:tc>
          <w:tcPr>
            <w:tcW w:w="1" w:type="pct"/>
            <w:gridSpan w:val="9"/>
            <w:tcBorders>
              <w:top w:val="nil"/>
              <w:left w:val="nil"/>
              <w:bottom w:val="single" w:sz="12" w:space="0" w:color="000000"/>
              <w:right w:val="nil"/>
              <w:tl2br w:val="nil"/>
              <w:tr2bl w:val="nil"/>
            </w:tcBorders>
            <w:vAlign w:val="bottom"/>
          </w:tcPr>
          <w:p w14:paraId="7E3DCE9E" w14:textId="77777777" w:rsidR="00910A21" w:rsidRPr="00910A21" w:rsidRDefault="00910A21" w:rsidP="00910A21">
            <w:pPr>
              <w:jc w:val="center"/>
              <w:textAlignment w:val="baseline"/>
              <w:rPr>
                <w:b/>
                <w:sz w:val="20"/>
              </w:rPr>
            </w:pPr>
            <w:r w:rsidRPr="00910A21">
              <w:rPr>
                <w:b/>
                <w:sz w:val="20"/>
              </w:rPr>
              <w:t>Six Months Ended</w:t>
            </w:r>
          </w:p>
        </w:tc>
      </w:tr>
      <w:tr w:rsidR="00910A21" w:rsidRPr="00910A21" w14:paraId="43A0FFB5" w14:textId="77777777" w:rsidTr="00910A21">
        <w:trPr>
          <w:trHeight w:hRule="exact" w:val="300"/>
        </w:trPr>
        <w:tc>
          <w:tcPr>
            <w:tcW w:w="1756" w:type="pct"/>
            <w:tcBorders>
              <w:top w:val="nil"/>
              <w:left w:val="nil"/>
              <w:bottom w:val="nil"/>
              <w:right w:val="nil"/>
              <w:tl2br w:val="nil"/>
              <w:tr2bl w:val="nil"/>
            </w:tcBorders>
            <w:vAlign w:val="bottom"/>
          </w:tcPr>
          <w:p w14:paraId="58DE926B" w14:textId="77777777" w:rsidR="00910A21" w:rsidRPr="00910A21" w:rsidRDefault="00910A21" w:rsidP="00910A21">
            <w:pPr>
              <w:jc w:val="center"/>
              <w:textAlignment w:val="baseline"/>
              <w:rPr>
                <w:sz w:val="20"/>
              </w:rPr>
            </w:pPr>
          </w:p>
        </w:tc>
        <w:tc>
          <w:tcPr>
            <w:tcW w:w="1" w:type="pct"/>
            <w:gridSpan w:val="2"/>
            <w:tcBorders>
              <w:top w:val="single" w:sz="0" w:space="0" w:color="000000"/>
              <w:left w:val="nil"/>
              <w:bottom w:val="nil"/>
              <w:right w:val="nil"/>
              <w:tl2br w:val="nil"/>
              <w:tr2bl w:val="nil"/>
            </w:tcBorders>
            <w:vAlign w:val="bottom"/>
          </w:tcPr>
          <w:p w14:paraId="6DA3F506" w14:textId="77777777" w:rsidR="00910A21" w:rsidRPr="00910A21" w:rsidRDefault="00910A21" w:rsidP="00910A21">
            <w:pPr>
              <w:jc w:val="center"/>
              <w:textAlignment w:val="baseline"/>
              <w:rPr>
                <w:b/>
                <w:sz w:val="20"/>
              </w:rPr>
            </w:pPr>
            <w:r w:rsidRPr="00910A21">
              <w:rPr>
                <w:b/>
                <w:sz w:val="20"/>
              </w:rPr>
              <w:t xml:space="preserve">June 30, </w:t>
            </w:r>
          </w:p>
        </w:tc>
        <w:tc>
          <w:tcPr>
            <w:tcW w:w="159" w:type="pct"/>
            <w:tcBorders>
              <w:top w:val="single" w:sz="0" w:space="0" w:color="000000"/>
              <w:left w:val="nil"/>
              <w:bottom w:val="nil"/>
              <w:right w:val="nil"/>
              <w:tl2br w:val="nil"/>
              <w:tr2bl w:val="nil"/>
            </w:tcBorders>
            <w:vAlign w:val="bottom"/>
          </w:tcPr>
          <w:p w14:paraId="45FBE56F" w14:textId="77777777" w:rsidR="00910A21" w:rsidRPr="00910A21" w:rsidRDefault="00910A21" w:rsidP="00910A21">
            <w:pPr>
              <w:jc w:val="center"/>
              <w:textAlignment w:val="baseline"/>
              <w:rPr>
                <w:b/>
                <w:sz w:val="20"/>
              </w:rPr>
            </w:pPr>
          </w:p>
        </w:tc>
        <w:tc>
          <w:tcPr>
            <w:tcW w:w="635" w:type="pct"/>
            <w:tcBorders>
              <w:top w:val="single" w:sz="0" w:space="0" w:color="000000"/>
              <w:left w:val="nil"/>
              <w:bottom w:val="nil"/>
              <w:right w:val="nil"/>
              <w:tl2br w:val="nil"/>
              <w:tr2bl w:val="nil"/>
            </w:tcBorders>
            <w:vAlign w:val="bottom"/>
          </w:tcPr>
          <w:p w14:paraId="6B9DAFB5" w14:textId="77777777" w:rsidR="00910A21" w:rsidRPr="00910A21" w:rsidRDefault="00910A21" w:rsidP="00910A21">
            <w:pPr>
              <w:jc w:val="center"/>
              <w:textAlignment w:val="baseline"/>
              <w:rPr>
                <w:b/>
                <w:sz w:val="20"/>
              </w:rPr>
            </w:pPr>
            <w:r w:rsidRPr="00910A21">
              <w:rPr>
                <w:b/>
                <w:sz w:val="20"/>
              </w:rPr>
              <w:t xml:space="preserve">Percentage </w:t>
            </w:r>
          </w:p>
        </w:tc>
        <w:tc>
          <w:tcPr>
            <w:tcW w:w="159" w:type="pct"/>
            <w:tcBorders>
              <w:top w:val="single" w:sz="0" w:space="0" w:color="000000"/>
              <w:left w:val="nil"/>
              <w:bottom w:val="nil"/>
              <w:right w:val="nil"/>
              <w:tl2br w:val="nil"/>
              <w:tr2bl w:val="nil"/>
            </w:tcBorders>
            <w:vAlign w:val="bottom"/>
          </w:tcPr>
          <w:p w14:paraId="1B6AB189" w14:textId="77777777" w:rsidR="00910A21" w:rsidRPr="00910A21" w:rsidRDefault="00910A21" w:rsidP="00910A21">
            <w:pPr>
              <w:jc w:val="center"/>
              <w:textAlignment w:val="baseline"/>
              <w:rPr>
                <w:b/>
                <w:sz w:val="20"/>
              </w:rPr>
            </w:pPr>
          </w:p>
        </w:tc>
        <w:tc>
          <w:tcPr>
            <w:tcW w:w="1" w:type="pct"/>
            <w:gridSpan w:val="2"/>
            <w:tcBorders>
              <w:top w:val="single" w:sz="0" w:space="0" w:color="000000"/>
              <w:left w:val="nil"/>
              <w:bottom w:val="nil"/>
              <w:right w:val="nil"/>
              <w:tl2br w:val="nil"/>
              <w:tr2bl w:val="nil"/>
            </w:tcBorders>
            <w:vAlign w:val="bottom"/>
          </w:tcPr>
          <w:p w14:paraId="67299522" w14:textId="77777777" w:rsidR="00910A21" w:rsidRPr="00910A21" w:rsidRDefault="00910A21" w:rsidP="00910A21">
            <w:pPr>
              <w:jc w:val="center"/>
              <w:textAlignment w:val="baseline"/>
              <w:rPr>
                <w:b/>
                <w:sz w:val="20"/>
              </w:rPr>
            </w:pPr>
            <w:r w:rsidRPr="00910A21">
              <w:rPr>
                <w:b/>
                <w:sz w:val="20"/>
              </w:rPr>
              <w:t xml:space="preserve">June 30, </w:t>
            </w:r>
          </w:p>
        </w:tc>
        <w:tc>
          <w:tcPr>
            <w:tcW w:w="159" w:type="pct"/>
            <w:tcBorders>
              <w:top w:val="single" w:sz="0" w:space="0" w:color="000000"/>
              <w:left w:val="nil"/>
              <w:bottom w:val="nil"/>
              <w:right w:val="nil"/>
              <w:tl2br w:val="nil"/>
              <w:tr2bl w:val="nil"/>
            </w:tcBorders>
            <w:vAlign w:val="bottom"/>
          </w:tcPr>
          <w:p w14:paraId="414B1451" w14:textId="77777777" w:rsidR="00910A21" w:rsidRPr="00910A21" w:rsidRDefault="00910A21" w:rsidP="00910A21">
            <w:pPr>
              <w:textAlignment w:val="baseline"/>
              <w:rPr>
                <w:b/>
                <w:sz w:val="20"/>
              </w:rPr>
            </w:pPr>
          </w:p>
        </w:tc>
        <w:tc>
          <w:tcPr>
            <w:tcW w:w="633" w:type="pct"/>
            <w:tcBorders>
              <w:top w:val="single" w:sz="0" w:space="0" w:color="000000"/>
              <w:left w:val="nil"/>
              <w:bottom w:val="nil"/>
              <w:right w:val="nil"/>
              <w:tl2br w:val="nil"/>
              <w:tr2bl w:val="nil"/>
            </w:tcBorders>
            <w:vAlign w:val="bottom"/>
          </w:tcPr>
          <w:p w14:paraId="78572E88" w14:textId="77777777" w:rsidR="00910A21" w:rsidRPr="00910A21" w:rsidRDefault="00910A21" w:rsidP="00910A21">
            <w:pPr>
              <w:jc w:val="center"/>
              <w:textAlignment w:val="baseline"/>
              <w:rPr>
                <w:b/>
                <w:sz w:val="20"/>
              </w:rPr>
            </w:pPr>
            <w:r w:rsidRPr="00910A21">
              <w:rPr>
                <w:b/>
                <w:sz w:val="20"/>
              </w:rPr>
              <w:t xml:space="preserve">Percentage </w:t>
            </w:r>
          </w:p>
        </w:tc>
      </w:tr>
      <w:tr w:rsidR="00910A21" w:rsidRPr="00910A21" w14:paraId="1F9BB032" w14:textId="77777777" w:rsidTr="00910A21">
        <w:trPr>
          <w:trHeight w:hRule="exact" w:val="300"/>
        </w:trPr>
        <w:tc>
          <w:tcPr>
            <w:tcW w:w="1756" w:type="pct"/>
            <w:tcBorders>
              <w:top w:val="nil"/>
              <w:left w:val="nil"/>
              <w:bottom w:val="nil"/>
              <w:right w:val="nil"/>
              <w:tl2br w:val="nil"/>
              <w:tr2bl w:val="nil"/>
            </w:tcBorders>
            <w:vAlign w:val="bottom"/>
          </w:tcPr>
          <w:p w14:paraId="127E969A" w14:textId="77777777" w:rsidR="00910A21" w:rsidRPr="00910A21" w:rsidRDefault="00910A21" w:rsidP="00910A21">
            <w:pPr>
              <w:jc w:val="center"/>
              <w:textAlignment w:val="baseline"/>
              <w:rPr>
                <w:sz w:val="20"/>
              </w:rPr>
            </w:pPr>
          </w:p>
        </w:tc>
        <w:tc>
          <w:tcPr>
            <w:tcW w:w="1" w:type="pct"/>
            <w:gridSpan w:val="2"/>
            <w:tcBorders>
              <w:top w:val="nil"/>
              <w:left w:val="nil"/>
              <w:bottom w:val="single" w:sz="12" w:space="0" w:color="000000"/>
              <w:right w:val="nil"/>
              <w:tl2br w:val="nil"/>
              <w:tr2bl w:val="nil"/>
            </w:tcBorders>
            <w:vAlign w:val="bottom"/>
          </w:tcPr>
          <w:p w14:paraId="1D644F3D" w14:textId="77777777" w:rsidR="00910A21" w:rsidRPr="00910A21" w:rsidRDefault="00910A21" w:rsidP="00910A21">
            <w:pPr>
              <w:jc w:val="center"/>
              <w:textAlignment w:val="baseline"/>
              <w:rPr>
                <w:b/>
                <w:sz w:val="20"/>
              </w:rPr>
            </w:pPr>
            <w:r w:rsidRPr="00910A21">
              <w:rPr>
                <w:b/>
                <w:sz w:val="20"/>
              </w:rPr>
              <w:t>2019</w:t>
            </w:r>
          </w:p>
        </w:tc>
        <w:tc>
          <w:tcPr>
            <w:tcW w:w="159" w:type="pct"/>
            <w:tcBorders>
              <w:top w:val="nil"/>
              <w:left w:val="nil"/>
              <w:bottom w:val="nil"/>
              <w:right w:val="nil"/>
              <w:tl2br w:val="nil"/>
              <w:tr2bl w:val="nil"/>
            </w:tcBorders>
            <w:vAlign w:val="bottom"/>
          </w:tcPr>
          <w:p w14:paraId="2C40A0F7" w14:textId="77777777" w:rsidR="00910A21" w:rsidRPr="00910A21" w:rsidRDefault="00910A21" w:rsidP="00910A21">
            <w:pPr>
              <w:jc w:val="center"/>
              <w:textAlignment w:val="baseline"/>
              <w:rPr>
                <w:b/>
                <w:sz w:val="20"/>
              </w:rPr>
            </w:pPr>
          </w:p>
        </w:tc>
        <w:tc>
          <w:tcPr>
            <w:tcW w:w="635" w:type="pct"/>
            <w:tcBorders>
              <w:top w:val="nil"/>
              <w:left w:val="nil"/>
              <w:bottom w:val="single" w:sz="12" w:space="0" w:color="000000"/>
              <w:right w:val="nil"/>
              <w:tl2br w:val="nil"/>
              <w:tr2bl w:val="nil"/>
            </w:tcBorders>
            <w:vAlign w:val="bottom"/>
          </w:tcPr>
          <w:p w14:paraId="466BFA59" w14:textId="77777777" w:rsidR="00910A21" w:rsidRPr="00910A21" w:rsidRDefault="00910A21" w:rsidP="00910A21">
            <w:pPr>
              <w:jc w:val="center"/>
              <w:textAlignment w:val="baseline"/>
              <w:rPr>
                <w:b/>
                <w:sz w:val="20"/>
              </w:rPr>
            </w:pPr>
            <w:r w:rsidRPr="00910A21">
              <w:rPr>
                <w:b/>
                <w:sz w:val="20"/>
              </w:rPr>
              <w:t>of Revenue</w:t>
            </w:r>
          </w:p>
        </w:tc>
        <w:tc>
          <w:tcPr>
            <w:tcW w:w="159" w:type="pct"/>
            <w:tcBorders>
              <w:top w:val="nil"/>
              <w:left w:val="nil"/>
              <w:bottom w:val="nil"/>
              <w:right w:val="nil"/>
              <w:tl2br w:val="nil"/>
              <w:tr2bl w:val="nil"/>
            </w:tcBorders>
            <w:vAlign w:val="bottom"/>
          </w:tcPr>
          <w:p w14:paraId="37700146" w14:textId="77777777" w:rsidR="00910A21" w:rsidRPr="00910A21" w:rsidRDefault="00910A21" w:rsidP="00910A21">
            <w:pPr>
              <w:jc w:val="center"/>
              <w:textAlignment w:val="baseline"/>
              <w:rPr>
                <w:b/>
                <w:sz w:val="20"/>
              </w:rPr>
            </w:pPr>
          </w:p>
        </w:tc>
        <w:tc>
          <w:tcPr>
            <w:tcW w:w="1" w:type="pct"/>
            <w:gridSpan w:val="2"/>
            <w:tcBorders>
              <w:top w:val="nil"/>
              <w:left w:val="nil"/>
              <w:bottom w:val="single" w:sz="12" w:space="0" w:color="000000"/>
              <w:right w:val="nil"/>
              <w:tl2br w:val="nil"/>
              <w:tr2bl w:val="nil"/>
            </w:tcBorders>
            <w:vAlign w:val="bottom"/>
          </w:tcPr>
          <w:p w14:paraId="5EEDA535" w14:textId="77777777" w:rsidR="00910A21" w:rsidRPr="00910A21" w:rsidRDefault="00910A21" w:rsidP="00910A21">
            <w:pPr>
              <w:jc w:val="center"/>
              <w:textAlignment w:val="baseline"/>
              <w:rPr>
                <w:b/>
                <w:sz w:val="20"/>
              </w:rPr>
            </w:pPr>
            <w:r w:rsidRPr="00910A21">
              <w:rPr>
                <w:b/>
                <w:sz w:val="20"/>
              </w:rPr>
              <w:t xml:space="preserve"> 2018</w:t>
            </w:r>
          </w:p>
        </w:tc>
        <w:tc>
          <w:tcPr>
            <w:tcW w:w="159" w:type="pct"/>
            <w:tcBorders>
              <w:top w:val="nil"/>
              <w:left w:val="nil"/>
              <w:bottom w:val="nil"/>
              <w:right w:val="nil"/>
              <w:tl2br w:val="nil"/>
              <w:tr2bl w:val="nil"/>
            </w:tcBorders>
            <w:vAlign w:val="bottom"/>
          </w:tcPr>
          <w:p w14:paraId="5DE7C6BB" w14:textId="77777777" w:rsidR="00910A21" w:rsidRPr="00910A21" w:rsidRDefault="00910A21" w:rsidP="00910A21">
            <w:pPr>
              <w:textAlignment w:val="baseline"/>
              <w:rPr>
                <w:b/>
                <w:sz w:val="20"/>
              </w:rPr>
            </w:pPr>
          </w:p>
        </w:tc>
        <w:tc>
          <w:tcPr>
            <w:tcW w:w="633" w:type="pct"/>
            <w:tcBorders>
              <w:top w:val="nil"/>
              <w:left w:val="nil"/>
              <w:bottom w:val="single" w:sz="12" w:space="0" w:color="000000"/>
              <w:right w:val="nil"/>
              <w:tl2br w:val="nil"/>
              <w:tr2bl w:val="nil"/>
            </w:tcBorders>
            <w:vAlign w:val="bottom"/>
          </w:tcPr>
          <w:p w14:paraId="1FBFE407" w14:textId="77777777" w:rsidR="00910A21" w:rsidRPr="00910A21" w:rsidRDefault="00910A21" w:rsidP="00910A21">
            <w:pPr>
              <w:jc w:val="center"/>
              <w:textAlignment w:val="baseline"/>
              <w:rPr>
                <w:b/>
                <w:sz w:val="20"/>
              </w:rPr>
            </w:pPr>
            <w:r w:rsidRPr="00910A21">
              <w:rPr>
                <w:b/>
                <w:sz w:val="20"/>
              </w:rPr>
              <w:t>of Revenue*</w:t>
            </w:r>
          </w:p>
        </w:tc>
      </w:tr>
      <w:tr w:rsidR="00910A21" w:rsidRPr="00910A21" w14:paraId="36100E89" w14:textId="77777777" w:rsidTr="00910A21">
        <w:trPr>
          <w:trHeight w:hRule="exact" w:val="45"/>
        </w:trPr>
        <w:tc>
          <w:tcPr>
            <w:tcW w:w="1756" w:type="pct"/>
            <w:tcBorders>
              <w:top w:val="nil"/>
              <w:left w:val="nil"/>
              <w:bottom w:val="nil"/>
              <w:right w:val="nil"/>
              <w:tl2br w:val="nil"/>
              <w:tr2bl w:val="nil"/>
            </w:tcBorders>
            <w:vAlign w:val="bottom"/>
          </w:tcPr>
          <w:p w14:paraId="32C324DD" w14:textId="77777777" w:rsidR="00910A21" w:rsidRPr="00910A21" w:rsidRDefault="00910A21" w:rsidP="00910A21">
            <w:pPr>
              <w:jc w:val="center"/>
              <w:textAlignment w:val="baseline"/>
              <w:rPr>
                <w:sz w:val="20"/>
              </w:rPr>
            </w:pPr>
          </w:p>
        </w:tc>
        <w:tc>
          <w:tcPr>
            <w:tcW w:w="115" w:type="pct"/>
            <w:tcBorders>
              <w:top w:val="single" w:sz="0" w:space="0" w:color="000000"/>
              <w:left w:val="nil"/>
              <w:bottom w:val="nil"/>
              <w:right w:val="nil"/>
              <w:tl2br w:val="nil"/>
              <w:tr2bl w:val="nil"/>
            </w:tcBorders>
            <w:vAlign w:val="bottom"/>
          </w:tcPr>
          <w:p w14:paraId="0369FCB1" w14:textId="77777777" w:rsidR="00910A21" w:rsidRPr="00910A21" w:rsidRDefault="00910A21" w:rsidP="00910A21">
            <w:pPr>
              <w:textAlignment w:val="baseline"/>
              <w:rPr>
                <w:b/>
                <w:sz w:val="20"/>
              </w:rPr>
            </w:pPr>
          </w:p>
        </w:tc>
        <w:tc>
          <w:tcPr>
            <w:tcW w:w="626" w:type="pct"/>
            <w:tcBorders>
              <w:top w:val="single" w:sz="0" w:space="0" w:color="000000"/>
              <w:left w:val="nil"/>
              <w:bottom w:val="nil"/>
              <w:right w:val="nil"/>
              <w:tl2br w:val="nil"/>
              <w:tr2bl w:val="nil"/>
            </w:tcBorders>
            <w:vAlign w:val="bottom"/>
          </w:tcPr>
          <w:p w14:paraId="140FD3F1" w14:textId="77777777" w:rsidR="00910A21" w:rsidRPr="00910A21" w:rsidRDefault="00910A21" w:rsidP="00910A21">
            <w:pPr>
              <w:jc w:val="center"/>
              <w:textAlignment w:val="baseline"/>
              <w:rPr>
                <w:b/>
                <w:sz w:val="20"/>
              </w:rPr>
            </w:pPr>
          </w:p>
        </w:tc>
        <w:tc>
          <w:tcPr>
            <w:tcW w:w="159" w:type="pct"/>
            <w:tcBorders>
              <w:top w:val="nil"/>
              <w:left w:val="nil"/>
              <w:bottom w:val="nil"/>
              <w:right w:val="nil"/>
              <w:tl2br w:val="nil"/>
              <w:tr2bl w:val="nil"/>
            </w:tcBorders>
            <w:vAlign w:val="bottom"/>
          </w:tcPr>
          <w:p w14:paraId="3E427C86" w14:textId="77777777" w:rsidR="00910A21" w:rsidRPr="00910A21" w:rsidRDefault="00910A21" w:rsidP="00910A21">
            <w:pPr>
              <w:jc w:val="center"/>
              <w:textAlignment w:val="baseline"/>
              <w:rPr>
                <w:b/>
                <w:sz w:val="20"/>
              </w:rPr>
            </w:pPr>
          </w:p>
        </w:tc>
        <w:tc>
          <w:tcPr>
            <w:tcW w:w="635" w:type="pct"/>
            <w:tcBorders>
              <w:top w:val="single" w:sz="0" w:space="0" w:color="000000"/>
              <w:left w:val="nil"/>
              <w:bottom w:val="nil"/>
              <w:right w:val="nil"/>
              <w:tl2br w:val="nil"/>
              <w:tr2bl w:val="nil"/>
            </w:tcBorders>
            <w:vAlign w:val="bottom"/>
          </w:tcPr>
          <w:p w14:paraId="17AFEE75" w14:textId="77777777" w:rsidR="00910A21" w:rsidRPr="00910A21" w:rsidRDefault="00910A21" w:rsidP="00910A21">
            <w:pPr>
              <w:jc w:val="center"/>
              <w:textAlignment w:val="baseline"/>
              <w:rPr>
                <w:b/>
                <w:sz w:val="20"/>
              </w:rPr>
            </w:pPr>
          </w:p>
        </w:tc>
        <w:tc>
          <w:tcPr>
            <w:tcW w:w="159" w:type="pct"/>
            <w:tcBorders>
              <w:top w:val="nil"/>
              <w:left w:val="nil"/>
              <w:bottom w:val="nil"/>
              <w:right w:val="nil"/>
              <w:tl2br w:val="nil"/>
              <w:tr2bl w:val="nil"/>
            </w:tcBorders>
            <w:vAlign w:val="bottom"/>
          </w:tcPr>
          <w:p w14:paraId="535BC6CF" w14:textId="77777777" w:rsidR="00910A21" w:rsidRPr="00910A21" w:rsidRDefault="00910A21" w:rsidP="00910A21">
            <w:pPr>
              <w:jc w:val="center"/>
              <w:textAlignment w:val="baseline"/>
              <w:rPr>
                <w:b/>
                <w:sz w:val="20"/>
              </w:rPr>
            </w:pPr>
          </w:p>
        </w:tc>
        <w:tc>
          <w:tcPr>
            <w:tcW w:w="115" w:type="pct"/>
            <w:tcBorders>
              <w:top w:val="single" w:sz="0" w:space="0" w:color="000000"/>
              <w:left w:val="nil"/>
              <w:bottom w:val="nil"/>
              <w:right w:val="nil"/>
              <w:tl2br w:val="nil"/>
              <w:tr2bl w:val="nil"/>
            </w:tcBorders>
            <w:vAlign w:val="bottom"/>
          </w:tcPr>
          <w:p w14:paraId="02E6D7E8" w14:textId="77777777" w:rsidR="00910A21" w:rsidRPr="00910A21" w:rsidRDefault="00910A21" w:rsidP="00910A21">
            <w:pPr>
              <w:textAlignment w:val="baseline"/>
              <w:rPr>
                <w:sz w:val="20"/>
              </w:rPr>
            </w:pPr>
          </w:p>
        </w:tc>
        <w:tc>
          <w:tcPr>
            <w:tcW w:w="644" w:type="pct"/>
            <w:tcBorders>
              <w:top w:val="single" w:sz="0" w:space="0" w:color="000000"/>
              <w:left w:val="nil"/>
              <w:bottom w:val="nil"/>
              <w:right w:val="nil"/>
              <w:tl2br w:val="nil"/>
              <w:tr2bl w:val="nil"/>
            </w:tcBorders>
            <w:vAlign w:val="bottom"/>
          </w:tcPr>
          <w:p w14:paraId="6CF5978D" w14:textId="77777777" w:rsidR="00910A21" w:rsidRPr="00910A21" w:rsidRDefault="00910A21" w:rsidP="00910A21">
            <w:pPr>
              <w:jc w:val="center"/>
              <w:textAlignment w:val="baseline"/>
              <w:rPr>
                <w:b/>
                <w:sz w:val="20"/>
              </w:rPr>
            </w:pPr>
          </w:p>
        </w:tc>
        <w:tc>
          <w:tcPr>
            <w:tcW w:w="159" w:type="pct"/>
            <w:tcBorders>
              <w:top w:val="nil"/>
              <w:left w:val="nil"/>
              <w:bottom w:val="nil"/>
              <w:right w:val="nil"/>
              <w:tl2br w:val="nil"/>
              <w:tr2bl w:val="nil"/>
            </w:tcBorders>
            <w:vAlign w:val="bottom"/>
          </w:tcPr>
          <w:p w14:paraId="24C3E5E0" w14:textId="77777777" w:rsidR="00910A21" w:rsidRPr="00910A21" w:rsidRDefault="00910A21" w:rsidP="00910A21">
            <w:pPr>
              <w:textAlignment w:val="baseline"/>
              <w:rPr>
                <w:b/>
                <w:sz w:val="20"/>
              </w:rPr>
            </w:pPr>
          </w:p>
        </w:tc>
        <w:tc>
          <w:tcPr>
            <w:tcW w:w="633" w:type="pct"/>
            <w:tcBorders>
              <w:top w:val="single" w:sz="0" w:space="0" w:color="000000"/>
              <w:left w:val="nil"/>
              <w:bottom w:val="nil"/>
              <w:right w:val="nil"/>
              <w:tl2br w:val="nil"/>
              <w:tr2bl w:val="nil"/>
            </w:tcBorders>
            <w:vAlign w:val="bottom"/>
          </w:tcPr>
          <w:p w14:paraId="0A569147" w14:textId="77777777" w:rsidR="00910A21" w:rsidRPr="00910A21" w:rsidRDefault="00910A21" w:rsidP="00910A21">
            <w:pPr>
              <w:jc w:val="center"/>
              <w:textAlignment w:val="baseline"/>
              <w:rPr>
                <w:b/>
                <w:sz w:val="20"/>
              </w:rPr>
            </w:pPr>
          </w:p>
        </w:tc>
      </w:tr>
      <w:tr w:rsidR="00910A21" w:rsidRPr="00910A21" w14:paraId="6452CF95" w14:textId="77777777" w:rsidTr="00910A21">
        <w:trPr>
          <w:trHeight w:hRule="exact" w:val="45"/>
        </w:trPr>
        <w:tc>
          <w:tcPr>
            <w:tcW w:w="1756" w:type="pct"/>
            <w:tcBorders>
              <w:top w:val="nil"/>
              <w:left w:val="nil"/>
              <w:bottom w:val="nil"/>
              <w:right w:val="nil"/>
              <w:tl2br w:val="nil"/>
              <w:tr2bl w:val="nil"/>
            </w:tcBorders>
            <w:vAlign w:val="bottom"/>
          </w:tcPr>
          <w:p w14:paraId="210A6B06" w14:textId="77777777" w:rsidR="00910A21" w:rsidRPr="00910A21" w:rsidRDefault="00910A21" w:rsidP="00910A21">
            <w:pPr>
              <w:jc w:val="center"/>
              <w:textAlignment w:val="baseline"/>
              <w:rPr>
                <w:sz w:val="20"/>
              </w:rPr>
            </w:pPr>
          </w:p>
        </w:tc>
        <w:tc>
          <w:tcPr>
            <w:tcW w:w="115" w:type="pct"/>
            <w:tcBorders>
              <w:top w:val="nil"/>
              <w:left w:val="nil"/>
              <w:bottom w:val="nil"/>
              <w:right w:val="nil"/>
              <w:tl2br w:val="nil"/>
              <w:tr2bl w:val="nil"/>
            </w:tcBorders>
            <w:vAlign w:val="bottom"/>
          </w:tcPr>
          <w:p w14:paraId="27B88313" w14:textId="77777777" w:rsidR="00910A21" w:rsidRPr="00910A21" w:rsidRDefault="00910A21" w:rsidP="00910A21">
            <w:pPr>
              <w:textAlignment w:val="baseline"/>
              <w:rPr>
                <w:b/>
                <w:sz w:val="20"/>
              </w:rPr>
            </w:pPr>
          </w:p>
        </w:tc>
        <w:tc>
          <w:tcPr>
            <w:tcW w:w="1" w:type="pct"/>
            <w:gridSpan w:val="8"/>
            <w:tcBorders>
              <w:top w:val="nil"/>
              <w:left w:val="nil"/>
              <w:bottom w:val="nil"/>
              <w:right w:val="nil"/>
              <w:tl2br w:val="nil"/>
              <w:tr2bl w:val="nil"/>
            </w:tcBorders>
            <w:vAlign w:val="bottom"/>
          </w:tcPr>
          <w:p w14:paraId="6C8924B9" w14:textId="77777777" w:rsidR="00910A21" w:rsidRPr="00910A21" w:rsidRDefault="00910A21" w:rsidP="00910A21">
            <w:pPr>
              <w:jc w:val="center"/>
              <w:textAlignment w:val="baseline"/>
              <w:rPr>
                <w:i/>
                <w:color w:val="000000"/>
                <w:sz w:val="20"/>
              </w:rPr>
            </w:pPr>
          </w:p>
        </w:tc>
      </w:tr>
      <w:tr w:rsidR="00910A21" w:rsidRPr="00910A21" w14:paraId="25F634BB" w14:textId="77777777" w:rsidTr="00910A21">
        <w:trPr>
          <w:trHeight w:hRule="exact" w:val="300"/>
        </w:trPr>
        <w:tc>
          <w:tcPr>
            <w:tcW w:w="1756" w:type="pct"/>
            <w:tcBorders>
              <w:top w:val="nil"/>
              <w:left w:val="nil"/>
              <w:bottom w:val="nil"/>
              <w:right w:val="nil"/>
              <w:tl2br w:val="nil"/>
              <w:tr2bl w:val="nil"/>
            </w:tcBorders>
            <w:shd w:val="clear" w:color="auto" w:fill="CCEEFF"/>
            <w:vAlign w:val="bottom"/>
          </w:tcPr>
          <w:p w14:paraId="57F26311" w14:textId="77777777" w:rsidR="00910A21" w:rsidRPr="00910A21" w:rsidRDefault="00910A21" w:rsidP="00910A21">
            <w:pPr>
              <w:textAlignment w:val="baseline"/>
              <w:rPr>
                <w:sz w:val="20"/>
              </w:rPr>
            </w:pPr>
            <w:r w:rsidRPr="00910A21">
              <w:rPr>
                <w:sz w:val="20"/>
              </w:rPr>
              <w:t>Gross profit, as reported</w:t>
            </w:r>
          </w:p>
        </w:tc>
        <w:tc>
          <w:tcPr>
            <w:tcW w:w="115" w:type="pct"/>
            <w:tcBorders>
              <w:top w:val="nil"/>
              <w:left w:val="nil"/>
              <w:bottom w:val="nil"/>
              <w:right w:val="nil"/>
              <w:tl2br w:val="nil"/>
              <w:tr2bl w:val="nil"/>
            </w:tcBorders>
            <w:shd w:val="clear" w:color="auto" w:fill="CCEEFF"/>
            <w:vAlign w:val="bottom"/>
          </w:tcPr>
          <w:p w14:paraId="08CF5826" w14:textId="77777777" w:rsidR="00910A21" w:rsidRPr="00910A21" w:rsidRDefault="00910A21" w:rsidP="00910A21">
            <w:pPr>
              <w:textAlignment w:val="baseline"/>
              <w:rPr>
                <w:b/>
                <w:sz w:val="20"/>
              </w:rPr>
            </w:pPr>
            <w:r w:rsidRPr="00910A21">
              <w:rPr>
                <w:b/>
                <w:sz w:val="20"/>
              </w:rPr>
              <w:t>$</w:t>
            </w:r>
          </w:p>
        </w:tc>
        <w:tc>
          <w:tcPr>
            <w:tcW w:w="626" w:type="pct"/>
            <w:tcBorders>
              <w:top w:val="nil"/>
              <w:left w:val="nil"/>
              <w:bottom w:val="nil"/>
              <w:right w:val="nil"/>
              <w:tl2br w:val="nil"/>
              <w:tr2bl w:val="nil"/>
            </w:tcBorders>
            <w:shd w:val="clear" w:color="auto" w:fill="CCEEFF"/>
            <w:vAlign w:val="bottom"/>
          </w:tcPr>
          <w:p w14:paraId="15755C89" w14:textId="77777777" w:rsidR="00910A21" w:rsidRPr="00910A21" w:rsidRDefault="00910A21" w:rsidP="00910A21">
            <w:pPr>
              <w:ind w:right="63"/>
              <w:jc w:val="right"/>
              <w:textAlignment w:val="baseline"/>
              <w:rPr>
                <w:b/>
                <w:sz w:val="20"/>
              </w:rPr>
            </w:pPr>
            <w:r w:rsidRPr="00910A21">
              <w:rPr>
                <w:b/>
                <w:sz w:val="20"/>
              </w:rPr>
              <w:t xml:space="preserve"> 348</w:t>
            </w:r>
          </w:p>
        </w:tc>
        <w:tc>
          <w:tcPr>
            <w:tcW w:w="159" w:type="pct"/>
            <w:tcBorders>
              <w:top w:val="nil"/>
              <w:left w:val="nil"/>
              <w:bottom w:val="nil"/>
              <w:right w:val="nil"/>
              <w:tl2br w:val="nil"/>
              <w:tr2bl w:val="nil"/>
            </w:tcBorders>
            <w:shd w:val="clear" w:color="auto" w:fill="CCEEFF"/>
            <w:vAlign w:val="bottom"/>
          </w:tcPr>
          <w:p w14:paraId="526BA61F" w14:textId="77777777" w:rsidR="00910A21" w:rsidRPr="00910A21" w:rsidRDefault="00910A21" w:rsidP="00910A21">
            <w:pPr>
              <w:textAlignment w:val="baseline"/>
              <w:rPr>
                <w:b/>
                <w:sz w:val="18"/>
              </w:rPr>
            </w:pPr>
          </w:p>
        </w:tc>
        <w:tc>
          <w:tcPr>
            <w:tcW w:w="635" w:type="pct"/>
            <w:tcBorders>
              <w:top w:val="nil"/>
              <w:left w:val="nil"/>
              <w:bottom w:val="nil"/>
              <w:right w:val="nil"/>
              <w:tl2br w:val="nil"/>
              <w:tr2bl w:val="nil"/>
            </w:tcBorders>
            <w:shd w:val="clear" w:color="auto" w:fill="CCEEFF"/>
            <w:vAlign w:val="bottom"/>
          </w:tcPr>
          <w:p w14:paraId="06D0CF81" w14:textId="77777777" w:rsidR="00910A21" w:rsidRPr="00910A21" w:rsidRDefault="00910A21" w:rsidP="00910A21">
            <w:pPr>
              <w:ind w:right="63"/>
              <w:jc w:val="right"/>
              <w:textAlignment w:val="baseline"/>
              <w:rPr>
                <w:b/>
                <w:sz w:val="20"/>
              </w:rPr>
            </w:pPr>
            <w:r w:rsidRPr="00910A21">
              <w:rPr>
                <w:b/>
                <w:sz w:val="20"/>
              </w:rPr>
              <w:t>17.8%</w:t>
            </w:r>
          </w:p>
        </w:tc>
        <w:tc>
          <w:tcPr>
            <w:tcW w:w="159" w:type="pct"/>
            <w:tcBorders>
              <w:top w:val="nil"/>
              <w:left w:val="nil"/>
              <w:bottom w:val="nil"/>
              <w:right w:val="nil"/>
              <w:tl2br w:val="nil"/>
              <w:tr2bl w:val="nil"/>
            </w:tcBorders>
            <w:shd w:val="clear" w:color="auto" w:fill="CCEEFF"/>
            <w:vAlign w:val="bottom"/>
          </w:tcPr>
          <w:p w14:paraId="13B52BFB" w14:textId="77777777" w:rsidR="00910A21" w:rsidRPr="00910A21" w:rsidRDefault="00910A21" w:rsidP="00910A21">
            <w:pPr>
              <w:textAlignment w:val="baseline"/>
              <w:rPr>
                <w:b/>
                <w:sz w:val="20"/>
              </w:rPr>
            </w:pPr>
          </w:p>
        </w:tc>
        <w:tc>
          <w:tcPr>
            <w:tcW w:w="115" w:type="pct"/>
            <w:tcBorders>
              <w:top w:val="nil"/>
              <w:left w:val="nil"/>
              <w:bottom w:val="nil"/>
              <w:right w:val="nil"/>
              <w:tl2br w:val="nil"/>
              <w:tr2bl w:val="nil"/>
            </w:tcBorders>
            <w:shd w:val="clear" w:color="auto" w:fill="CCEEFF"/>
            <w:vAlign w:val="bottom"/>
          </w:tcPr>
          <w:p w14:paraId="286504CA" w14:textId="77777777" w:rsidR="00910A21" w:rsidRPr="00910A21" w:rsidRDefault="00910A21" w:rsidP="00910A21">
            <w:pPr>
              <w:textAlignment w:val="baseline"/>
              <w:rPr>
                <w:sz w:val="20"/>
              </w:rPr>
            </w:pPr>
            <w:r w:rsidRPr="00910A21">
              <w:rPr>
                <w:sz w:val="20"/>
              </w:rPr>
              <w:t>$</w:t>
            </w:r>
          </w:p>
        </w:tc>
        <w:tc>
          <w:tcPr>
            <w:tcW w:w="644" w:type="pct"/>
            <w:tcBorders>
              <w:top w:val="nil"/>
              <w:left w:val="nil"/>
              <w:bottom w:val="nil"/>
              <w:right w:val="nil"/>
              <w:tl2br w:val="nil"/>
              <w:tr2bl w:val="nil"/>
            </w:tcBorders>
            <w:shd w:val="clear" w:color="auto" w:fill="CCEEFF"/>
            <w:vAlign w:val="bottom"/>
          </w:tcPr>
          <w:p w14:paraId="46759399" w14:textId="77777777" w:rsidR="00910A21" w:rsidRPr="00910A21" w:rsidRDefault="00910A21" w:rsidP="00910A21">
            <w:pPr>
              <w:ind w:right="65"/>
              <w:jc w:val="right"/>
              <w:textAlignment w:val="baseline"/>
              <w:rPr>
                <w:sz w:val="20"/>
              </w:rPr>
            </w:pPr>
            <w:r w:rsidRPr="00910A21">
              <w:rPr>
                <w:sz w:val="20"/>
              </w:rPr>
              <w:t xml:space="preserve"> 346</w:t>
            </w:r>
          </w:p>
        </w:tc>
        <w:tc>
          <w:tcPr>
            <w:tcW w:w="159" w:type="pct"/>
            <w:tcBorders>
              <w:top w:val="nil"/>
              <w:left w:val="nil"/>
              <w:bottom w:val="nil"/>
              <w:right w:val="nil"/>
              <w:tl2br w:val="nil"/>
              <w:tr2bl w:val="nil"/>
            </w:tcBorders>
            <w:shd w:val="clear" w:color="auto" w:fill="CCEEFF"/>
            <w:vAlign w:val="bottom"/>
          </w:tcPr>
          <w:p w14:paraId="27AC22BC" w14:textId="77777777" w:rsidR="00910A21" w:rsidRPr="00910A21" w:rsidRDefault="00910A21" w:rsidP="00910A21">
            <w:pPr>
              <w:textAlignment w:val="baseline"/>
              <w:rPr>
                <w:sz w:val="20"/>
              </w:rPr>
            </w:pPr>
          </w:p>
        </w:tc>
        <w:tc>
          <w:tcPr>
            <w:tcW w:w="633" w:type="pct"/>
            <w:tcBorders>
              <w:top w:val="nil"/>
              <w:left w:val="nil"/>
              <w:bottom w:val="nil"/>
              <w:right w:val="nil"/>
              <w:tl2br w:val="nil"/>
              <w:tr2bl w:val="nil"/>
            </w:tcBorders>
            <w:shd w:val="clear" w:color="auto" w:fill="CCEEFF"/>
            <w:vAlign w:val="bottom"/>
          </w:tcPr>
          <w:p w14:paraId="11BD4B16" w14:textId="77777777" w:rsidR="00910A21" w:rsidRPr="00910A21" w:rsidRDefault="00910A21" w:rsidP="00910A21">
            <w:pPr>
              <w:ind w:right="65"/>
              <w:jc w:val="right"/>
              <w:textAlignment w:val="baseline"/>
              <w:rPr>
                <w:sz w:val="20"/>
              </w:rPr>
            </w:pPr>
            <w:r w:rsidRPr="00910A21">
              <w:rPr>
                <w:sz w:val="20"/>
              </w:rPr>
              <w:t>16.5%</w:t>
            </w:r>
          </w:p>
        </w:tc>
      </w:tr>
      <w:tr w:rsidR="00910A21" w:rsidRPr="00910A21" w14:paraId="0E165D40" w14:textId="77777777" w:rsidTr="00910A21">
        <w:trPr>
          <w:trHeight w:hRule="exact" w:val="300"/>
        </w:trPr>
        <w:tc>
          <w:tcPr>
            <w:tcW w:w="1756" w:type="pct"/>
            <w:tcBorders>
              <w:top w:val="nil"/>
              <w:left w:val="nil"/>
              <w:bottom w:val="nil"/>
              <w:right w:val="nil"/>
              <w:tl2br w:val="nil"/>
              <w:tr2bl w:val="nil"/>
            </w:tcBorders>
            <w:vAlign w:val="bottom"/>
          </w:tcPr>
          <w:p w14:paraId="7151A413" w14:textId="77777777" w:rsidR="00910A21" w:rsidRPr="00910A21" w:rsidRDefault="00910A21" w:rsidP="00910A21">
            <w:pPr>
              <w:textAlignment w:val="baseline"/>
              <w:rPr>
                <w:sz w:val="20"/>
              </w:rPr>
            </w:pPr>
            <w:r w:rsidRPr="00910A21">
              <w:rPr>
                <w:sz w:val="20"/>
              </w:rPr>
              <w:t>Depreciation and amortization</w:t>
            </w:r>
          </w:p>
        </w:tc>
        <w:tc>
          <w:tcPr>
            <w:tcW w:w="115" w:type="pct"/>
            <w:tcBorders>
              <w:top w:val="nil"/>
              <w:left w:val="nil"/>
              <w:bottom w:val="nil"/>
              <w:right w:val="nil"/>
              <w:tl2br w:val="nil"/>
              <w:tr2bl w:val="nil"/>
            </w:tcBorders>
            <w:vAlign w:val="bottom"/>
          </w:tcPr>
          <w:p w14:paraId="64106B4E" w14:textId="77777777" w:rsidR="00910A21" w:rsidRPr="00910A21" w:rsidRDefault="00910A21" w:rsidP="00910A21">
            <w:pPr>
              <w:textAlignment w:val="baseline"/>
              <w:rPr>
                <w:b/>
                <w:sz w:val="20"/>
              </w:rPr>
            </w:pPr>
          </w:p>
        </w:tc>
        <w:tc>
          <w:tcPr>
            <w:tcW w:w="626" w:type="pct"/>
            <w:tcBorders>
              <w:top w:val="nil"/>
              <w:left w:val="nil"/>
              <w:bottom w:val="nil"/>
              <w:right w:val="nil"/>
              <w:tl2br w:val="nil"/>
              <w:tr2bl w:val="nil"/>
            </w:tcBorders>
            <w:vAlign w:val="bottom"/>
          </w:tcPr>
          <w:p w14:paraId="64F179A8" w14:textId="77777777" w:rsidR="00910A21" w:rsidRPr="00910A21" w:rsidRDefault="00910A21" w:rsidP="00910A21">
            <w:pPr>
              <w:ind w:right="63"/>
              <w:jc w:val="right"/>
              <w:textAlignment w:val="baseline"/>
              <w:rPr>
                <w:b/>
                <w:sz w:val="20"/>
              </w:rPr>
            </w:pPr>
            <w:r w:rsidRPr="00910A21">
              <w:rPr>
                <w:b/>
                <w:sz w:val="20"/>
              </w:rPr>
              <w:t xml:space="preserve"> 11</w:t>
            </w:r>
          </w:p>
        </w:tc>
        <w:tc>
          <w:tcPr>
            <w:tcW w:w="159" w:type="pct"/>
            <w:tcBorders>
              <w:top w:val="nil"/>
              <w:left w:val="nil"/>
              <w:bottom w:val="nil"/>
              <w:right w:val="nil"/>
              <w:tl2br w:val="nil"/>
              <w:tr2bl w:val="nil"/>
            </w:tcBorders>
            <w:vAlign w:val="bottom"/>
          </w:tcPr>
          <w:p w14:paraId="1ED51892" w14:textId="77777777" w:rsidR="00910A21" w:rsidRPr="00910A21" w:rsidRDefault="00910A21" w:rsidP="00910A21">
            <w:pPr>
              <w:textAlignment w:val="baseline"/>
              <w:rPr>
                <w:b/>
                <w:sz w:val="20"/>
              </w:rPr>
            </w:pPr>
          </w:p>
        </w:tc>
        <w:tc>
          <w:tcPr>
            <w:tcW w:w="635" w:type="pct"/>
            <w:tcBorders>
              <w:top w:val="nil"/>
              <w:left w:val="nil"/>
              <w:bottom w:val="nil"/>
              <w:right w:val="nil"/>
              <w:tl2br w:val="nil"/>
              <w:tr2bl w:val="nil"/>
            </w:tcBorders>
            <w:vAlign w:val="bottom"/>
          </w:tcPr>
          <w:p w14:paraId="701C5A26" w14:textId="77777777" w:rsidR="00910A21" w:rsidRPr="00910A21" w:rsidRDefault="00910A21" w:rsidP="00910A21">
            <w:pPr>
              <w:ind w:right="63"/>
              <w:jc w:val="right"/>
              <w:textAlignment w:val="baseline"/>
              <w:rPr>
                <w:b/>
                <w:sz w:val="20"/>
              </w:rPr>
            </w:pPr>
            <w:r w:rsidRPr="00910A21">
              <w:rPr>
                <w:b/>
                <w:sz w:val="20"/>
              </w:rPr>
              <w:t>0.6%</w:t>
            </w:r>
          </w:p>
        </w:tc>
        <w:tc>
          <w:tcPr>
            <w:tcW w:w="159" w:type="pct"/>
            <w:tcBorders>
              <w:top w:val="nil"/>
              <w:left w:val="nil"/>
              <w:bottom w:val="nil"/>
              <w:right w:val="nil"/>
              <w:tl2br w:val="nil"/>
              <w:tr2bl w:val="nil"/>
            </w:tcBorders>
            <w:vAlign w:val="bottom"/>
          </w:tcPr>
          <w:p w14:paraId="0ABB5E17" w14:textId="77777777" w:rsidR="00910A21" w:rsidRPr="00910A21" w:rsidRDefault="00910A21" w:rsidP="00910A21">
            <w:pPr>
              <w:textAlignment w:val="baseline"/>
              <w:rPr>
                <w:b/>
                <w:sz w:val="20"/>
              </w:rPr>
            </w:pPr>
          </w:p>
        </w:tc>
        <w:tc>
          <w:tcPr>
            <w:tcW w:w="115" w:type="pct"/>
            <w:tcBorders>
              <w:top w:val="nil"/>
              <w:left w:val="nil"/>
              <w:bottom w:val="nil"/>
              <w:right w:val="nil"/>
              <w:tl2br w:val="nil"/>
              <w:tr2bl w:val="nil"/>
            </w:tcBorders>
            <w:vAlign w:val="bottom"/>
          </w:tcPr>
          <w:p w14:paraId="51155C9D" w14:textId="77777777" w:rsidR="00910A21" w:rsidRPr="00910A21" w:rsidRDefault="00910A21" w:rsidP="00910A21">
            <w:pPr>
              <w:textAlignment w:val="baseline"/>
              <w:rPr>
                <w:sz w:val="20"/>
              </w:rPr>
            </w:pPr>
          </w:p>
        </w:tc>
        <w:tc>
          <w:tcPr>
            <w:tcW w:w="644" w:type="pct"/>
            <w:tcBorders>
              <w:top w:val="nil"/>
              <w:left w:val="nil"/>
              <w:bottom w:val="nil"/>
              <w:right w:val="nil"/>
              <w:tl2br w:val="nil"/>
              <w:tr2bl w:val="nil"/>
            </w:tcBorders>
            <w:vAlign w:val="bottom"/>
          </w:tcPr>
          <w:p w14:paraId="3B8EDF15" w14:textId="77777777" w:rsidR="00910A21" w:rsidRPr="00910A21" w:rsidRDefault="00910A21" w:rsidP="00910A21">
            <w:pPr>
              <w:ind w:right="65"/>
              <w:jc w:val="right"/>
              <w:textAlignment w:val="baseline"/>
              <w:rPr>
                <w:sz w:val="20"/>
              </w:rPr>
            </w:pPr>
            <w:r w:rsidRPr="00910A21">
              <w:rPr>
                <w:sz w:val="20"/>
              </w:rPr>
              <w:t xml:space="preserve"> 12</w:t>
            </w:r>
          </w:p>
        </w:tc>
        <w:tc>
          <w:tcPr>
            <w:tcW w:w="159" w:type="pct"/>
            <w:tcBorders>
              <w:top w:val="nil"/>
              <w:left w:val="nil"/>
              <w:bottom w:val="nil"/>
              <w:right w:val="nil"/>
              <w:tl2br w:val="nil"/>
              <w:tr2bl w:val="nil"/>
            </w:tcBorders>
            <w:vAlign w:val="bottom"/>
          </w:tcPr>
          <w:p w14:paraId="7310FF9E" w14:textId="77777777" w:rsidR="00910A21" w:rsidRPr="00910A21" w:rsidRDefault="00910A21" w:rsidP="00910A21">
            <w:pPr>
              <w:textAlignment w:val="baseline"/>
              <w:rPr>
                <w:sz w:val="20"/>
              </w:rPr>
            </w:pPr>
          </w:p>
        </w:tc>
        <w:tc>
          <w:tcPr>
            <w:tcW w:w="633" w:type="pct"/>
            <w:tcBorders>
              <w:top w:val="nil"/>
              <w:left w:val="nil"/>
              <w:bottom w:val="nil"/>
              <w:right w:val="nil"/>
              <w:tl2br w:val="nil"/>
              <w:tr2bl w:val="nil"/>
            </w:tcBorders>
            <w:vAlign w:val="bottom"/>
          </w:tcPr>
          <w:p w14:paraId="6E2B4C2D" w14:textId="77777777" w:rsidR="00910A21" w:rsidRPr="00910A21" w:rsidRDefault="00910A21" w:rsidP="00910A21">
            <w:pPr>
              <w:ind w:right="65"/>
              <w:jc w:val="right"/>
              <w:textAlignment w:val="baseline"/>
              <w:rPr>
                <w:sz w:val="20"/>
              </w:rPr>
            </w:pPr>
            <w:r w:rsidRPr="00910A21">
              <w:rPr>
                <w:sz w:val="20"/>
              </w:rPr>
              <w:t>0.6%</w:t>
            </w:r>
          </w:p>
        </w:tc>
      </w:tr>
      <w:tr w:rsidR="00910A21" w:rsidRPr="00910A21" w14:paraId="262E3908" w14:textId="77777777" w:rsidTr="00910A21">
        <w:trPr>
          <w:trHeight w:hRule="exact" w:val="300"/>
        </w:trPr>
        <w:tc>
          <w:tcPr>
            <w:tcW w:w="1756" w:type="pct"/>
            <w:tcBorders>
              <w:top w:val="nil"/>
              <w:left w:val="nil"/>
              <w:bottom w:val="nil"/>
              <w:right w:val="nil"/>
              <w:tl2br w:val="nil"/>
              <w:tr2bl w:val="nil"/>
            </w:tcBorders>
            <w:shd w:val="clear" w:color="auto" w:fill="CCEEFF"/>
            <w:vAlign w:val="bottom"/>
          </w:tcPr>
          <w:p w14:paraId="0B042051" w14:textId="77777777" w:rsidR="00910A21" w:rsidRPr="00910A21" w:rsidRDefault="00910A21" w:rsidP="00910A21">
            <w:pPr>
              <w:textAlignment w:val="baseline"/>
              <w:rPr>
                <w:sz w:val="20"/>
              </w:rPr>
            </w:pPr>
            <w:r w:rsidRPr="00910A21">
              <w:rPr>
                <w:sz w:val="20"/>
              </w:rPr>
              <w:t>Amortization of intangibles</w:t>
            </w:r>
          </w:p>
        </w:tc>
        <w:tc>
          <w:tcPr>
            <w:tcW w:w="115" w:type="pct"/>
            <w:tcBorders>
              <w:top w:val="nil"/>
              <w:left w:val="nil"/>
              <w:bottom w:val="nil"/>
              <w:right w:val="nil"/>
              <w:tl2br w:val="nil"/>
              <w:tr2bl w:val="nil"/>
            </w:tcBorders>
            <w:shd w:val="clear" w:color="auto" w:fill="CCEEFF"/>
            <w:vAlign w:val="bottom"/>
          </w:tcPr>
          <w:p w14:paraId="38588284" w14:textId="77777777" w:rsidR="00910A21" w:rsidRPr="00910A21" w:rsidRDefault="00910A21" w:rsidP="00910A21">
            <w:pPr>
              <w:textAlignment w:val="baseline"/>
              <w:rPr>
                <w:b/>
                <w:sz w:val="20"/>
              </w:rPr>
            </w:pPr>
          </w:p>
        </w:tc>
        <w:tc>
          <w:tcPr>
            <w:tcW w:w="626" w:type="pct"/>
            <w:tcBorders>
              <w:top w:val="nil"/>
              <w:left w:val="nil"/>
              <w:bottom w:val="nil"/>
              <w:right w:val="nil"/>
              <w:tl2br w:val="nil"/>
              <w:tr2bl w:val="nil"/>
            </w:tcBorders>
            <w:shd w:val="clear" w:color="auto" w:fill="CCEEFF"/>
            <w:vAlign w:val="bottom"/>
          </w:tcPr>
          <w:p w14:paraId="3693D98C" w14:textId="77777777" w:rsidR="00910A21" w:rsidRPr="00910A21" w:rsidRDefault="00910A21" w:rsidP="00910A21">
            <w:pPr>
              <w:ind w:right="63"/>
              <w:jc w:val="right"/>
              <w:textAlignment w:val="baseline"/>
              <w:rPr>
                <w:b/>
                <w:sz w:val="20"/>
              </w:rPr>
            </w:pPr>
            <w:r w:rsidRPr="00910A21">
              <w:rPr>
                <w:b/>
                <w:sz w:val="20"/>
              </w:rPr>
              <w:t xml:space="preserve"> 22</w:t>
            </w:r>
          </w:p>
        </w:tc>
        <w:tc>
          <w:tcPr>
            <w:tcW w:w="159" w:type="pct"/>
            <w:tcBorders>
              <w:top w:val="nil"/>
              <w:left w:val="nil"/>
              <w:bottom w:val="nil"/>
              <w:right w:val="nil"/>
              <w:tl2br w:val="nil"/>
              <w:tr2bl w:val="nil"/>
            </w:tcBorders>
            <w:shd w:val="clear" w:color="auto" w:fill="CCEEFF"/>
            <w:vAlign w:val="bottom"/>
          </w:tcPr>
          <w:p w14:paraId="610D904C" w14:textId="77777777" w:rsidR="00910A21" w:rsidRPr="00910A21" w:rsidRDefault="00910A21" w:rsidP="00910A21">
            <w:pPr>
              <w:textAlignment w:val="baseline"/>
              <w:rPr>
                <w:b/>
                <w:sz w:val="20"/>
              </w:rPr>
            </w:pPr>
          </w:p>
        </w:tc>
        <w:tc>
          <w:tcPr>
            <w:tcW w:w="635" w:type="pct"/>
            <w:tcBorders>
              <w:top w:val="nil"/>
              <w:left w:val="nil"/>
              <w:bottom w:val="nil"/>
              <w:right w:val="nil"/>
              <w:tl2br w:val="nil"/>
              <w:tr2bl w:val="nil"/>
            </w:tcBorders>
            <w:shd w:val="clear" w:color="auto" w:fill="CCEEFF"/>
            <w:vAlign w:val="bottom"/>
          </w:tcPr>
          <w:p w14:paraId="6065958A" w14:textId="77777777" w:rsidR="00910A21" w:rsidRPr="00910A21" w:rsidRDefault="00910A21" w:rsidP="00910A21">
            <w:pPr>
              <w:ind w:right="63"/>
              <w:jc w:val="right"/>
              <w:textAlignment w:val="baseline"/>
              <w:rPr>
                <w:b/>
                <w:sz w:val="20"/>
              </w:rPr>
            </w:pPr>
            <w:r w:rsidRPr="00910A21">
              <w:rPr>
                <w:b/>
                <w:sz w:val="20"/>
              </w:rPr>
              <w:t>1.1%</w:t>
            </w:r>
          </w:p>
        </w:tc>
        <w:tc>
          <w:tcPr>
            <w:tcW w:w="159" w:type="pct"/>
            <w:tcBorders>
              <w:top w:val="nil"/>
              <w:left w:val="nil"/>
              <w:bottom w:val="nil"/>
              <w:right w:val="nil"/>
              <w:tl2br w:val="nil"/>
              <w:tr2bl w:val="nil"/>
            </w:tcBorders>
            <w:shd w:val="clear" w:color="auto" w:fill="CCEEFF"/>
            <w:vAlign w:val="bottom"/>
          </w:tcPr>
          <w:p w14:paraId="3426B87C" w14:textId="77777777" w:rsidR="00910A21" w:rsidRPr="00910A21" w:rsidRDefault="00910A21" w:rsidP="00910A21">
            <w:pPr>
              <w:textAlignment w:val="baseline"/>
              <w:rPr>
                <w:b/>
                <w:sz w:val="20"/>
              </w:rPr>
            </w:pPr>
          </w:p>
        </w:tc>
        <w:tc>
          <w:tcPr>
            <w:tcW w:w="115" w:type="pct"/>
            <w:tcBorders>
              <w:top w:val="nil"/>
              <w:left w:val="nil"/>
              <w:bottom w:val="nil"/>
              <w:right w:val="nil"/>
              <w:tl2br w:val="nil"/>
              <w:tr2bl w:val="nil"/>
            </w:tcBorders>
            <w:shd w:val="clear" w:color="auto" w:fill="CCEEFF"/>
            <w:vAlign w:val="bottom"/>
          </w:tcPr>
          <w:p w14:paraId="4C802F5C" w14:textId="77777777" w:rsidR="00910A21" w:rsidRPr="00910A21" w:rsidRDefault="00910A21" w:rsidP="00910A21">
            <w:pPr>
              <w:textAlignment w:val="baseline"/>
              <w:rPr>
                <w:sz w:val="20"/>
              </w:rPr>
            </w:pPr>
          </w:p>
        </w:tc>
        <w:tc>
          <w:tcPr>
            <w:tcW w:w="644" w:type="pct"/>
            <w:tcBorders>
              <w:top w:val="nil"/>
              <w:left w:val="nil"/>
              <w:bottom w:val="nil"/>
              <w:right w:val="nil"/>
              <w:tl2br w:val="nil"/>
              <w:tr2bl w:val="nil"/>
            </w:tcBorders>
            <w:shd w:val="clear" w:color="auto" w:fill="CCEEFF"/>
            <w:vAlign w:val="bottom"/>
          </w:tcPr>
          <w:p w14:paraId="6CA5ACBE" w14:textId="77777777" w:rsidR="00910A21" w:rsidRPr="00910A21" w:rsidRDefault="00910A21" w:rsidP="00910A21">
            <w:pPr>
              <w:ind w:right="65"/>
              <w:jc w:val="right"/>
              <w:textAlignment w:val="baseline"/>
              <w:rPr>
                <w:sz w:val="20"/>
              </w:rPr>
            </w:pPr>
            <w:r w:rsidRPr="00910A21">
              <w:rPr>
                <w:sz w:val="20"/>
              </w:rPr>
              <w:t xml:space="preserve"> 22</w:t>
            </w:r>
          </w:p>
        </w:tc>
        <w:tc>
          <w:tcPr>
            <w:tcW w:w="159" w:type="pct"/>
            <w:tcBorders>
              <w:top w:val="nil"/>
              <w:left w:val="nil"/>
              <w:bottom w:val="nil"/>
              <w:right w:val="nil"/>
              <w:tl2br w:val="nil"/>
              <w:tr2bl w:val="nil"/>
            </w:tcBorders>
            <w:shd w:val="clear" w:color="auto" w:fill="CCEEFF"/>
            <w:vAlign w:val="bottom"/>
          </w:tcPr>
          <w:p w14:paraId="2AE0EA70" w14:textId="77777777" w:rsidR="00910A21" w:rsidRPr="00910A21" w:rsidRDefault="00910A21" w:rsidP="00910A21">
            <w:pPr>
              <w:textAlignment w:val="baseline"/>
              <w:rPr>
                <w:sz w:val="20"/>
              </w:rPr>
            </w:pPr>
          </w:p>
        </w:tc>
        <w:tc>
          <w:tcPr>
            <w:tcW w:w="633" w:type="pct"/>
            <w:tcBorders>
              <w:top w:val="nil"/>
              <w:left w:val="nil"/>
              <w:bottom w:val="nil"/>
              <w:right w:val="nil"/>
              <w:tl2br w:val="nil"/>
              <w:tr2bl w:val="nil"/>
            </w:tcBorders>
            <w:shd w:val="clear" w:color="auto" w:fill="CCEEFF"/>
            <w:vAlign w:val="bottom"/>
          </w:tcPr>
          <w:p w14:paraId="118E9671" w14:textId="77777777" w:rsidR="00910A21" w:rsidRPr="00910A21" w:rsidRDefault="00910A21" w:rsidP="00910A21">
            <w:pPr>
              <w:ind w:right="65"/>
              <w:jc w:val="right"/>
              <w:textAlignment w:val="baseline"/>
              <w:rPr>
                <w:sz w:val="20"/>
              </w:rPr>
            </w:pPr>
            <w:r w:rsidRPr="00910A21">
              <w:rPr>
                <w:sz w:val="20"/>
              </w:rPr>
              <w:t>1.1%</w:t>
            </w:r>
          </w:p>
        </w:tc>
      </w:tr>
      <w:tr w:rsidR="00910A21" w:rsidRPr="00910A21" w14:paraId="18D4E9A9" w14:textId="77777777" w:rsidTr="00910A21">
        <w:trPr>
          <w:trHeight w:hRule="exact" w:val="300"/>
        </w:trPr>
        <w:tc>
          <w:tcPr>
            <w:tcW w:w="1756" w:type="pct"/>
            <w:tcBorders>
              <w:top w:val="nil"/>
              <w:left w:val="nil"/>
              <w:bottom w:val="nil"/>
              <w:right w:val="nil"/>
              <w:tl2br w:val="nil"/>
              <w:tr2bl w:val="nil"/>
            </w:tcBorders>
            <w:vAlign w:val="bottom"/>
          </w:tcPr>
          <w:p w14:paraId="564EA26D" w14:textId="77777777" w:rsidR="00910A21" w:rsidRPr="00910A21" w:rsidRDefault="00910A21" w:rsidP="00910A21">
            <w:pPr>
              <w:textAlignment w:val="baseline"/>
              <w:rPr>
                <w:sz w:val="20"/>
              </w:rPr>
            </w:pPr>
            <w:r w:rsidRPr="00910A21">
              <w:rPr>
                <w:sz w:val="20"/>
              </w:rPr>
              <w:t>(Decrease) increase in LIFO reserve</w:t>
            </w:r>
          </w:p>
        </w:tc>
        <w:tc>
          <w:tcPr>
            <w:tcW w:w="115" w:type="pct"/>
            <w:tcBorders>
              <w:top w:val="nil"/>
              <w:left w:val="nil"/>
              <w:bottom w:val="single" w:sz="12" w:space="0" w:color="000000"/>
              <w:right w:val="nil"/>
              <w:tl2br w:val="nil"/>
              <w:tr2bl w:val="nil"/>
            </w:tcBorders>
            <w:vAlign w:val="bottom"/>
          </w:tcPr>
          <w:p w14:paraId="21BA041E" w14:textId="77777777" w:rsidR="00910A21" w:rsidRPr="00910A21" w:rsidRDefault="00910A21" w:rsidP="00910A21">
            <w:pPr>
              <w:textAlignment w:val="baseline"/>
              <w:rPr>
                <w:b/>
                <w:sz w:val="20"/>
              </w:rPr>
            </w:pPr>
          </w:p>
        </w:tc>
        <w:tc>
          <w:tcPr>
            <w:tcW w:w="626" w:type="pct"/>
            <w:tcBorders>
              <w:top w:val="nil"/>
              <w:left w:val="nil"/>
              <w:bottom w:val="single" w:sz="12" w:space="0" w:color="000000"/>
              <w:right w:val="nil"/>
              <w:tl2br w:val="nil"/>
              <w:tr2bl w:val="nil"/>
            </w:tcBorders>
            <w:vAlign w:val="bottom"/>
          </w:tcPr>
          <w:p w14:paraId="783CC88A" w14:textId="77777777" w:rsidR="00910A21" w:rsidRPr="00910A21" w:rsidRDefault="00910A21" w:rsidP="00910A21">
            <w:pPr>
              <w:jc w:val="right"/>
              <w:textAlignment w:val="baseline"/>
              <w:rPr>
                <w:b/>
                <w:sz w:val="20"/>
              </w:rPr>
            </w:pPr>
            <w:r w:rsidRPr="00910A21">
              <w:rPr>
                <w:b/>
                <w:sz w:val="20"/>
              </w:rPr>
              <w:t xml:space="preserve"> (1)</w:t>
            </w:r>
          </w:p>
        </w:tc>
        <w:tc>
          <w:tcPr>
            <w:tcW w:w="159" w:type="pct"/>
            <w:tcBorders>
              <w:top w:val="nil"/>
              <w:left w:val="nil"/>
              <w:bottom w:val="nil"/>
              <w:right w:val="nil"/>
              <w:tl2br w:val="nil"/>
              <w:tr2bl w:val="nil"/>
            </w:tcBorders>
            <w:vAlign w:val="bottom"/>
          </w:tcPr>
          <w:p w14:paraId="4EE64793" w14:textId="77777777" w:rsidR="00910A21" w:rsidRPr="00910A21" w:rsidRDefault="00910A21" w:rsidP="00910A21">
            <w:pPr>
              <w:textAlignment w:val="baseline"/>
              <w:rPr>
                <w:rFonts w:ascii="Calibri" w:eastAsia="Calibri" w:hAnsi="Calibri" w:cs="Calibri"/>
                <w:sz w:val="22"/>
              </w:rPr>
            </w:pPr>
          </w:p>
        </w:tc>
        <w:tc>
          <w:tcPr>
            <w:tcW w:w="635" w:type="pct"/>
            <w:tcBorders>
              <w:top w:val="nil"/>
              <w:left w:val="nil"/>
              <w:bottom w:val="single" w:sz="12" w:space="0" w:color="000000"/>
              <w:right w:val="nil"/>
              <w:tl2br w:val="nil"/>
              <w:tr2bl w:val="nil"/>
            </w:tcBorders>
            <w:vAlign w:val="bottom"/>
          </w:tcPr>
          <w:p w14:paraId="7354AC8A" w14:textId="77777777" w:rsidR="00910A21" w:rsidRPr="00910A21" w:rsidRDefault="00910A21" w:rsidP="00910A21">
            <w:pPr>
              <w:jc w:val="right"/>
              <w:textAlignment w:val="baseline"/>
              <w:rPr>
                <w:b/>
                <w:sz w:val="20"/>
              </w:rPr>
            </w:pPr>
            <w:r w:rsidRPr="00910A21">
              <w:rPr>
                <w:b/>
                <w:sz w:val="20"/>
              </w:rPr>
              <w:t xml:space="preserve"> (0.1%)</w:t>
            </w:r>
          </w:p>
        </w:tc>
        <w:tc>
          <w:tcPr>
            <w:tcW w:w="159" w:type="pct"/>
            <w:tcBorders>
              <w:top w:val="nil"/>
              <w:left w:val="nil"/>
              <w:bottom w:val="nil"/>
              <w:right w:val="nil"/>
              <w:tl2br w:val="nil"/>
              <w:tr2bl w:val="nil"/>
            </w:tcBorders>
            <w:vAlign w:val="bottom"/>
          </w:tcPr>
          <w:p w14:paraId="126C17AE" w14:textId="77777777" w:rsidR="00910A21" w:rsidRPr="00910A21" w:rsidRDefault="00910A21" w:rsidP="00910A21">
            <w:pPr>
              <w:textAlignment w:val="baseline"/>
              <w:rPr>
                <w:b/>
                <w:sz w:val="20"/>
              </w:rPr>
            </w:pPr>
          </w:p>
        </w:tc>
        <w:tc>
          <w:tcPr>
            <w:tcW w:w="115" w:type="pct"/>
            <w:tcBorders>
              <w:top w:val="nil"/>
              <w:left w:val="nil"/>
              <w:bottom w:val="single" w:sz="12" w:space="0" w:color="000000"/>
              <w:right w:val="nil"/>
              <w:tl2br w:val="nil"/>
              <w:tr2bl w:val="nil"/>
            </w:tcBorders>
            <w:vAlign w:val="bottom"/>
          </w:tcPr>
          <w:p w14:paraId="57D53744" w14:textId="77777777" w:rsidR="00910A21" w:rsidRPr="00910A21" w:rsidRDefault="00910A21" w:rsidP="00910A21">
            <w:pPr>
              <w:textAlignment w:val="baseline"/>
              <w:rPr>
                <w:sz w:val="20"/>
              </w:rPr>
            </w:pPr>
          </w:p>
        </w:tc>
        <w:tc>
          <w:tcPr>
            <w:tcW w:w="644" w:type="pct"/>
            <w:tcBorders>
              <w:top w:val="nil"/>
              <w:left w:val="nil"/>
              <w:bottom w:val="single" w:sz="12" w:space="0" w:color="000000"/>
              <w:right w:val="nil"/>
              <w:tl2br w:val="nil"/>
              <w:tr2bl w:val="nil"/>
            </w:tcBorders>
            <w:vAlign w:val="bottom"/>
          </w:tcPr>
          <w:p w14:paraId="29B6095D" w14:textId="77777777" w:rsidR="00910A21" w:rsidRPr="00910A21" w:rsidRDefault="00910A21" w:rsidP="00910A21">
            <w:pPr>
              <w:ind w:right="65"/>
              <w:jc w:val="right"/>
              <w:textAlignment w:val="baseline"/>
              <w:rPr>
                <w:sz w:val="20"/>
              </w:rPr>
            </w:pPr>
            <w:r w:rsidRPr="00910A21">
              <w:rPr>
                <w:sz w:val="20"/>
              </w:rPr>
              <w:t xml:space="preserve"> 22</w:t>
            </w:r>
          </w:p>
        </w:tc>
        <w:tc>
          <w:tcPr>
            <w:tcW w:w="159" w:type="pct"/>
            <w:tcBorders>
              <w:top w:val="nil"/>
              <w:left w:val="nil"/>
              <w:bottom w:val="nil"/>
              <w:right w:val="nil"/>
              <w:tl2br w:val="nil"/>
              <w:tr2bl w:val="nil"/>
            </w:tcBorders>
            <w:vAlign w:val="bottom"/>
          </w:tcPr>
          <w:p w14:paraId="47921092" w14:textId="77777777" w:rsidR="00910A21" w:rsidRPr="00910A21" w:rsidRDefault="00910A21" w:rsidP="00910A21">
            <w:pPr>
              <w:textAlignment w:val="baseline"/>
              <w:rPr>
                <w:sz w:val="20"/>
              </w:rPr>
            </w:pPr>
          </w:p>
        </w:tc>
        <w:tc>
          <w:tcPr>
            <w:tcW w:w="633" w:type="pct"/>
            <w:tcBorders>
              <w:top w:val="nil"/>
              <w:left w:val="nil"/>
              <w:bottom w:val="single" w:sz="12" w:space="0" w:color="000000"/>
              <w:right w:val="nil"/>
              <w:tl2br w:val="nil"/>
              <w:tr2bl w:val="nil"/>
            </w:tcBorders>
            <w:vAlign w:val="bottom"/>
          </w:tcPr>
          <w:p w14:paraId="49929E6F" w14:textId="77777777" w:rsidR="00910A21" w:rsidRPr="00910A21" w:rsidRDefault="00910A21" w:rsidP="00910A21">
            <w:pPr>
              <w:ind w:right="65"/>
              <w:jc w:val="right"/>
              <w:textAlignment w:val="baseline"/>
              <w:rPr>
                <w:sz w:val="20"/>
              </w:rPr>
            </w:pPr>
            <w:r w:rsidRPr="00910A21">
              <w:rPr>
                <w:sz w:val="20"/>
              </w:rPr>
              <w:t>1.1%</w:t>
            </w:r>
          </w:p>
        </w:tc>
      </w:tr>
      <w:tr w:rsidR="00910A21" w:rsidRPr="00910A21" w14:paraId="69734B09" w14:textId="77777777" w:rsidTr="00910A21">
        <w:trPr>
          <w:trHeight w:hRule="exact" w:val="300"/>
        </w:trPr>
        <w:tc>
          <w:tcPr>
            <w:tcW w:w="1756" w:type="pct"/>
            <w:tcBorders>
              <w:top w:val="nil"/>
              <w:left w:val="nil"/>
              <w:bottom w:val="nil"/>
              <w:right w:val="nil"/>
              <w:tl2br w:val="nil"/>
              <w:tr2bl w:val="nil"/>
            </w:tcBorders>
            <w:shd w:val="clear" w:color="auto" w:fill="CCEEFF"/>
            <w:vAlign w:val="bottom"/>
          </w:tcPr>
          <w:p w14:paraId="3B14A9FF" w14:textId="77777777" w:rsidR="00910A21" w:rsidRPr="00910A21" w:rsidRDefault="00910A21" w:rsidP="00910A21">
            <w:pPr>
              <w:textAlignment w:val="baseline"/>
              <w:rPr>
                <w:sz w:val="20"/>
              </w:rPr>
            </w:pPr>
            <w:r w:rsidRPr="00910A21">
              <w:rPr>
                <w:sz w:val="20"/>
              </w:rPr>
              <w:t>Adjusted Gross Profit</w:t>
            </w:r>
          </w:p>
        </w:tc>
        <w:tc>
          <w:tcPr>
            <w:tcW w:w="115" w:type="pct"/>
            <w:tcBorders>
              <w:top w:val="single" w:sz="0" w:space="0" w:color="000000"/>
              <w:left w:val="nil"/>
              <w:bottom w:val="double" w:sz="4" w:space="0" w:color="000000"/>
              <w:right w:val="nil"/>
              <w:tl2br w:val="nil"/>
              <w:tr2bl w:val="nil"/>
            </w:tcBorders>
            <w:shd w:val="clear" w:color="auto" w:fill="CCEEFF"/>
            <w:vAlign w:val="bottom"/>
          </w:tcPr>
          <w:p w14:paraId="22CA7EEB" w14:textId="77777777" w:rsidR="00910A21" w:rsidRPr="00910A21" w:rsidRDefault="00910A21" w:rsidP="00910A21">
            <w:pPr>
              <w:textAlignment w:val="baseline"/>
              <w:rPr>
                <w:b/>
                <w:sz w:val="20"/>
              </w:rPr>
            </w:pPr>
            <w:r w:rsidRPr="00910A21">
              <w:rPr>
                <w:b/>
                <w:sz w:val="20"/>
              </w:rPr>
              <w:t>$</w:t>
            </w:r>
          </w:p>
        </w:tc>
        <w:tc>
          <w:tcPr>
            <w:tcW w:w="626" w:type="pct"/>
            <w:tcBorders>
              <w:top w:val="single" w:sz="0" w:space="0" w:color="000000"/>
              <w:left w:val="nil"/>
              <w:bottom w:val="double" w:sz="4" w:space="0" w:color="000000"/>
              <w:right w:val="nil"/>
              <w:tl2br w:val="nil"/>
              <w:tr2bl w:val="nil"/>
            </w:tcBorders>
            <w:shd w:val="clear" w:color="auto" w:fill="CCEEFF"/>
            <w:vAlign w:val="bottom"/>
          </w:tcPr>
          <w:p w14:paraId="4D73CAB2" w14:textId="77777777" w:rsidR="00910A21" w:rsidRPr="00910A21" w:rsidRDefault="00910A21" w:rsidP="00910A21">
            <w:pPr>
              <w:ind w:right="63"/>
              <w:jc w:val="right"/>
              <w:textAlignment w:val="baseline"/>
              <w:rPr>
                <w:b/>
                <w:sz w:val="20"/>
              </w:rPr>
            </w:pPr>
            <w:r w:rsidRPr="00910A21">
              <w:rPr>
                <w:b/>
                <w:sz w:val="20"/>
              </w:rPr>
              <w:t xml:space="preserve"> 380</w:t>
            </w:r>
          </w:p>
        </w:tc>
        <w:tc>
          <w:tcPr>
            <w:tcW w:w="159" w:type="pct"/>
            <w:tcBorders>
              <w:top w:val="nil"/>
              <w:left w:val="nil"/>
              <w:bottom w:val="nil"/>
              <w:right w:val="nil"/>
              <w:tl2br w:val="nil"/>
              <w:tr2bl w:val="nil"/>
            </w:tcBorders>
            <w:shd w:val="clear" w:color="auto" w:fill="CCEEFF"/>
            <w:vAlign w:val="bottom"/>
          </w:tcPr>
          <w:p w14:paraId="6E33F9E2" w14:textId="77777777" w:rsidR="00910A21" w:rsidRPr="00910A21" w:rsidRDefault="00910A21" w:rsidP="00910A21">
            <w:pPr>
              <w:textAlignment w:val="baseline"/>
              <w:rPr>
                <w:b/>
                <w:sz w:val="18"/>
              </w:rPr>
            </w:pPr>
          </w:p>
        </w:tc>
        <w:tc>
          <w:tcPr>
            <w:tcW w:w="635" w:type="pct"/>
            <w:tcBorders>
              <w:top w:val="single" w:sz="0" w:space="0" w:color="000000"/>
              <w:left w:val="nil"/>
              <w:bottom w:val="double" w:sz="4" w:space="0" w:color="000000"/>
              <w:right w:val="nil"/>
              <w:tl2br w:val="nil"/>
              <w:tr2bl w:val="nil"/>
            </w:tcBorders>
            <w:shd w:val="clear" w:color="auto" w:fill="CCEEFF"/>
            <w:vAlign w:val="bottom"/>
          </w:tcPr>
          <w:p w14:paraId="5B065088" w14:textId="77777777" w:rsidR="00910A21" w:rsidRPr="00910A21" w:rsidRDefault="00910A21" w:rsidP="00910A21">
            <w:pPr>
              <w:ind w:right="63"/>
              <w:jc w:val="right"/>
              <w:textAlignment w:val="baseline"/>
              <w:rPr>
                <w:b/>
                <w:sz w:val="20"/>
              </w:rPr>
            </w:pPr>
            <w:r w:rsidRPr="00910A21">
              <w:rPr>
                <w:b/>
                <w:sz w:val="20"/>
              </w:rPr>
              <w:t>19.4%</w:t>
            </w:r>
          </w:p>
        </w:tc>
        <w:tc>
          <w:tcPr>
            <w:tcW w:w="159" w:type="pct"/>
            <w:tcBorders>
              <w:top w:val="nil"/>
              <w:left w:val="nil"/>
              <w:bottom w:val="nil"/>
              <w:right w:val="nil"/>
              <w:tl2br w:val="nil"/>
              <w:tr2bl w:val="nil"/>
            </w:tcBorders>
            <w:shd w:val="clear" w:color="auto" w:fill="CCEEFF"/>
            <w:vAlign w:val="bottom"/>
          </w:tcPr>
          <w:p w14:paraId="1C4C4DF2" w14:textId="77777777" w:rsidR="00910A21" w:rsidRPr="00910A21" w:rsidRDefault="00910A21" w:rsidP="00910A21">
            <w:pPr>
              <w:textAlignment w:val="baseline"/>
              <w:rPr>
                <w:b/>
                <w:sz w:val="20"/>
              </w:rPr>
            </w:pPr>
          </w:p>
        </w:tc>
        <w:tc>
          <w:tcPr>
            <w:tcW w:w="115" w:type="pct"/>
            <w:tcBorders>
              <w:top w:val="single" w:sz="0" w:space="0" w:color="000000"/>
              <w:left w:val="nil"/>
              <w:bottom w:val="double" w:sz="4" w:space="0" w:color="000000"/>
              <w:right w:val="nil"/>
              <w:tl2br w:val="nil"/>
              <w:tr2bl w:val="nil"/>
            </w:tcBorders>
            <w:shd w:val="clear" w:color="auto" w:fill="CCEEFF"/>
            <w:vAlign w:val="bottom"/>
          </w:tcPr>
          <w:p w14:paraId="3656FCE7" w14:textId="77777777" w:rsidR="00910A21" w:rsidRPr="00910A21" w:rsidRDefault="00910A21" w:rsidP="00910A21">
            <w:pPr>
              <w:textAlignment w:val="baseline"/>
              <w:rPr>
                <w:sz w:val="20"/>
              </w:rPr>
            </w:pPr>
            <w:r w:rsidRPr="00910A21">
              <w:rPr>
                <w:sz w:val="20"/>
              </w:rPr>
              <w:t>$</w:t>
            </w:r>
          </w:p>
        </w:tc>
        <w:tc>
          <w:tcPr>
            <w:tcW w:w="644" w:type="pct"/>
            <w:tcBorders>
              <w:top w:val="single" w:sz="0" w:space="0" w:color="000000"/>
              <w:left w:val="nil"/>
              <w:bottom w:val="double" w:sz="4" w:space="0" w:color="000000"/>
              <w:right w:val="nil"/>
              <w:tl2br w:val="nil"/>
              <w:tr2bl w:val="nil"/>
            </w:tcBorders>
            <w:shd w:val="clear" w:color="auto" w:fill="CCEEFF"/>
            <w:vAlign w:val="bottom"/>
          </w:tcPr>
          <w:p w14:paraId="42310867" w14:textId="77777777" w:rsidR="00910A21" w:rsidRPr="00910A21" w:rsidRDefault="00910A21" w:rsidP="00910A21">
            <w:pPr>
              <w:ind w:right="65"/>
              <w:jc w:val="right"/>
              <w:textAlignment w:val="baseline"/>
              <w:rPr>
                <w:sz w:val="20"/>
              </w:rPr>
            </w:pPr>
            <w:r w:rsidRPr="00910A21">
              <w:rPr>
                <w:sz w:val="20"/>
              </w:rPr>
              <w:t xml:space="preserve"> 402</w:t>
            </w:r>
          </w:p>
        </w:tc>
        <w:tc>
          <w:tcPr>
            <w:tcW w:w="159" w:type="pct"/>
            <w:tcBorders>
              <w:top w:val="nil"/>
              <w:left w:val="nil"/>
              <w:bottom w:val="nil"/>
              <w:right w:val="nil"/>
              <w:tl2br w:val="nil"/>
              <w:tr2bl w:val="nil"/>
            </w:tcBorders>
            <w:shd w:val="clear" w:color="auto" w:fill="CCEEFF"/>
            <w:vAlign w:val="bottom"/>
          </w:tcPr>
          <w:p w14:paraId="6E1C3321" w14:textId="77777777" w:rsidR="00910A21" w:rsidRPr="00910A21" w:rsidRDefault="00910A21" w:rsidP="00910A21">
            <w:pPr>
              <w:textAlignment w:val="baseline"/>
              <w:rPr>
                <w:sz w:val="20"/>
              </w:rPr>
            </w:pPr>
          </w:p>
        </w:tc>
        <w:tc>
          <w:tcPr>
            <w:tcW w:w="633" w:type="pct"/>
            <w:tcBorders>
              <w:top w:val="single" w:sz="0" w:space="0" w:color="000000"/>
              <w:left w:val="nil"/>
              <w:bottom w:val="double" w:sz="4" w:space="0" w:color="000000"/>
              <w:right w:val="nil"/>
              <w:tl2br w:val="nil"/>
              <w:tr2bl w:val="nil"/>
            </w:tcBorders>
            <w:shd w:val="clear" w:color="auto" w:fill="CCEEFF"/>
            <w:vAlign w:val="bottom"/>
          </w:tcPr>
          <w:p w14:paraId="4AE25F6A" w14:textId="77777777" w:rsidR="00910A21" w:rsidRPr="00910A21" w:rsidRDefault="00910A21" w:rsidP="00910A21">
            <w:pPr>
              <w:ind w:right="65"/>
              <w:jc w:val="right"/>
              <w:textAlignment w:val="baseline"/>
              <w:rPr>
                <w:sz w:val="20"/>
              </w:rPr>
            </w:pPr>
            <w:r w:rsidRPr="00910A21">
              <w:rPr>
                <w:sz w:val="20"/>
              </w:rPr>
              <w:t>19.2%</w:t>
            </w:r>
          </w:p>
        </w:tc>
      </w:tr>
    </w:tbl>
    <w:p w14:paraId="071276D5" w14:textId="77777777" w:rsidR="00910A21" w:rsidRPr="00910A21" w:rsidRDefault="00910A21" w:rsidP="00910A21">
      <w:pPr>
        <w:textAlignment w:val="baseline"/>
      </w:pPr>
    </w:p>
    <w:p w14:paraId="6A6585B2" w14:textId="77777777" w:rsidR="00910A21" w:rsidRPr="00910A21" w:rsidRDefault="00910A21" w:rsidP="00910A21">
      <w:pPr>
        <w:keepNext/>
        <w:shd w:val="clear" w:color="auto" w:fill="FFFFFF" w:themeFill="background1"/>
        <w:overflowPunct/>
        <w:rPr>
          <w:rFonts w:eastAsiaTheme="minorEastAsia"/>
          <w:b/>
          <w:bCs/>
          <w:sz w:val="20"/>
          <w:u w:val="single"/>
        </w:rPr>
      </w:pPr>
      <w:r w:rsidRPr="00910A21">
        <w:rPr>
          <w:rFonts w:eastAsiaTheme="minorEastAsia"/>
          <w:b/>
          <w:bCs/>
          <w:sz w:val="20"/>
          <w:u w:val="single"/>
        </w:rPr>
        <w:t>Notes to above:</w:t>
      </w:r>
    </w:p>
    <w:p w14:paraId="53C6DFF8" w14:textId="77777777" w:rsidR="00910A21" w:rsidRPr="00910A21" w:rsidRDefault="00910A21" w:rsidP="00910A21">
      <w:pPr>
        <w:shd w:val="clear" w:color="auto" w:fill="FFFFFF" w:themeFill="background1"/>
        <w:overflowPunct/>
        <w:autoSpaceDE/>
        <w:autoSpaceDN/>
        <w:adjustRightInd/>
        <w:contextualSpacing/>
        <w:jc w:val="both"/>
        <w:rPr>
          <w:sz w:val="18"/>
          <w:szCs w:val="18"/>
        </w:rPr>
      </w:pPr>
      <w:r w:rsidRPr="00910A21">
        <w:rPr>
          <w:sz w:val="18"/>
          <w:szCs w:val="18"/>
        </w:rPr>
        <w:t>*Does not foot due to rounding</w:t>
      </w:r>
    </w:p>
    <w:p w14:paraId="0F8B12ED" w14:textId="77777777" w:rsidR="00910A21" w:rsidRPr="00910A21" w:rsidRDefault="00910A21" w:rsidP="00910A21">
      <w:pPr>
        <w:shd w:val="clear" w:color="auto" w:fill="FFFFFF" w:themeFill="background1"/>
        <w:overflowPunct/>
        <w:autoSpaceDE/>
        <w:autoSpaceDN/>
        <w:adjustRightInd/>
        <w:ind w:left="360"/>
        <w:contextualSpacing/>
        <w:jc w:val="both"/>
        <w:rPr>
          <w:sz w:val="18"/>
          <w:szCs w:val="18"/>
        </w:rPr>
      </w:pPr>
    </w:p>
    <w:p w14:paraId="6561BBCD" w14:textId="77777777" w:rsidR="00910A21" w:rsidRPr="00910A21" w:rsidRDefault="00910A21" w:rsidP="00910A21">
      <w:pPr>
        <w:overflowPunct/>
        <w:autoSpaceDE/>
        <w:autoSpaceDN/>
        <w:adjustRightInd/>
        <w:contextualSpacing/>
        <w:jc w:val="both"/>
        <w:rPr>
          <w:sz w:val="18"/>
          <w:szCs w:val="18"/>
        </w:rPr>
      </w:pPr>
      <w:r w:rsidRPr="00910A21">
        <w:rPr>
          <w:sz w:val="18"/>
          <w:szCs w:val="18"/>
        </w:rPr>
        <w:t>The company defines Adjusted Gross Profit as sales, less cost of sales, plus depreciation and amortization, plus amortization of intangibles, and plus or minus the impact of its LIFO inventory costing methodology. The company presents Adjusted Gross Profit because the company believes it is a useful indicator of the company’s operating performance without regard to items, such as amortization of intangibles, that can vary substantially from company to company depending upon the nature and extent of acquisitions of which they have been involved. Similarly, the impact of the LIFO inventory costing method can cause results to vary substantially from company to company depending upon whether they elect to utilize LIFO and depending upon which method they may elect. The company uses Adjusted Gross Profit as a key performance indicator in managing its business. The company believes that gross profit is the financial measure calculated and presented in accordance with U.S. generally accepted accounting principles that is most directly comparable to Adjusted Gross Profit.</w:t>
      </w:r>
    </w:p>
    <w:p w14:paraId="716EA008" w14:textId="77777777" w:rsidR="00910A21" w:rsidRPr="00910A21" w:rsidRDefault="00910A21" w:rsidP="00910A21">
      <w:pPr>
        <w:overflowPunct/>
        <w:autoSpaceDE/>
        <w:autoSpaceDN/>
        <w:adjustRightInd/>
        <w:spacing w:after="200" w:line="276" w:lineRule="auto"/>
        <w:rPr>
          <w:rFonts w:ascii="Arial" w:hAnsi="Arial" w:cs="Arial"/>
          <w:iCs/>
          <w:sz w:val="18"/>
          <w:szCs w:val="18"/>
        </w:rPr>
      </w:pPr>
      <w:r w:rsidRPr="00910A21">
        <w:rPr>
          <w:sz w:val="18"/>
          <w:szCs w:val="18"/>
        </w:rPr>
        <w:br w:type="page"/>
      </w:r>
    </w:p>
    <w:p w14:paraId="3BFE36B6" w14:textId="77777777" w:rsidR="00910A21" w:rsidRPr="00910A21" w:rsidRDefault="00910A21" w:rsidP="00910A21">
      <w:pPr>
        <w:pageBreakBefore/>
        <w:overflowPunct/>
        <w:autoSpaceDE/>
        <w:autoSpaceDN/>
        <w:adjustRightInd/>
        <w:contextualSpacing/>
        <w:jc w:val="center"/>
        <w:rPr>
          <w:b/>
          <w:iCs/>
          <w:sz w:val="20"/>
        </w:rPr>
      </w:pPr>
      <w:r w:rsidRPr="00910A21">
        <w:rPr>
          <w:b/>
          <w:iCs/>
          <w:sz w:val="20"/>
        </w:rPr>
        <w:lastRenderedPageBreak/>
        <w:t>MRC Global Inc.</w:t>
      </w:r>
    </w:p>
    <w:p w14:paraId="2285BBDC" w14:textId="77777777" w:rsidR="00910A21" w:rsidRPr="00910A21" w:rsidRDefault="00910A21" w:rsidP="00910A21">
      <w:pPr>
        <w:jc w:val="center"/>
        <w:textAlignment w:val="baseline"/>
        <w:rPr>
          <w:b/>
          <w:iCs/>
          <w:sz w:val="20"/>
        </w:rPr>
      </w:pPr>
      <w:r w:rsidRPr="00910A21">
        <w:rPr>
          <w:b/>
          <w:sz w:val="20"/>
        </w:rPr>
        <w:t xml:space="preserve">Supplemental Sales Information </w:t>
      </w:r>
      <w:r w:rsidRPr="00910A21">
        <w:rPr>
          <w:b/>
          <w:iCs/>
          <w:sz w:val="20"/>
        </w:rPr>
        <w:t>(Unaudited)</w:t>
      </w:r>
    </w:p>
    <w:p w14:paraId="7F84B54B" w14:textId="77777777" w:rsidR="00910A21" w:rsidRPr="00910A21" w:rsidRDefault="00910A21" w:rsidP="00910A21">
      <w:pPr>
        <w:jc w:val="center"/>
        <w:textAlignment w:val="baseline"/>
        <w:rPr>
          <w:i/>
          <w:sz w:val="20"/>
        </w:rPr>
      </w:pPr>
      <w:r w:rsidRPr="00910A21">
        <w:rPr>
          <w:i/>
          <w:sz w:val="20"/>
        </w:rPr>
        <w:t>(in millions)</w:t>
      </w:r>
    </w:p>
    <w:p w14:paraId="212BFE4D" w14:textId="77777777" w:rsidR="00910A21" w:rsidRPr="00910A21" w:rsidRDefault="00910A21" w:rsidP="00910A21">
      <w:pPr>
        <w:jc w:val="center"/>
        <w:textAlignment w:val="baseline"/>
        <w:rPr>
          <w:b/>
          <w:iCs/>
          <w:sz w:val="20"/>
        </w:rPr>
      </w:pPr>
    </w:p>
    <w:p w14:paraId="2FC793C9" w14:textId="77777777" w:rsidR="00910A21" w:rsidRPr="00910A21" w:rsidRDefault="00910A21" w:rsidP="00910A21">
      <w:pPr>
        <w:spacing w:line="360" w:lineRule="auto"/>
        <w:jc w:val="center"/>
        <w:textAlignment w:val="baseline"/>
        <w:rPr>
          <w:b/>
          <w:sz w:val="20"/>
        </w:rPr>
      </w:pPr>
      <w:r w:rsidRPr="00910A21">
        <w:rPr>
          <w:b/>
          <w:sz w:val="20"/>
        </w:rPr>
        <w:t>Disaggregated Sales by Segment</w:t>
      </w:r>
    </w:p>
    <w:tbl>
      <w:tblPr>
        <w:tblW w:w="5000" w:type="pct"/>
        <w:tblCellMar>
          <w:left w:w="0" w:type="dxa"/>
          <w:right w:w="0" w:type="dxa"/>
        </w:tblCellMar>
        <w:tblLook w:val="04A0" w:firstRow="1" w:lastRow="0" w:firstColumn="1" w:lastColumn="0" w:noHBand="0" w:noVBand="1"/>
      </w:tblPr>
      <w:tblGrid>
        <w:gridCol w:w="1957"/>
        <w:gridCol w:w="244"/>
        <w:gridCol w:w="391"/>
        <w:gridCol w:w="227"/>
        <w:gridCol w:w="1153"/>
        <w:gridCol w:w="261"/>
        <w:gridCol w:w="229"/>
        <w:gridCol w:w="15"/>
        <w:gridCol w:w="227"/>
        <w:gridCol w:w="225"/>
        <w:gridCol w:w="1320"/>
        <w:gridCol w:w="261"/>
        <w:gridCol w:w="63"/>
        <w:gridCol w:w="181"/>
        <w:gridCol w:w="60"/>
        <w:gridCol w:w="225"/>
        <w:gridCol w:w="1486"/>
        <w:gridCol w:w="158"/>
        <w:gridCol w:w="104"/>
        <w:gridCol w:w="138"/>
        <w:gridCol w:w="106"/>
        <w:gridCol w:w="119"/>
        <w:gridCol w:w="1650"/>
      </w:tblGrid>
      <w:tr w:rsidR="00910A21" w:rsidRPr="00910A21" w14:paraId="65C95B7F" w14:textId="77777777" w:rsidTr="00910A21">
        <w:trPr>
          <w:trHeight w:hRule="exact" w:val="20"/>
        </w:trPr>
        <w:tc>
          <w:tcPr>
            <w:tcW w:w="1200" w:type="pct"/>
            <w:gridSpan w:val="3"/>
            <w:tcBorders>
              <w:top w:val="nil"/>
              <w:left w:val="nil"/>
              <w:bottom w:val="single" w:sz="12" w:space="0" w:color="auto"/>
              <w:right w:val="nil"/>
            </w:tcBorders>
            <w:shd w:val="clear" w:color="auto" w:fill="auto"/>
            <w:vAlign w:val="bottom"/>
          </w:tcPr>
          <w:p w14:paraId="167D4842" w14:textId="77777777" w:rsidR="00910A21" w:rsidRPr="00910A21" w:rsidRDefault="00910A21" w:rsidP="00910A21">
            <w:pPr>
              <w:textAlignment w:val="baseline"/>
              <w:rPr>
                <w:sz w:val="2"/>
              </w:rPr>
            </w:pPr>
          </w:p>
        </w:tc>
        <w:tc>
          <w:tcPr>
            <w:tcW w:w="105" w:type="pct"/>
            <w:tcBorders>
              <w:top w:val="nil"/>
              <w:left w:val="nil"/>
              <w:bottom w:val="single" w:sz="12" w:space="0" w:color="auto"/>
              <w:right w:val="nil"/>
            </w:tcBorders>
            <w:shd w:val="clear" w:color="auto" w:fill="auto"/>
            <w:vAlign w:val="bottom"/>
          </w:tcPr>
          <w:p w14:paraId="5F49D554" w14:textId="77777777" w:rsidR="00910A21" w:rsidRPr="00910A21" w:rsidRDefault="00910A21" w:rsidP="00910A21">
            <w:pPr>
              <w:textAlignment w:val="baseline"/>
              <w:rPr>
                <w:sz w:val="2"/>
              </w:rPr>
            </w:pPr>
          </w:p>
        </w:tc>
        <w:tc>
          <w:tcPr>
            <w:tcW w:w="761" w:type="pct"/>
            <w:gridSpan w:val="3"/>
            <w:tcBorders>
              <w:top w:val="nil"/>
              <w:left w:val="nil"/>
              <w:bottom w:val="single" w:sz="12" w:space="0" w:color="auto"/>
              <w:right w:val="nil"/>
            </w:tcBorders>
            <w:shd w:val="clear" w:color="auto" w:fill="auto"/>
            <w:vAlign w:val="bottom"/>
          </w:tcPr>
          <w:p w14:paraId="2E89F10D" w14:textId="77777777" w:rsidR="00910A21" w:rsidRPr="00910A21" w:rsidRDefault="00910A21" w:rsidP="00910A21">
            <w:pPr>
              <w:textAlignment w:val="baseline"/>
              <w:rPr>
                <w:sz w:val="2"/>
              </w:rPr>
            </w:pPr>
          </w:p>
        </w:tc>
        <w:tc>
          <w:tcPr>
            <w:tcW w:w="112" w:type="pct"/>
            <w:gridSpan w:val="2"/>
            <w:tcBorders>
              <w:top w:val="nil"/>
              <w:left w:val="nil"/>
              <w:bottom w:val="single" w:sz="12" w:space="0" w:color="auto"/>
              <w:right w:val="nil"/>
            </w:tcBorders>
            <w:shd w:val="clear" w:color="auto" w:fill="auto"/>
            <w:vAlign w:val="bottom"/>
          </w:tcPr>
          <w:p w14:paraId="7CF14B06" w14:textId="77777777" w:rsidR="00910A21" w:rsidRPr="00910A21" w:rsidRDefault="00910A21" w:rsidP="00910A21">
            <w:pPr>
              <w:textAlignment w:val="baseline"/>
              <w:rPr>
                <w:sz w:val="2"/>
              </w:rPr>
            </w:pPr>
          </w:p>
        </w:tc>
        <w:tc>
          <w:tcPr>
            <w:tcW w:w="104" w:type="pct"/>
            <w:tcBorders>
              <w:top w:val="nil"/>
              <w:left w:val="nil"/>
              <w:bottom w:val="single" w:sz="12" w:space="0" w:color="auto"/>
              <w:right w:val="nil"/>
            </w:tcBorders>
            <w:shd w:val="clear" w:color="auto" w:fill="auto"/>
            <w:vAlign w:val="bottom"/>
          </w:tcPr>
          <w:p w14:paraId="4FD81413" w14:textId="77777777" w:rsidR="00910A21" w:rsidRPr="00910A21" w:rsidRDefault="00910A21" w:rsidP="00910A21">
            <w:pPr>
              <w:textAlignment w:val="baseline"/>
              <w:rPr>
                <w:sz w:val="2"/>
              </w:rPr>
            </w:pPr>
          </w:p>
        </w:tc>
        <w:tc>
          <w:tcPr>
            <w:tcW w:w="761" w:type="pct"/>
            <w:gridSpan w:val="3"/>
            <w:tcBorders>
              <w:top w:val="nil"/>
              <w:left w:val="nil"/>
              <w:bottom w:val="single" w:sz="12" w:space="0" w:color="auto"/>
              <w:right w:val="nil"/>
            </w:tcBorders>
            <w:shd w:val="clear" w:color="auto" w:fill="auto"/>
            <w:vAlign w:val="bottom"/>
          </w:tcPr>
          <w:p w14:paraId="2F86F026" w14:textId="77777777" w:rsidR="00910A21" w:rsidRPr="00910A21" w:rsidRDefault="00910A21" w:rsidP="00910A21">
            <w:pPr>
              <w:textAlignment w:val="baseline"/>
              <w:rPr>
                <w:sz w:val="2"/>
              </w:rPr>
            </w:pPr>
          </w:p>
        </w:tc>
        <w:tc>
          <w:tcPr>
            <w:tcW w:w="112" w:type="pct"/>
            <w:gridSpan w:val="2"/>
            <w:tcBorders>
              <w:top w:val="nil"/>
              <w:left w:val="nil"/>
              <w:bottom w:val="single" w:sz="12" w:space="0" w:color="auto"/>
              <w:right w:val="nil"/>
            </w:tcBorders>
            <w:shd w:val="clear" w:color="auto" w:fill="auto"/>
            <w:vAlign w:val="bottom"/>
          </w:tcPr>
          <w:p w14:paraId="66B7B413" w14:textId="77777777" w:rsidR="00910A21" w:rsidRPr="00910A21" w:rsidRDefault="00910A21" w:rsidP="00910A21">
            <w:pPr>
              <w:textAlignment w:val="baseline"/>
              <w:rPr>
                <w:sz w:val="2"/>
              </w:rPr>
            </w:pPr>
          </w:p>
        </w:tc>
        <w:tc>
          <w:tcPr>
            <w:tcW w:w="104" w:type="pct"/>
            <w:tcBorders>
              <w:top w:val="nil"/>
              <w:left w:val="nil"/>
              <w:bottom w:val="single" w:sz="12" w:space="0" w:color="auto"/>
              <w:right w:val="nil"/>
            </w:tcBorders>
            <w:shd w:val="clear" w:color="auto" w:fill="auto"/>
            <w:vAlign w:val="bottom"/>
          </w:tcPr>
          <w:p w14:paraId="308427AD" w14:textId="77777777" w:rsidR="00910A21" w:rsidRPr="00910A21" w:rsidRDefault="00910A21" w:rsidP="00910A21">
            <w:pPr>
              <w:textAlignment w:val="baseline"/>
              <w:rPr>
                <w:sz w:val="2"/>
              </w:rPr>
            </w:pPr>
          </w:p>
        </w:tc>
        <w:tc>
          <w:tcPr>
            <w:tcW w:w="761" w:type="pct"/>
            <w:gridSpan w:val="2"/>
            <w:tcBorders>
              <w:top w:val="nil"/>
              <w:left w:val="nil"/>
              <w:bottom w:val="single" w:sz="12" w:space="0" w:color="auto"/>
              <w:right w:val="nil"/>
            </w:tcBorders>
            <w:shd w:val="clear" w:color="auto" w:fill="auto"/>
            <w:vAlign w:val="bottom"/>
          </w:tcPr>
          <w:p w14:paraId="58F2EB77" w14:textId="77777777" w:rsidR="00910A21" w:rsidRPr="00910A21" w:rsidRDefault="00910A21" w:rsidP="00910A21">
            <w:pPr>
              <w:textAlignment w:val="baseline"/>
              <w:rPr>
                <w:sz w:val="2"/>
              </w:rPr>
            </w:pPr>
          </w:p>
        </w:tc>
        <w:tc>
          <w:tcPr>
            <w:tcW w:w="112" w:type="pct"/>
            <w:gridSpan w:val="2"/>
            <w:tcBorders>
              <w:top w:val="nil"/>
              <w:left w:val="nil"/>
              <w:bottom w:val="single" w:sz="12" w:space="0" w:color="auto"/>
              <w:right w:val="nil"/>
            </w:tcBorders>
            <w:shd w:val="clear" w:color="auto" w:fill="auto"/>
            <w:vAlign w:val="bottom"/>
          </w:tcPr>
          <w:p w14:paraId="7A402957" w14:textId="77777777" w:rsidR="00910A21" w:rsidRPr="00910A21" w:rsidRDefault="00910A21" w:rsidP="00910A21">
            <w:pPr>
              <w:textAlignment w:val="baseline"/>
              <w:rPr>
                <w:sz w:val="2"/>
              </w:rPr>
            </w:pPr>
          </w:p>
        </w:tc>
        <w:tc>
          <w:tcPr>
            <w:tcW w:w="104" w:type="pct"/>
            <w:gridSpan w:val="2"/>
            <w:tcBorders>
              <w:top w:val="nil"/>
              <w:left w:val="nil"/>
              <w:bottom w:val="single" w:sz="12" w:space="0" w:color="auto"/>
              <w:right w:val="nil"/>
            </w:tcBorders>
            <w:shd w:val="clear" w:color="auto" w:fill="auto"/>
            <w:vAlign w:val="bottom"/>
          </w:tcPr>
          <w:p w14:paraId="0A7EEB24" w14:textId="77777777" w:rsidR="00910A21" w:rsidRPr="00910A21" w:rsidRDefault="00910A21" w:rsidP="00910A21">
            <w:pPr>
              <w:textAlignment w:val="baseline"/>
              <w:rPr>
                <w:sz w:val="2"/>
              </w:rPr>
            </w:pPr>
          </w:p>
        </w:tc>
        <w:tc>
          <w:tcPr>
            <w:tcW w:w="764" w:type="pct"/>
            <w:tcBorders>
              <w:top w:val="nil"/>
              <w:left w:val="nil"/>
              <w:bottom w:val="single" w:sz="12" w:space="0" w:color="auto"/>
              <w:right w:val="nil"/>
            </w:tcBorders>
            <w:shd w:val="clear" w:color="auto" w:fill="auto"/>
            <w:vAlign w:val="bottom"/>
          </w:tcPr>
          <w:p w14:paraId="420F735C" w14:textId="77777777" w:rsidR="00910A21" w:rsidRPr="00910A21" w:rsidRDefault="00910A21" w:rsidP="00910A21">
            <w:pPr>
              <w:textAlignment w:val="baseline"/>
              <w:rPr>
                <w:sz w:val="2"/>
              </w:rPr>
            </w:pPr>
          </w:p>
        </w:tc>
      </w:tr>
      <w:tr w:rsidR="00910A21" w:rsidRPr="00910A21" w14:paraId="0911B0C6" w14:textId="77777777" w:rsidTr="00910A21">
        <w:trPr>
          <w:trHeight w:hRule="exact" w:val="20"/>
        </w:trPr>
        <w:tc>
          <w:tcPr>
            <w:tcW w:w="906" w:type="pct"/>
            <w:tcBorders>
              <w:top w:val="nil"/>
              <w:left w:val="nil"/>
              <w:bottom w:val="nil"/>
              <w:right w:val="nil"/>
            </w:tcBorders>
            <w:shd w:val="clear" w:color="auto" w:fill="auto"/>
            <w:vAlign w:val="bottom"/>
          </w:tcPr>
          <w:p w14:paraId="78C8177C" w14:textId="77777777" w:rsidR="00910A21" w:rsidRPr="00910A21" w:rsidRDefault="00910A21" w:rsidP="00910A21">
            <w:pPr>
              <w:textAlignment w:val="baseline"/>
              <w:rPr>
                <w:sz w:val="2"/>
              </w:rPr>
            </w:pPr>
          </w:p>
        </w:tc>
        <w:tc>
          <w:tcPr>
            <w:tcW w:w="113" w:type="pct"/>
            <w:tcBorders>
              <w:top w:val="nil"/>
              <w:left w:val="nil"/>
              <w:bottom w:val="nil"/>
              <w:right w:val="nil"/>
            </w:tcBorders>
            <w:shd w:val="clear" w:color="auto" w:fill="auto"/>
            <w:vAlign w:val="bottom"/>
          </w:tcPr>
          <w:p w14:paraId="2F39F605" w14:textId="77777777" w:rsidR="00910A21" w:rsidRPr="00910A21" w:rsidRDefault="00910A21" w:rsidP="00910A21">
            <w:pPr>
              <w:textAlignment w:val="baseline"/>
              <w:rPr>
                <w:sz w:val="2"/>
              </w:rPr>
            </w:pPr>
          </w:p>
        </w:tc>
        <w:tc>
          <w:tcPr>
            <w:tcW w:w="820" w:type="pct"/>
            <w:gridSpan w:val="3"/>
            <w:tcBorders>
              <w:top w:val="nil"/>
              <w:left w:val="nil"/>
              <w:bottom w:val="nil"/>
              <w:right w:val="nil"/>
            </w:tcBorders>
            <w:shd w:val="clear" w:color="auto" w:fill="auto"/>
            <w:vAlign w:val="bottom"/>
          </w:tcPr>
          <w:p w14:paraId="5D9FEEF6" w14:textId="77777777" w:rsidR="00910A21" w:rsidRPr="00910A21" w:rsidRDefault="00910A21" w:rsidP="00910A21">
            <w:pPr>
              <w:textAlignment w:val="baseline"/>
              <w:rPr>
                <w:sz w:val="2"/>
              </w:rPr>
            </w:pPr>
          </w:p>
        </w:tc>
        <w:tc>
          <w:tcPr>
            <w:tcW w:w="121" w:type="pct"/>
            <w:tcBorders>
              <w:top w:val="nil"/>
              <w:left w:val="nil"/>
              <w:bottom w:val="nil"/>
              <w:right w:val="nil"/>
            </w:tcBorders>
            <w:shd w:val="clear" w:color="auto" w:fill="auto"/>
            <w:vAlign w:val="bottom"/>
          </w:tcPr>
          <w:p w14:paraId="5B9F48B4" w14:textId="77777777" w:rsidR="00910A21" w:rsidRPr="00910A21" w:rsidRDefault="00910A21" w:rsidP="00910A21">
            <w:pPr>
              <w:textAlignment w:val="baseline"/>
              <w:rPr>
                <w:sz w:val="2"/>
              </w:rPr>
            </w:pPr>
          </w:p>
        </w:tc>
        <w:tc>
          <w:tcPr>
            <w:tcW w:w="113" w:type="pct"/>
            <w:gridSpan w:val="2"/>
            <w:tcBorders>
              <w:top w:val="nil"/>
              <w:left w:val="nil"/>
              <w:bottom w:val="nil"/>
              <w:right w:val="nil"/>
            </w:tcBorders>
            <w:shd w:val="clear" w:color="auto" w:fill="auto"/>
            <w:vAlign w:val="bottom"/>
          </w:tcPr>
          <w:p w14:paraId="08B50C78" w14:textId="77777777" w:rsidR="00910A21" w:rsidRPr="00910A21" w:rsidRDefault="00910A21" w:rsidP="00910A21">
            <w:pPr>
              <w:textAlignment w:val="baseline"/>
              <w:rPr>
                <w:sz w:val="2"/>
              </w:rPr>
            </w:pPr>
          </w:p>
        </w:tc>
        <w:tc>
          <w:tcPr>
            <w:tcW w:w="820" w:type="pct"/>
            <w:gridSpan w:val="3"/>
            <w:tcBorders>
              <w:top w:val="nil"/>
              <w:left w:val="nil"/>
              <w:bottom w:val="nil"/>
              <w:right w:val="nil"/>
            </w:tcBorders>
            <w:shd w:val="clear" w:color="auto" w:fill="auto"/>
            <w:vAlign w:val="bottom"/>
          </w:tcPr>
          <w:p w14:paraId="24ABFA5D" w14:textId="77777777" w:rsidR="00910A21" w:rsidRPr="00910A21" w:rsidRDefault="00910A21" w:rsidP="00910A21">
            <w:pPr>
              <w:textAlignment w:val="baseline"/>
              <w:rPr>
                <w:sz w:val="2"/>
              </w:rPr>
            </w:pPr>
          </w:p>
        </w:tc>
        <w:tc>
          <w:tcPr>
            <w:tcW w:w="121" w:type="pct"/>
            <w:tcBorders>
              <w:top w:val="nil"/>
              <w:left w:val="nil"/>
              <w:bottom w:val="nil"/>
              <w:right w:val="nil"/>
            </w:tcBorders>
            <w:shd w:val="clear" w:color="auto" w:fill="auto"/>
            <w:vAlign w:val="bottom"/>
          </w:tcPr>
          <w:p w14:paraId="74B0800C" w14:textId="77777777" w:rsidR="00910A21" w:rsidRPr="00910A21" w:rsidRDefault="00910A21" w:rsidP="00910A21">
            <w:pPr>
              <w:textAlignment w:val="baseline"/>
              <w:rPr>
                <w:sz w:val="2"/>
              </w:rPr>
            </w:pPr>
          </w:p>
        </w:tc>
        <w:tc>
          <w:tcPr>
            <w:tcW w:w="113" w:type="pct"/>
            <w:gridSpan w:val="2"/>
            <w:tcBorders>
              <w:top w:val="nil"/>
              <w:left w:val="nil"/>
              <w:bottom w:val="nil"/>
              <w:right w:val="nil"/>
            </w:tcBorders>
            <w:shd w:val="clear" w:color="auto" w:fill="auto"/>
            <w:vAlign w:val="bottom"/>
          </w:tcPr>
          <w:p w14:paraId="322D4A64" w14:textId="77777777" w:rsidR="00910A21" w:rsidRPr="00910A21" w:rsidRDefault="00910A21" w:rsidP="00910A21">
            <w:pPr>
              <w:textAlignment w:val="baseline"/>
              <w:rPr>
                <w:sz w:val="2"/>
              </w:rPr>
            </w:pPr>
          </w:p>
        </w:tc>
        <w:tc>
          <w:tcPr>
            <w:tcW w:w="820" w:type="pct"/>
            <w:gridSpan w:val="3"/>
            <w:tcBorders>
              <w:top w:val="nil"/>
              <w:left w:val="nil"/>
              <w:bottom w:val="nil"/>
              <w:right w:val="nil"/>
            </w:tcBorders>
            <w:shd w:val="clear" w:color="auto" w:fill="auto"/>
            <w:vAlign w:val="bottom"/>
          </w:tcPr>
          <w:p w14:paraId="0E8BA5E3" w14:textId="77777777" w:rsidR="00910A21" w:rsidRPr="00910A21" w:rsidRDefault="00910A21" w:rsidP="00910A21">
            <w:pPr>
              <w:textAlignment w:val="baseline"/>
              <w:rPr>
                <w:sz w:val="2"/>
              </w:rPr>
            </w:pPr>
          </w:p>
        </w:tc>
        <w:tc>
          <w:tcPr>
            <w:tcW w:w="121" w:type="pct"/>
            <w:gridSpan w:val="2"/>
            <w:tcBorders>
              <w:top w:val="nil"/>
              <w:left w:val="nil"/>
              <w:bottom w:val="nil"/>
              <w:right w:val="nil"/>
            </w:tcBorders>
            <w:shd w:val="clear" w:color="auto" w:fill="auto"/>
            <w:vAlign w:val="bottom"/>
          </w:tcPr>
          <w:p w14:paraId="1E67BADA" w14:textId="77777777" w:rsidR="00910A21" w:rsidRPr="00910A21" w:rsidRDefault="00910A21" w:rsidP="00910A21">
            <w:pPr>
              <w:textAlignment w:val="baseline"/>
              <w:rPr>
                <w:sz w:val="2"/>
              </w:rPr>
            </w:pPr>
          </w:p>
        </w:tc>
        <w:tc>
          <w:tcPr>
            <w:tcW w:w="113" w:type="pct"/>
            <w:gridSpan w:val="2"/>
            <w:tcBorders>
              <w:top w:val="nil"/>
              <w:left w:val="nil"/>
              <w:bottom w:val="nil"/>
              <w:right w:val="nil"/>
            </w:tcBorders>
            <w:shd w:val="clear" w:color="auto" w:fill="auto"/>
            <w:vAlign w:val="bottom"/>
          </w:tcPr>
          <w:p w14:paraId="0C77F851" w14:textId="77777777" w:rsidR="00910A21" w:rsidRPr="00910A21" w:rsidRDefault="00910A21" w:rsidP="00910A21">
            <w:pPr>
              <w:textAlignment w:val="baseline"/>
              <w:rPr>
                <w:sz w:val="2"/>
              </w:rPr>
            </w:pPr>
          </w:p>
        </w:tc>
        <w:tc>
          <w:tcPr>
            <w:tcW w:w="819" w:type="pct"/>
            <w:gridSpan w:val="2"/>
            <w:tcBorders>
              <w:top w:val="nil"/>
              <w:left w:val="nil"/>
              <w:bottom w:val="nil"/>
              <w:right w:val="nil"/>
            </w:tcBorders>
            <w:shd w:val="clear" w:color="auto" w:fill="auto"/>
            <w:vAlign w:val="bottom"/>
          </w:tcPr>
          <w:p w14:paraId="717DFAF6" w14:textId="77777777" w:rsidR="00910A21" w:rsidRPr="00910A21" w:rsidRDefault="00910A21" w:rsidP="00910A21">
            <w:pPr>
              <w:textAlignment w:val="baseline"/>
              <w:rPr>
                <w:sz w:val="2"/>
              </w:rPr>
            </w:pPr>
          </w:p>
        </w:tc>
      </w:tr>
    </w:tbl>
    <w:p w14:paraId="06B743B8" w14:textId="77777777" w:rsidR="00910A21" w:rsidRPr="00910A21" w:rsidRDefault="00910A21" w:rsidP="00910A21">
      <w:pPr>
        <w:textAlignment w:val="baseline"/>
        <w:rPr>
          <w:b/>
          <w:sz w:val="2"/>
        </w:rPr>
      </w:pPr>
    </w:p>
    <w:p w14:paraId="3FADAEA1" w14:textId="77777777" w:rsidR="00910A21" w:rsidRPr="00910A21" w:rsidRDefault="00910A21" w:rsidP="00910A21">
      <w:pPr>
        <w:textAlignment w:val="baseline"/>
      </w:pPr>
    </w:p>
    <w:p w14:paraId="05112697" w14:textId="77777777" w:rsidR="00910A21" w:rsidRPr="00910A21" w:rsidRDefault="00910A21" w:rsidP="00910A21">
      <w:pPr>
        <w:textAlignment w:val="baseline"/>
        <w:rPr>
          <w:sz w:val="2"/>
        </w:rPr>
      </w:pPr>
    </w:p>
    <w:tbl>
      <w:tblPr>
        <w:tblW w:w="5000" w:type="pct"/>
        <w:tblCellMar>
          <w:left w:w="0" w:type="dxa"/>
          <w:right w:w="0" w:type="dxa"/>
        </w:tblCellMar>
        <w:tblLook w:val="04A0" w:firstRow="1" w:lastRow="0" w:firstColumn="1" w:lastColumn="0" w:noHBand="0" w:noVBand="1"/>
      </w:tblPr>
      <w:tblGrid>
        <w:gridCol w:w="2593"/>
        <w:gridCol w:w="230"/>
        <w:gridCol w:w="1637"/>
        <w:gridCol w:w="248"/>
        <w:gridCol w:w="229"/>
        <w:gridCol w:w="1637"/>
        <w:gridCol w:w="248"/>
        <w:gridCol w:w="229"/>
        <w:gridCol w:w="1637"/>
        <w:gridCol w:w="248"/>
        <w:gridCol w:w="229"/>
        <w:gridCol w:w="1635"/>
      </w:tblGrid>
      <w:tr w:rsidR="00910A21" w:rsidRPr="00910A21" w14:paraId="42725248" w14:textId="77777777" w:rsidTr="00910A21">
        <w:trPr>
          <w:trHeight w:hRule="exact" w:val="20"/>
        </w:trPr>
        <w:tc>
          <w:tcPr>
            <w:tcW w:w="1200" w:type="pct"/>
            <w:tcBorders>
              <w:top w:val="nil"/>
              <w:left w:val="nil"/>
              <w:bottom w:val="nil"/>
              <w:right w:val="nil"/>
            </w:tcBorders>
            <w:shd w:val="clear" w:color="auto" w:fill="auto"/>
            <w:vAlign w:val="bottom"/>
          </w:tcPr>
          <w:p w14:paraId="7E0228FF" w14:textId="77777777" w:rsidR="00910A21" w:rsidRPr="00910A21" w:rsidRDefault="00910A21" w:rsidP="00910A21">
            <w:pPr>
              <w:textAlignment w:val="baseline"/>
              <w:rPr>
                <w:sz w:val="2"/>
              </w:rPr>
            </w:pPr>
          </w:p>
        </w:tc>
        <w:tc>
          <w:tcPr>
            <w:tcW w:w="106" w:type="pct"/>
            <w:tcBorders>
              <w:top w:val="nil"/>
              <w:left w:val="nil"/>
              <w:bottom w:val="nil"/>
              <w:right w:val="nil"/>
            </w:tcBorders>
            <w:shd w:val="clear" w:color="auto" w:fill="auto"/>
            <w:vAlign w:val="bottom"/>
          </w:tcPr>
          <w:p w14:paraId="33EBBD0B" w14:textId="77777777" w:rsidR="00910A21" w:rsidRPr="00910A21" w:rsidRDefault="00910A21" w:rsidP="00910A21">
            <w:pPr>
              <w:textAlignment w:val="baseline"/>
              <w:rPr>
                <w:sz w:val="2"/>
              </w:rPr>
            </w:pPr>
          </w:p>
        </w:tc>
        <w:tc>
          <w:tcPr>
            <w:tcW w:w="758" w:type="pct"/>
            <w:tcBorders>
              <w:top w:val="nil"/>
              <w:left w:val="nil"/>
              <w:bottom w:val="nil"/>
              <w:right w:val="nil"/>
            </w:tcBorders>
            <w:shd w:val="clear" w:color="auto" w:fill="auto"/>
            <w:vAlign w:val="bottom"/>
          </w:tcPr>
          <w:p w14:paraId="75C012F4"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64A4112D" w14:textId="77777777" w:rsidR="00910A21" w:rsidRPr="00910A21" w:rsidRDefault="00910A21" w:rsidP="00910A21">
            <w:pPr>
              <w:textAlignment w:val="baseline"/>
              <w:rPr>
                <w:sz w:val="2"/>
              </w:rPr>
            </w:pPr>
          </w:p>
        </w:tc>
        <w:tc>
          <w:tcPr>
            <w:tcW w:w="106" w:type="pct"/>
            <w:tcBorders>
              <w:top w:val="nil"/>
              <w:left w:val="nil"/>
              <w:bottom w:val="nil"/>
              <w:right w:val="nil"/>
            </w:tcBorders>
            <w:shd w:val="clear" w:color="auto" w:fill="auto"/>
            <w:vAlign w:val="bottom"/>
          </w:tcPr>
          <w:p w14:paraId="0533D2FA" w14:textId="77777777" w:rsidR="00910A21" w:rsidRPr="00910A21" w:rsidRDefault="00910A21" w:rsidP="00910A21">
            <w:pPr>
              <w:textAlignment w:val="baseline"/>
              <w:rPr>
                <w:sz w:val="2"/>
              </w:rPr>
            </w:pPr>
          </w:p>
        </w:tc>
        <w:tc>
          <w:tcPr>
            <w:tcW w:w="758" w:type="pct"/>
            <w:tcBorders>
              <w:top w:val="nil"/>
              <w:left w:val="nil"/>
              <w:bottom w:val="nil"/>
              <w:right w:val="nil"/>
            </w:tcBorders>
            <w:shd w:val="clear" w:color="auto" w:fill="auto"/>
            <w:vAlign w:val="bottom"/>
          </w:tcPr>
          <w:p w14:paraId="30317C51"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757AEB71" w14:textId="77777777" w:rsidR="00910A21" w:rsidRPr="00910A21" w:rsidRDefault="00910A21" w:rsidP="00910A21">
            <w:pPr>
              <w:textAlignment w:val="baseline"/>
              <w:rPr>
                <w:sz w:val="2"/>
              </w:rPr>
            </w:pPr>
          </w:p>
        </w:tc>
        <w:tc>
          <w:tcPr>
            <w:tcW w:w="106" w:type="pct"/>
            <w:tcBorders>
              <w:top w:val="nil"/>
              <w:left w:val="nil"/>
              <w:bottom w:val="nil"/>
              <w:right w:val="nil"/>
            </w:tcBorders>
            <w:shd w:val="clear" w:color="auto" w:fill="auto"/>
            <w:vAlign w:val="bottom"/>
          </w:tcPr>
          <w:p w14:paraId="07A73ADA" w14:textId="77777777" w:rsidR="00910A21" w:rsidRPr="00910A21" w:rsidRDefault="00910A21" w:rsidP="00910A21">
            <w:pPr>
              <w:textAlignment w:val="baseline"/>
              <w:rPr>
                <w:sz w:val="2"/>
              </w:rPr>
            </w:pPr>
          </w:p>
        </w:tc>
        <w:tc>
          <w:tcPr>
            <w:tcW w:w="758" w:type="pct"/>
            <w:tcBorders>
              <w:top w:val="nil"/>
              <w:left w:val="nil"/>
              <w:bottom w:val="nil"/>
              <w:right w:val="nil"/>
            </w:tcBorders>
            <w:shd w:val="clear" w:color="auto" w:fill="auto"/>
            <w:vAlign w:val="bottom"/>
          </w:tcPr>
          <w:p w14:paraId="358966C8"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7338D939" w14:textId="77777777" w:rsidR="00910A21" w:rsidRPr="00910A21" w:rsidRDefault="00910A21" w:rsidP="00910A21">
            <w:pPr>
              <w:textAlignment w:val="baseline"/>
              <w:rPr>
                <w:sz w:val="2"/>
              </w:rPr>
            </w:pPr>
          </w:p>
        </w:tc>
        <w:tc>
          <w:tcPr>
            <w:tcW w:w="106" w:type="pct"/>
            <w:tcBorders>
              <w:top w:val="nil"/>
              <w:left w:val="nil"/>
              <w:bottom w:val="nil"/>
              <w:right w:val="nil"/>
            </w:tcBorders>
            <w:shd w:val="clear" w:color="auto" w:fill="auto"/>
            <w:vAlign w:val="bottom"/>
          </w:tcPr>
          <w:p w14:paraId="66F2665A" w14:textId="77777777" w:rsidR="00910A21" w:rsidRPr="00910A21" w:rsidRDefault="00910A21" w:rsidP="00910A21">
            <w:pPr>
              <w:textAlignment w:val="baseline"/>
              <w:rPr>
                <w:sz w:val="2"/>
              </w:rPr>
            </w:pPr>
          </w:p>
        </w:tc>
        <w:tc>
          <w:tcPr>
            <w:tcW w:w="757" w:type="pct"/>
            <w:tcBorders>
              <w:top w:val="nil"/>
              <w:left w:val="nil"/>
              <w:bottom w:val="nil"/>
              <w:right w:val="nil"/>
            </w:tcBorders>
            <w:shd w:val="clear" w:color="auto" w:fill="auto"/>
            <w:vAlign w:val="bottom"/>
          </w:tcPr>
          <w:p w14:paraId="7C4D7444" w14:textId="77777777" w:rsidR="00910A21" w:rsidRPr="00910A21" w:rsidRDefault="00910A21" w:rsidP="00910A21">
            <w:pPr>
              <w:textAlignment w:val="baseline"/>
              <w:rPr>
                <w:sz w:val="2"/>
              </w:rPr>
            </w:pPr>
          </w:p>
        </w:tc>
      </w:tr>
      <w:tr w:rsidR="00910A21" w:rsidRPr="00910A21" w14:paraId="37C004DC" w14:textId="77777777" w:rsidTr="00910A21">
        <w:trPr>
          <w:trHeight w:hRule="exact" w:val="300"/>
        </w:trPr>
        <w:tc>
          <w:tcPr>
            <w:tcW w:w="1" w:type="pct"/>
            <w:gridSpan w:val="12"/>
            <w:tcBorders>
              <w:top w:val="nil"/>
              <w:left w:val="nil"/>
              <w:bottom w:val="nil"/>
              <w:right w:val="nil"/>
              <w:tl2br w:val="nil"/>
              <w:tr2bl w:val="nil"/>
            </w:tcBorders>
            <w:shd w:val="clear" w:color="auto" w:fill="auto"/>
            <w:vAlign w:val="bottom"/>
          </w:tcPr>
          <w:p w14:paraId="36CB7E7B" w14:textId="77777777" w:rsidR="00910A21" w:rsidRPr="00910A21" w:rsidRDefault="00910A21" w:rsidP="00910A21">
            <w:pPr>
              <w:jc w:val="center"/>
              <w:textAlignment w:val="baseline"/>
              <w:rPr>
                <w:b/>
                <w:sz w:val="20"/>
              </w:rPr>
            </w:pPr>
            <w:r w:rsidRPr="00910A21">
              <w:rPr>
                <w:b/>
                <w:sz w:val="20"/>
              </w:rPr>
              <w:t>Three Months Ended</w:t>
            </w:r>
          </w:p>
        </w:tc>
      </w:tr>
      <w:tr w:rsidR="00910A21" w:rsidRPr="00910A21" w14:paraId="48D78630" w14:textId="77777777" w:rsidTr="00910A21">
        <w:trPr>
          <w:trHeight w:hRule="exact" w:val="255"/>
        </w:trPr>
        <w:tc>
          <w:tcPr>
            <w:tcW w:w="1" w:type="pct"/>
            <w:gridSpan w:val="12"/>
            <w:tcBorders>
              <w:top w:val="nil"/>
              <w:left w:val="nil"/>
              <w:bottom w:val="single" w:sz="12" w:space="0" w:color="000000"/>
              <w:right w:val="nil"/>
              <w:tl2br w:val="nil"/>
              <w:tr2bl w:val="nil"/>
            </w:tcBorders>
            <w:shd w:val="clear" w:color="auto" w:fill="auto"/>
            <w:vAlign w:val="bottom"/>
          </w:tcPr>
          <w:p w14:paraId="5C872D08" w14:textId="77777777" w:rsidR="00910A21" w:rsidRPr="00910A21" w:rsidRDefault="00910A21" w:rsidP="00910A21">
            <w:pPr>
              <w:jc w:val="center"/>
              <w:textAlignment w:val="baseline"/>
              <w:rPr>
                <w:b/>
                <w:sz w:val="20"/>
              </w:rPr>
            </w:pPr>
            <w:r w:rsidRPr="00910A21">
              <w:rPr>
                <w:b/>
                <w:sz w:val="20"/>
              </w:rPr>
              <w:t>June 30,</w:t>
            </w:r>
          </w:p>
        </w:tc>
      </w:tr>
      <w:tr w:rsidR="00910A21" w:rsidRPr="00910A21" w14:paraId="12FF783C" w14:textId="77777777" w:rsidTr="00910A21">
        <w:trPr>
          <w:trHeight w:hRule="exact" w:val="90"/>
        </w:trPr>
        <w:tc>
          <w:tcPr>
            <w:tcW w:w="1200" w:type="pct"/>
            <w:tcBorders>
              <w:top w:val="single" w:sz="0" w:space="0" w:color="000000"/>
              <w:left w:val="nil"/>
              <w:bottom w:val="nil"/>
              <w:right w:val="nil"/>
              <w:tl2br w:val="nil"/>
              <w:tr2bl w:val="nil"/>
            </w:tcBorders>
            <w:shd w:val="clear" w:color="auto" w:fill="auto"/>
            <w:vAlign w:val="bottom"/>
          </w:tcPr>
          <w:p w14:paraId="0F43CA10" w14:textId="77777777" w:rsidR="00910A21" w:rsidRPr="00910A21" w:rsidRDefault="00910A21" w:rsidP="00910A21">
            <w:pPr>
              <w:jc w:val="center"/>
              <w:textAlignment w:val="baseline"/>
              <w:rPr>
                <w:b/>
                <w:sz w:val="20"/>
              </w:rPr>
            </w:pPr>
          </w:p>
        </w:tc>
        <w:tc>
          <w:tcPr>
            <w:tcW w:w="106" w:type="pct"/>
            <w:tcBorders>
              <w:top w:val="single" w:sz="0" w:space="0" w:color="000000"/>
              <w:left w:val="nil"/>
              <w:bottom w:val="nil"/>
              <w:right w:val="nil"/>
              <w:tl2br w:val="nil"/>
              <w:tr2bl w:val="nil"/>
            </w:tcBorders>
            <w:shd w:val="clear" w:color="auto" w:fill="auto"/>
            <w:vAlign w:val="bottom"/>
          </w:tcPr>
          <w:p w14:paraId="36AB8D7F" w14:textId="77777777" w:rsidR="00910A21" w:rsidRPr="00910A21" w:rsidRDefault="00910A21" w:rsidP="00910A21">
            <w:pPr>
              <w:textAlignment w:val="baseline"/>
              <w:rPr>
                <w:b/>
                <w:sz w:val="20"/>
              </w:rPr>
            </w:pPr>
          </w:p>
        </w:tc>
        <w:tc>
          <w:tcPr>
            <w:tcW w:w="758" w:type="pct"/>
            <w:tcBorders>
              <w:top w:val="single" w:sz="0" w:space="0" w:color="000000"/>
              <w:left w:val="nil"/>
              <w:bottom w:val="nil"/>
              <w:right w:val="nil"/>
              <w:tl2br w:val="nil"/>
              <w:tr2bl w:val="nil"/>
            </w:tcBorders>
            <w:shd w:val="clear" w:color="auto" w:fill="auto"/>
            <w:vAlign w:val="bottom"/>
          </w:tcPr>
          <w:p w14:paraId="6E601820" w14:textId="77777777" w:rsidR="00910A21" w:rsidRPr="00910A21" w:rsidRDefault="00910A21" w:rsidP="00910A21">
            <w:pPr>
              <w:jc w:val="center"/>
              <w:textAlignment w:val="baseline"/>
              <w:rPr>
                <w:b/>
                <w:sz w:val="20"/>
              </w:rPr>
            </w:pPr>
          </w:p>
        </w:tc>
        <w:tc>
          <w:tcPr>
            <w:tcW w:w="115" w:type="pct"/>
            <w:tcBorders>
              <w:top w:val="single" w:sz="0" w:space="0" w:color="000000"/>
              <w:left w:val="nil"/>
              <w:bottom w:val="nil"/>
              <w:right w:val="nil"/>
              <w:tl2br w:val="nil"/>
              <w:tr2bl w:val="nil"/>
            </w:tcBorders>
            <w:shd w:val="clear" w:color="auto" w:fill="auto"/>
            <w:vAlign w:val="bottom"/>
          </w:tcPr>
          <w:p w14:paraId="778A7F67" w14:textId="77777777" w:rsidR="00910A21" w:rsidRPr="00910A21" w:rsidRDefault="00910A21" w:rsidP="00910A21">
            <w:pPr>
              <w:jc w:val="center"/>
              <w:textAlignment w:val="baseline"/>
              <w:rPr>
                <w:b/>
                <w:sz w:val="20"/>
              </w:rPr>
            </w:pPr>
          </w:p>
        </w:tc>
        <w:tc>
          <w:tcPr>
            <w:tcW w:w="106" w:type="pct"/>
            <w:tcBorders>
              <w:top w:val="single" w:sz="0" w:space="0" w:color="000000"/>
              <w:left w:val="nil"/>
              <w:bottom w:val="nil"/>
              <w:right w:val="nil"/>
              <w:tl2br w:val="nil"/>
              <w:tr2bl w:val="nil"/>
            </w:tcBorders>
            <w:shd w:val="clear" w:color="auto" w:fill="auto"/>
            <w:vAlign w:val="bottom"/>
          </w:tcPr>
          <w:p w14:paraId="17469552" w14:textId="77777777" w:rsidR="00910A21" w:rsidRPr="00910A21" w:rsidRDefault="00910A21" w:rsidP="00910A21">
            <w:pPr>
              <w:textAlignment w:val="baseline"/>
              <w:rPr>
                <w:b/>
                <w:sz w:val="20"/>
              </w:rPr>
            </w:pPr>
          </w:p>
        </w:tc>
        <w:tc>
          <w:tcPr>
            <w:tcW w:w="758" w:type="pct"/>
            <w:tcBorders>
              <w:top w:val="single" w:sz="0" w:space="0" w:color="000000"/>
              <w:left w:val="nil"/>
              <w:bottom w:val="nil"/>
              <w:right w:val="nil"/>
              <w:tl2br w:val="nil"/>
              <w:tr2bl w:val="nil"/>
            </w:tcBorders>
            <w:shd w:val="clear" w:color="auto" w:fill="auto"/>
            <w:vAlign w:val="bottom"/>
          </w:tcPr>
          <w:p w14:paraId="09DB2ADB" w14:textId="77777777" w:rsidR="00910A21" w:rsidRPr="00910A21" w:rsidRDefault="00910A21" w:rsidP="00910A21">
            <w:pPr>
              <w:jc w:val="center"/>
              <w:textAlignment w:val="baseline"/>
              <w:rPr>
                <w:b/>
                <w:sz w:val="20"/>
              </w:rPr>
            </w:pPr>
          </w:p>
        </w:tc>
        <w:tc>
          <w:tcPr>
            <w:tcW w:w="115" w:type="pct"/>
            <w:tcBorders>
              <w:top w:val="single" w:sz="0" w:space="0" w:color="000000"/>
              <w:left w:val="nil"/>
              <w:bottom w:val="nil"/>
              <w:right w:val="nil"/>
              <w:tl2br w:val="nil"/>
              <w:tr2bl w:val="nil"/>
            </w:tcBorders>
            <w:shd w:val="clear" w:color="auto" w:fill="auto"/>
            <w:vAlign w:val="bottom"/>
          </w:tcPr>
          <w:p w14:paraId="3807D2A6" w14:textId="77777777" w:rsidR="00910A21" w:rsidRPr="00910A21" w:rsidRDefault="00910A21" w:rsidP="00910A21">
            <w:pPr>
              <w:jc w:val="center"/>
              <w:textAlignment w:val="baseline"/>
              <w:rPr>
                <w:b/>
                <w:sz w:val="20"/>
              </w:rPr>
            </w:pPr>
          </w:p>
        </w:tc>
        <w:tc>
          <w:tcPr>
            <w:tcW w:w="106" w:type="pct"/>
            <w:tcBorders>
              <w:top w:val="single" w:sz="0" w:space="0" w:color="000000"/>
              <w:left w:val="nil"/>
              <w:bottom w:val="nil"/>
              <w:right w:val="nil"/>
              <w:tl2br w:val="nil"/>
              <w:tr2bl w:val="nil"/>
            </w:tcBorders>
            <w:shd w:val="clear" w:color="auto" w:fill="auto"/>
            <w:vAlign w:val="bottom"/>
          </w:tcPr>
          <w:p w14:paraId="1F2901E6" w14:textId="77777777" w:rsidR="00910A21" w:rsidRPr="00910A21" w:rsidRDefault="00910A21" w:rsidP="00910A21">
            <w:pPr>
              <w:textAlignment w:val="baseline"/>
              <w:rPr>
                <w:b/>
                <w:sz w:val="20"/>
              </w:rPr>
            </w:pPr>
          </w:p>
        </w:tc>
        <w:tc>
          <w:tcPr>
            <w:tcW w:w="758" w:type="pct"/>
            <w:tcBorders>
              <w:top w:val="single" w:sz="0" w:space="0" w:color="000000"/>
              <w:left w:val="nil"/>
              <w:bottom w:val="nil"/>
              <w:right w:val="nil"/>
              <w:tl2br w:val="nil"/>
              <w:tr2bl w:val="nil"/>
            </w:tcBorders>
            <w:shd w:val="clear" w:color="auto" w:fill="auto"/>
            <w:vAlign w:val="bottom"/>
          </w:tcPr>
          <w:p w14:paraId="033A94FF" w14:textId="77777777" w:rsidR="00910A21" w:rsidRPr="00910A21" w:rsidRDefault="00910A21" w:rsidP="00910A21">
            <w:pPr>
              <w:jc w:val="center"/>
              <w:textAlignment w:val="baseline"/>
              <w:rPr>
                <w:b/>
                <w:sz w:val="20"/>
              </w:rPr>
            </w:pPr>
          </w:p>
        </w:tc>
        <w:tc>
          <w:tcPr>
            <w:tcW w:w="115" w:type="pct"/>
            <w:tcBorders>
              <w:top w:val="single" w:sz="0" w:space="0" w:color="000000"/>
              <w:left w:val="nil"/>
              <w:bottom w:val="nil"/>
              <w:right w:val="nil"/>
              <w:tl2br w:val="nil"/>
              <w:tr2bl w:val="nil"/>
            </w:tcBorders>
            <w:shd w:val="clear" w:color="auto" w:fill="auto"/>
            <w:vAlign w:val="bottom"/>
          </w:tcPr>
          <w:p w14:paraId="7972B634" w14:textId="77777777" w:rsidR="00910A21" w:rsidRPr="00910A21" w:rsidRDefault="00910A21" w:rsidP="00910A21">
            <w:pPr>
              <w:jc w:val="center"/>
              <w:textAlignment w:val="baseline"/>
              <w:rPr>
                <w:b/>
                <w:sz w:val="20"/>
              </w:rPr>
            </w:pPr>
          </w:p>
        </w:tc>
        <w:tc>
          <w:tcPr>
            <w:tcW w:w="106" w:type="pct"/>
            <w:tcBorders>
              <w:top w:val="single" w:sz="0" w:space="0" w:color="000000"/>
              <w:left w:val="nil"/>
              <w:bottom w:val="nil"/>
              <w:right w:val="nil"/>
              <w:tl2br w:val="nil"/>
              <w:tr2bl w:val="nil"/>
            </w:tcBorders>
            <w:shd w:val="clear" w:color="auto" w:fill="auto"/>
            <w:vAlign w:val="bottom"/>
          </w:tcPr>
          <w:p w14:paraId="40C4D23E" w14:textId="77777777" w:rsidR="00910A21" w:rsidRPr="00910A21" w:rsidRDefault="00910A21" w:rsidP="00910A21">
            <w:pPr>
              <w:textAlignment w:val="baseline"/>
              <w:rPr>
                <w:b/>
                <w:sz w:val="20"/>
              </w:rPr>
            </w:pPr>
          </w:p>
        </w:tc>
        <w:tc>
          <w:tcPr>
            <w:tcW w:w="757" w:type="pct"/>
            <w:tcBorders>
              <w:top w:val="single" w:sz="0" w:space="0" w:color="000000"/>
              <w:left w:val="nil"/>
              <w:bottom w:val="nil"/>
              <w:right w:val="nil"/>
              <w:tl2br w:val="nil"/>
              <w:tr2bl w:val="nil"/>
            </w:tcBorders>
            <w:shd w:val="clear" w:color="auto" w:fill="auto"/>
            <w:vAlign w:val="bottom"/>
          </w:tcPr>
          <w:p w14:paraId="59C26DE9" w14:textId="77777777" w:rsidR="00910A21" w:rsidRPr="00910A21" w:rsidRDefault="00910A21" w:rsidP="00910A21">
            <w:pPr>
              <w:jc w:val="center"/>
              <w:textAlignment w:val="baseline"/>
              <w:rPr>
                <w:b/>
                <w:sz w:val="20"/>
              </w:rPr>
            </w:pPr>
          </w:p>
        </w:tc>
      </w:tr>
      <w:tr w:rsidR="00910A21" w:rsidRPr="00910A21" w14:paraId="49524041" w14:textId="77777777" w:rsidTr="00910A21">
        <w:trPr>
          <w:trHeight w:hRule="exact" w:val="300"/>
        </w:trPr>
        <w:tc>
          <w:tcPr>
            <w:tcW w:w="1200" w:type="pct"/>
            <w:tcBorders>
              <w:top w:val="nil"/>
              <w:left w:val="nil"/>
              <w:bottom w:val="nil"/>
              <w:right w:val="nil"/>
              <w:tl2br w:val="nil"/>
              <w:tr2bl w:val="nil"/>
            </w:tcBorders>
            <w:shd w:val="clear" w:color="auto" w:fill="auto"/>
            <w:vAlign w:val="bottom"/>
          </w:tcPr>
          <w:p w14:paraId="6DB4618C" w14:textId="77777777" w:rsidR="00910A21" w:rsidRPr="00910A21" w:rsidRDefault="00910A21" w:rsidP="00910A21">
            <w:pPr>
              <w:textAlignment w:val="baseline"/>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3C0F2A33" w14:textId="77777777" w:rsidR="00910A21" w:rsidRPr="00910A21" w:rsidRDefault="00910A21" w:rsidP="00910A21">
            <w:pPr>
              <w:jc w:val="center"/>
              <w:textAlignment w:val="baseline"/>
              <w:rPr>
                <w:b/>
                <w:sz w:val="20"/>
              </w:rPr>
            </w:pPr>
            <w:r w:rsidRPr="00910A21">
              <w:rPr>
                <w:b/>
                <w:sz w:val="20"/>
              </w:rPr>
              <w:t>U.S.</w:t>
            </w:r>
          </w:p>
        </w:tc>
        <w:tc>
          <w:tcPr>
            <w:tcW w:w="115" w:type="pct"/>
            <w:tcBorders>
              <w:top w:val="nil"/>
              <w:left w:val="nil"/>
              <w:bottom w:val="nil"/>
              <w:right w:val="nil"/>
              <w:tl2br w:val="nil"/>
              <w:tr2bl w:val="nil"/>
            </w:tcBorders>
            <w:shd w:val="clear" w:color="auto" w:fill="auto"/>
            <w:vAlign w:val="bottom"/>
          </w:tcPr>
          <w:p w14:paraId="2CD2C790" w14:textId="77777777" w:rsidR="00910A21" w:rsidRPr="00910A21" w:rsidRDefault="00910A21" w:rsidP="00910A21">
            <w:pPr>
              <w:jc w:val="center"/>
              <w:textAlignment w:val="baseline"/>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2D3E9B68" w14:textId="77777777" w:rsidR="00910A21" w:rsidRPr="00910A21" w:rsidRDefault="00910A21" w:rsidP="00910A21">
            <w:pPr>
              <w:jc w:val="center"/>
              <w:textAlignment w:val="baseline"/>
              <w:rPr>
                <w:b/>
                <w:sz w:val="20"/>
              </w:rPr>
            </w:pPr>
            <w:r w:rsidRPr="00910A21">
              <w:rPr>
                <w:b/>
                <w:sz w:val="20"/>
              </w:rPr>
              <w:t>Canada</w:t>
            </w:r>
          </w:p>
        </w:tc>
        <w:tc>
          <w:tcPr>
            <w:tcW w:w="115" w:type="pct"/>
            <w:tcBorders>
              <w:top w:val="nil"/>
              <w:left w:val="nil"/>
              <w:bottom w:val="nil"/>
              <w:right w:val="nil"/>
              <w:tl2br w:val="nil"/>
              <w:tr2bl w:val="nil"/>
            </w:tcBorders>
            <w:shd w:val="clear" w:color="auto" w:fill="auto"/>
            <w:vAlign w:val="bottom"/>
          </w:tcPr>
          <w:p w14:paraId="55DCB22E" w14:textId="77777777" w:rsidR="00910A21" w:rsidRPr="00910A21" w:rsidRDefault="00910A21" w:rsidP="00910A21">
            <w:pPr>
              <w:jc w:val="center"/>
              <w:textAlignment w:val="baseline"/>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0EAC80E8" w14:textId="77777777" w:rsidR="00910A21" w:rsidRPr="00910A21" w:rsidRDefault="00910A21" w:rsidP="00910A21">
            <w:pPr>
              <w:jc w:val="center"/>
              <w:textAlignment w:val="baseline"/>
              <w:rPr>
                <w:b/>
                <w:sz w:val="20"/>
              </w:rPr>
            </w:pPr>
            <w:r w:rsidRPr="00910A21">
              <w:rPr>
                <w:b/>
                <w:sz w:val="20"/>
              </w:rPr>
              <w:t>International</w:t>
            </w:r>
          </w:p>
        </w:tc>
        <w:tc>
          <w:tcPr>
            <w:tcW w:w="115" w:type="pct"/>
            <w:tcBorders>
              <w:top w:val="nil"/>
              <w:left w:val="nil"/>
              <w:bottom w:val="nil"/>
              <w:right w:val="nil"/>
              <w:tl2br w:val="nil"/>
              <w:tr2bl w:val="nil"/>
            </w:tcBorders>
            <w:shd w:val="clear" w:color="auto" w:fill="auto"/>
            <w:vAlign w:val="bottom"/>
          </w:tcPr>
          <w:p w14:paraId="0AD9F0DE" w14:textId="77777777" w:rsidR="00910A21" w:rsidRPr="00910A21" w:rsidRDefault="00910A21" w:rsidP="00910A21">
            <w:pPr>
              <w:jc w:val="center"/>
              <w:textAlignment w:val="baseline"/>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65FA2B0B" w14:textId="77777777" w:rsidR="00910A21" w:rsidRPr="00910A21" w:rsidRDefault="00910A21" w:rsidP="00910A21">
            <w:pPr>
              <w:jc w:val="center"/>
              <w:textAlignment w:val="baseline"/>
              <w:rPr>
                <w:b/>
                <w:sz w:val="20"/>
              </w:rPr>
            </w:pPr>
            <w:r w:rsidRPr="00910A21">
              <w:rPr>
                <w:b/>
                <w:sz w:val="20"/>
              </w:rPr>
              <w:t>Total</w:t>
            </w:r>
          </w:p>
        </w:tc>
      </w:tr>
      <w:tr w:rsidR="00910A21" w:rsidRPr="00910A21" w14:paraId="0E838C1C"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7377CFBB" w14:textId="77777777" w:rsidR="00910A21" w:rsidRPr="00910A21" w:rsidRDefault="00910A21" w:rsidP="00910A21">
            <w:pPr>
              <w:textAlignment w:val="baseline"/>
              <w:rPr>
                <w:b/>
                <w:sz w:val="20"/>
              </w:rPr>
            </w:pPr>
            <w:r w:rsidRPr="00910A21">
              <w:rPr>
                <w:b/>
                <w:sz w:val="20"/>
              </w:rPr>
              <w:t>2019:</w:t>
            </w:r>
          </w:p>
        </w:tc>
        <w:tc>
          <w:tcPr>
            <w:tcW w:w="106" w:type="pct"/>
            <w:tcBorders>
              <w:top w:val="nil"/>
              <w:left w:val="nil"/>
              <w:bottom w:val="nil"/>
              <w:right w:val="nil"/>
              <w:tl2br w:val="nil"/>
              <w:tr2bl w:val="nil"/>
            </w:tcBorders>
            <w:shd w:val="clear" w:color="auto" w:fill="CCEEFF"/>
            <w:vAlign w:val="bottom"/>
          </w:tcPr>
          <w:p w14:paraId="56693C22"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shd w:val="clear" w:color="auto" w:fill="CCEEFF"/>
            <w:vAlign w:val="bottom"/>
          </w:tcPr>
          <w:p w14:paraId="1E34C04A"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shd w:val="clear" w:color="auto" w:fill="CCEEFF"/>
            <w:vAlign w:val="bottom"/>
          </w:tcPr>
          <w:p w14:paraId="68C1ABD9"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68EAA348"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shd w:val="clear" w:color="auto" w:fill="CCEEFF"/>
            <w:vAlign w:val="bottom"/>
          </w:tcPr>
          <w:p w14:paraId="0C87003D"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shd w:val="clear" w:color="auto" w:fill="CCEEFF"/>
            <w:vAlign w:val="bottom"/>
          </w:tcPr>
          <w:p w14:paraId="3220DA09"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315955C0"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shd w:val="clear" w:color="auto" w:fill="CCEEFF"/>
            <w:vAlign w:val="bottom"/>
          </w:tcPr>
          <w:p w14:paraId="4B3B6F5B"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shd w:val="clear" w:color="auto" w:fill="CCEEFF"/>
            <w:vAlign w:val="bottom"/>
          </w:tcPr>
          <w:p w14:paraId="422BD046"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25E1DB95" w14:textId="77777777" w:rsidR="00910A21" w:rsidRPr="00910A21" w:rsidRDefault="00910A21" w:rsidP="00910A21">
            <w:pPr>
              <w:textAlignment w:val="baseline"/>
              <w:rPr>
                <w:sz w:val="20"/>
              </w:rPr>
            </w:pPr>
          </w:p>
        </w:tc>
        <w:tc>
          <w:tcPr>
            <w:tcW w:w="757" w:type="pct"/>
            <w:tcBorders>
              <w:top w:val="nil"/>
              <w:left w:val="nil"/>
              <w:bottom w:val="nil"/>
              <w:right w:val="nil"/>
              <w:tl2br w:val="nil"/>
              <w:tr2bl w:val="nil"/>
            </w:tcBorders>
            <w:shd w:val="clear" w:color="auto" w:fill="CCEEFF"/>
            <w:vAlign w:val="bottom"/>
          </w:tcPr>
          <w:p w14:paraId="64B1A7E9" w14:textId="77777777" w:rsidR="00910A21" w:rsidRPr="00910A21" w:rsidRDefault="00910A21" w:rsidP="00910A21">
            <w:pPr>
              <w:jc w:val="right"/>
              <w:textAlignment w:val="baseline"/>
              <w:rPr>
                <w:sz w:val="20"/>
              </w:rPr>
            </w:pPr>
          </w:p>
        </w:tc>
      </w:tr>
      <w:tr w:rsidR="00910A21" w:rsidRPr="00910A21" w14:paraId="3F9D3518" w14:textId="77777777" w:rsidTr="00910A21">
        <w:trPr>
          <w:trHeight w:hRule="exact" w:val="255"/>
        </w:trPr>
        <w:tc>
          <w:tcPr>
            <w:tcW w:w="1200" w:type="pct"/>
            <w:tcBorders>
              <w:top w:val="nil"/>
              <w:left w:val="nil"/>
              <w:bottom w:val="nil"/>
              <w:right w:val="nil"/>
              <w:tl2br w:val="nil"/>
              <w:tr2bl w:val="nil"/>
            </w:tcBorders>
            <w:vAlign w:val="bottom"/>
          </w:tcPr>
          <w:p w14:paraId="67A2C850" w14:textId="77777777" w:rsidR="00910A21" w:rsidRPr="00910A21" w:rsidRDefault="00910A21" w:rsidP="00910A21">
            <w:pPr>
              <w:textAlignment w:val="baseline"/>
              <w:rPr>
                <w:sz w:val="20"/>
              </w:rPr>
            </w:pPr>
            <w:r w:rsidRPr="00910A21">
              <w:rPr>
                <w:sz w:val="20"/>
              </w:rPr>
              <w:t>Upstream</w:t>
            </w:r>
          </w:p>
        </w:tc>
        <w:tc>
          <w:tcPr>
            <w:tcW w:w="106" w:type="pct"/>
            <w:tcBorders>
              <w:top w:val="nil"/>
              <w:left w:val="nil"/>
              <w:bottom w:val="nil"/>
              <w:right w:val="nil"/>
              <w:tl2br w:val="nil"/>
              <w:tr2bl w:val="nil"/>
            </w:tcBorders>
            <w:vAlign w:val="bottom"/>
          </w:tcPr>
          <w:p w14:paraId="6AEBA377" w14:textId="77777777" w:rsidR="00910A21" w:rsidRPr="00910A21" w:rsidRDefault="00910A21" w:rsidP="00910A21">
            <w:pPr>
              <w:textAlignment w:val="baseline"/>
              <w:rPr>
                <w:b/>
                <w:sz w:val="20"/>
              </w:rPr>
            </w:pPr>
            <w:r w:rsidRPr="00910A21">
              <w:rPr>
                <w:b/>
                <w:sz w:val="20"/>
              </w:rPr>
              <w:t>$</w:t>
            </w:r>
          </w:p>
        </w:tc>
        <w:tc>
          <w:tcPr>
            <w:tcW w:w="758" w:type="pct"/>
            <w:tcBorders>
              <w:top w:val="nil"/>
              <w:left w:val="nil"/>
              <w:bottom w:val="nil"/>
              <w:right w:val="nil"/>
              <w:tl2br w:val="nil"/>
              <w:tr2bl w:val="nil"/>
            </w:tcBorders>
            <w:vAlign w:val="bottom"/>
          </w:tcPr>
          <w:p w14:paraId="6CEAF67A" w14:textId="77777777" w:rsidR="00910A21" w:rsidRPr="00910A21" w:rsidRDefault="00910A21" w:rsidP="00910A21">
            <w:pPr>
              <w:ind w:right="63"/>
              <w:jc w:val="right"/>
              <w:textAlignment w:val="baseline"/>
              <w:rPr>
                <w:b/>
                <w:sz w:val="20"/>
              </w:rPr>
            </w:pPr>
            <w:r w:rsidRPr="00910A21">
              <w:rPr>
                <w:b/>
                <w:sz w:val="20"/>
              </w:rPr>
              <w:t xml:space="preserve"> 188</w:t>
            </w:r>
          </w:p>
        </w:tc>
        <w:tc>
          <w:tcPr>
            <w:tcW w:w="115" w:type="pct"/>
            <w:tcBorders>
              <w:top w:val="nil"/>
              <w:left w:val="nil"/>
              <w:bottom w:val="nil"/>
              <w:right w:val="nil"/>
              <w:tl2br w:val="nil"/>
              <w:tr2bl w:val="nil"/>
            </w:tcBorders>
            <w:vAlign w:val="bottom"/>
          </w:tcPr>
          <w:p w14:paraId="0CFE960B"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vAlign w:val="bottom"/>
          </w:tcPr>
          <w:p w14:paraId="1DCED0E1" w14:textId="77777777" w:rsidR="00910A21" w:rsidRPr="00910A21" w:rsidRDefault="00910A21" w:rsidP="00910A21">
            <w:pPr>
              <w:textAlignment w:val="baseline"/>
              <w:rPr>
                <w:b/>
                <w:sz w:val="20"/>
              </w:rPr>
            </w:pPr>
            <w:r w:rsidRPr="00910A21">
              <w:rPr>
                <w:b/>
                <w:sz w:val="20"/>
              </w:rPr>
              <w:t>$</w:t>
            </w:r>
          </w:p>
        </w:tc>
        <w:tc>
          <w:tcPr>
            <w:tcW w:w="758" w:type="pct"/>
            <w:tcBorders>
              <w:top w:val="nil"/>
              <w:left w:val="nil"/>
              <w:bottom w:val="nil"/>
              <w:right w:val="nil"/>
              <w:tl2br w:val="nil"/>
              <w:tr2bl w:val="nil"/>
            </w:tcBorders>
            <w:vAlign w:val="bottom"/>
          </w:tcPr>
          <w:p w14:paraId="22301A03" w14:textId="77777777" w:rsidR="00910A21" w:rsidRPr="00910A21" w:rsidRDefault="00910A21" w:rsidP="00910A21">
            <w:pPr>
              <w:ind w:right="63"/>
              <w:jc w:val="right"/>
              <w:textAlignment w:val="baseline"/>
              <w:rPr>
                <w:b/>
                <w:sz w:val="20"/>
              </w:rPr>
            </w:pPr>
            <w:r w:rsidRPr="00910A21">
              <w:rPr>
                <w:b/>
                <w:sz w:val="20"/>
              </w:rPr>
              <w:t xml:space="preserve"> 41</w:t>
            </w:r>
          </w:p>
        </w:tc>
        <w:tc>
          <w:tcPr>
            <w:tcW w:w="115" w:type="pct"/>
            <w:tcBorders>
              <w:top w:val="nil"/>
              <w:left w:val="nil"/>
              <w:bottom w:val="nil"/>
              <w:right w:val="nil"/>
              <w:tl2br w:val="nil"/>
              <w:tr2bl w:val="nil"/>
            </w:tcBorders>
            <w:vAlign w:val="bottom"/>
          </w:tcPr>
          <w:p w14:paraId="2A62A980"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vAlign w:val="bottom"/>
          </w:tcPr>
          <w:p w14:paraId="260D671F" w14:textId="77777777" w:rsidR="00910A21" w:rsidRPr="00910A21" w:rsidRDefault="00910A21" w:rsidP="00910A21">
            <w:pPr>
              <w:textAlignment w:val="baseline"/>
              <w:rPr>
                <w:b/>
                <w:sz w:val="20"/>
              </w:rPr>
            </w:pPr>
            <w:r w:rsidRPr="00910A21">
              <w:rPr>
                <w:b/>
                <w:sz w:val="20"/>
              </w:rPr>
              <w:t>$</w:t>
            </w:r>
          </w:p>
        </w:tc>
        <w:tc>
          <w:tcPr>
            <w:tcW w:w="758" w:type="pct"/>
            <w:tcBorders>
              <w:top w:val="nil"/>
              <w:left w:val="nil"/>
              <w:bottom w:val="nil"/>
              <w:right w:val="nil"/>
              <w:tl2br w:val="nil"/>
              <w:tr2bl w:val="nil"/>
            </w:tcBorders>
            <w:vAlign w:val="bottom"/>
          </w:tcPr>
          <w:p w14:paraId="6B39DF02" w14:textId="77777777" w:rsidR="00910A21" w:rsidRPr="00910A21" w:rsidRDefault="00910A21" w:rsidP="00910A21">
            <w:pPr>
              <w:ind w:right="63"/>
              <w:jc w:val="right"/>
              <w:textAlignment w:val="baseline"/>
              <w:rPr>
                <w:b/>
                <w:sz w:val="20"/>
              </w:rPr>
            </w:pPr>
            <w:r w:rsidRPr="00910A21">
              <w:rPr>
                <w:b/>
                <w:sz w:val="20"/>
              </w:rPr>
              <w:t xml:space="preserve"> 55</w:t>
            </w:r>
          </w:p>
        </w:tc>
        <w:tc>
          <w:tcPr>
            <w:tcW w:w="115" w:type="pct"/>
            <w:tcBorders>
              <w:top w:val="nil"/>
              <w:left w:val="nil"/>
              <w:bottom w:val="nil"/>
              <w:right w:val="nil"/>
              <w:tl2br w:val="nil"/>
              <w:tr2bl w:val="nil"/>
            </w:tcBorders>
            <w:vAlign w:val="bottom"/>
          </w:tcPr>
          <w:p w14:paraId="262D4C42"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vAlign w:val="bottom"/>
          </w:tcPr>
          <w:p w14:paraId="32D3559F" w14:textId="77777777" w:rsidR="00910A21" w:rsidRPr="00910A21" w:rsidRDefault="00910A21" w:rsidP="00910A21">
            <w:pPr>
              <w:textAlignment w:val="baseline"/>
              <w:rPr>
                <w:b/>
                <w:sz w:val="20"/>
              </w:rPr>
            </w:pPr>
            <w:r w:rsidRPr="00910A21">
              <w:rPr>
                <w:b/>
                <w:sz w:val="20"/>
              </w:rPr>
              <w:t>$</w:t>
            </w:r>
          </w:p>
        </w:tc>
        <w:tc>
          <w:tcPr>
            <w:tcW w:w="757" w:type="pct"/>
            <w:tcBorders>
              <w:top w:val="nil"/>
              <w:left w:val="nil"/>
              <w:bottom w:val="nil"/>
              <w:right w:val="nil"/>
              <w:tl2br w:val="nil"/>
              <w:tr2bl w:val="nil"/>
            </w:tcBorders>
            <w:vAlign w:val="bottom"/>
          </w:tcPr>
          <w:p w14:paraId="70887FD6" w14:textId="77777777" w:rsidR="00910A21" w:rsidRPr="00910A21" w:rsidRDefault="00910A21" w:rsidP="00910A21">
            <w:pPr>
              <w:ind w:right="63"/>
              <w:jc w:val="right"/>
              <w:textAlignment w:val="baseline"/>
              <w:rPr>
                <w:b/>
                <w:sz w:val="20"/>
              </w:rPr>
            </w:pPr>
            <w:r w:rsidRPr="00910A21">
              <w:rPr>
                <w:b/>
                <w:sz w:val="20"/>
              </w:rPr>
              <w:t xml:space="preserve"> 284</w:t>
            </w:r>
          </w:p>
        </w:tc>
      </w:tr>
      <w:tr w:rsidR="00910A21" w:rsidRPr="00910A21" w14:paraId="64129724"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0D0AB968" w14:textId="77777777" w:rsidR="00910A21" w:rsidRPr="00910A21" w:rsidRDefault="00910A21" w:rsidP="00910A21">
            <w:pPr>
              <w:textAlignment w:val="baseline"/>
              <w:rPr>
                <w:sz w:val="20"/>
              </w:rPr>
            </w:pPr>
            <w:r w:rsidRPr="00910A21">
              <w:rPr>
                <w:sz w:val="20"/>
              </w:rPr>
              <w:t>Midstream</w:t>
            </w:r>
          </w:p>
        </w:tc>
        <w:tc>
          <w:tcPr>
            <w:tcW w:w="106" w:type="pct"/>
            <w:tcBorders>
              <w:top w:val="nil"/>
              <w:left w:val="nil"/>
              <w:bottom w:val="nil"/>
              <w:right w:val="nil"/>
              <w:tl2br w:val="nil"/>
              <w:tr2bl w:val="nil"/>
            </w:tcBorders>
            <w:shd w:val="clear" w:color="auto" w:fill="CCEEFF"/>
            <w:vAlign w:val="bottom"/>
          </w:tcPr>
          <w:p w14:paraId="6F777C88" w14:textId="77777777" w:rsidR="00910A21" w:rsidRPr="00910A21" w:rsidRDefault="00910A21" w:rsidP="00910A21">
            <w:pPr>
              <w:textAlignment w:val="baseline"/>
              <w:rPr>
                <w:b/>
                <w:sz w:val="20"/>
              </w:rPr>
            </w:pPr>
          </w:p>
        </w:tc>
        <w:tc>
          <w:tcPr>
            <w:tcW w:w="758" w:type="pct"/>
            <w:tcBorders>
              <w:top w:val="nil"/>
              <w:left w:val="nil"/>
              <w:bottom w:val="nil"/>
              <w:right w:val="nil"/>
              <w:tl2br w:val="nil"/>
              <w:tr2bl w:val="nil"/>
            </w:tcBorders>
            <w:shd w:val="clear" w:color="auto" w:fill="CCEEFF"/>
            <w:vAlign w:val="bottom"/>
          </w:tcPr>
          <w:p w14:paraId="55F15E9F" w14:textId="77777777" w:rsidR="00910A21" w:rsidRPr="00910A21" w:rsidRDefault="00910A21" w:rsidP="00910A21">
            <w:pPr>
              <w:ind w:right="63"/>
              <w:jc w:val="right"/>
              <w:textAlignment w:val="baseline"/>
              <w:rPr>
                <w:b/>
                <w:sz w:val="20"/>
              </w:rPr>
            </w:pPr>
            <w:r w:rsidRPr="00910A21">
              <w:rPr>
                <w:b/>
                <w:sz w:val="20"/>
              </w:rPr>
              <w:t xml:space="preserve"> 405</w:t>
            </w:r>
          </w:p>
        </w:tc>
        <w:tc>
          <w:tcPr>
            <w:tcW w:w="115" w:type="pct"/>
            <w:tcBorders>
              <w:top w:val="nil"/>
              <w:left w:val="nil"/>
              <w:bottom w:val="nil"/>
              <w:right w:val="nil"/>
              <w:tl2br w:val="nil"/>
              <w:tr2bl w:val="nil"/>
            </w:tcBorders>
            <w:shd w:val="clear" w:color="auto" w:fill="CCEEFF"/>
            <w:vAlign w:val="bottom"/>
          </w:tcPr>
          <w:p w14:paraId="27C7E549"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shd w:val="clear" w:color="auto" w:fill="CCEEFF"/>
            <w:vAlign w:val="bottom"/>
          </w:tcPr>
          <w:p w14:paraId="3AB3EE19" w14:textId="77777777" w:rsidR="00910A21" w:rsidRPr="00910A21" w:rsidRDefault="00910A21" w:rsidP="00910A21">
            <w:pPr>
              <w:textAlignment w:val="baseline"/>
              <w:rPr>
                <w:b/>
                <w:sz w:val="20"/>
              </w:rPr>
            </w:pPr>
          </w:p>
        </w:tc>
        <w:tc>
          <w:tcPr>
            <w:tcW w:w="758" w:type="pct"/>
            <w:tcBorders>
              <w:top w:val="nil"/>
              <w:left w:val="nil"/>
              <w:bottom w:val="nil"/>
              <w:right w:val="nil"/>
              <w:tl2br w:val="nil"/>
              <w:tr2bl w:val="nil"/>
            </w:tcBorders>
            <w:shd w:val="clear" w:color="auto" w:fill="CCEEFF"/>
            <w:vAlign w:val="bottom"/>
          </w:tcPr>
          <w:p w14:paraId="23C200FD" w14:textId="77777777" w:rsidR="00910A21" w:rsidRPr="00910A21" w:rsidRDefault="00910A21" w:rsidP="00910A21">
            <w:pPr>
              <w:ind w:right="63"/>
              <w:jc w:val="right"/>
              <w:textAlignment w:val="baseline"/>
              <w:rPr>
                <w:b/>
                <w:sz w:val="20"/>
              </w:rPr>
            </w:pPr>
            <w:r w:rsidRPr="00910A21">
              <w:rPr>
                <w:b/>
                <w:sz w:val="20"/>
              </w:rPr>
              <w:t xml:space="preserve"> 12</w:t>
            </w:r>
          </w:p>
        </w:tc>
        <w:tc>
          <w:tcPr>
            <w:tcW w:w="115" w:type="pct"/>
            <w:tcBorders>
              <w:top w:val="nil"/>
              <w:left w:val="nil"/>
              <w:bottom w:val="nil"/>
              <w:right w:val="nil"/>
              <w:tl2br w:val="nil"/>
              <w:tr2bl w:val="nil"/>
            </w:tcBorders>
            <w:shd w:val="clear" w:color="auto" w:fill="CCEEFF"/>
            <w:vAlign w:val="bottom"/>
          </w:tcPr>
          <w:p w14:paraId="64AC9D75"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shd w:val="clear" w:color="auto" w:fill="CCEEFF"/>
            <w:vAlign w:val="bottom"/>
          </w:tcPr>
          <w:p w14:paraId="4D219082" w14:textId="77777777" w:rsidR="00910A21" w:rsidRPr="00910A21" w:rsidRDefault="00910A21" w:rsidP="00910A21">
            <w:pPr>
              <w:textAlignment w:val="baseline"/>
              <w:rPr>
                <w:b/>
                <w:sz w:val="20"/>
              </w:rPr>
            </w:pPr>
          </w:p>
        </w:tc>
        <w:tc>
          <w:tcPr>
            <w:tcW w:w="758" w:type="pct"/>
            <w:tcBorders>
              <w:top w:val="nil"/>
              <w:left w:val="nil"/>
              <w:bottom w:val="nil"/>
              <w:right w:val="nil"/>
              <w:tl2br w:val="nil"/>
              <w:tr2bl w:val="nil"/>
            </w:tcBorders>
            <w:shd w:val="clear" w:color="auto" w:fill="CCEEFF"/>
            <w:vAlign w:val="bottom"/>
          </w:tcPr>
          <w:p w14:paraId="1BB1A07F" w14:textId="77777777" w:rsidR="00910A21" w:rsidRPr="00910A21" w:rsidRDefault="00910A21" w:rsidP="00910A21">
            <w:pPr>
              <w:ind w:right="63"/>
              <w:jc w:val="right"/>
              <w:textAlignment w:val="baseline"/>
              <w:rPr>
                <w:b/>
                <w:sz w:val="20"/>
              </w:rPr>
            </w:pPr>
            <w:r w:rsidRPr="00910A21">
              <w:rPr>
                <w:b/>
                <w:sz w:val="20"/>
              </w:rPr>
              <w:t xml:space="preserve"> 4</w:t>
            </w:r>
          </w:p>
        </w:tc>
        <w:tc>
          <w:tcPr>
            <w:tcW w:w="115" w:type="pct"/>
            <w:tcBorders>
              <w:top w:val="nil"/>
              <w:left w:val="nil"/>
              <w:bottom w:val="nil"/>
              <w:right w:val="nil"/>
              <w:tl2br w:val="nil"/>
              <w:tr2bl w:val="nil"/>
            </w:tcBorders>
            <w:shd w:val="clear" w:color="auto" w:fill="CCEEFF"/>
            <w:vAlign w:val="bottom"/>
          </w:tcPr>
          <w:p w14:paraId="0866F6BD"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shd w:val="clear" w:color="auto" w:fill="CCEEFF"/>
            <w:vAlign w:val="bottom"/>
          </w:tcPr>
          <w:p w14:paraId="711478E3" w14:textId="77777777" w:rsidR="00910A21" w:rsidRPr="00910A21" w:rsidRDefault="00910A21" w:rsidP="00910A21">
            <w:pPr>
              <w:textAlignment w:val="baseline"/>
              <w:rPr>
                <w:b/>
                <w:sz w:val="20"/>
              </w:rPr>
            </w:pPr>
          </w:p>
        </w:tc>
        <w:tc>
          <w:tcPr>
            <w:tcW w:w="757" w:type="pct"/>
            <w:tcBorders>
              <w:top w:val="nil"/>
              <w:left w:val="nil"/>
              <w:bottom w:val="nil"/>
              <w:right w:val="nil"/>
              <w:tl2br w:val="nil"/>
              <w:tr2bl w:val="nil"/>
            </w:tcBorders>
            <w:shd w:val="clear" w:color="auto" w:fill="CCEEFF"/>
            <w:vAlign w:val="bottom"/>
          </w:tcPr>
          <w:p w14:paraId="396EA090" w14:textId="77777777" w:rsidR="00910A21" w:rsidRPr="00910A21" w:rsidRDefault="00910A21" w:rsidP="00910A21">
            <w:pPr>
              <w:ind w:right="63"/>
              <w:jc w:val="right"/>
              <w:textAlignment w:val="baseline"/>
              <w:rPr>
                <w:b/>
                <w:sz w:val="20"/>
              </w:rPr>
            </w:pPr>
            <w:r w:rsidRPr="00910A21">
              <w:rPr>
                <w:b/>
                <w:sz w:val="20"/>
              </w:rPr>
              <w:t xml:space="preserve"> 421</w:t>
            </w:r>
          </w:p>
        </w:tc>
      </w:tr>
      <w:tr w:rsidR="00910A21" w:rsidRPr="00910A21" w14:paraId="30226E7C" w14:textId="77777777" w:rsidTr="00910A21">
        <w:trPr>
          <w:trHeight w:hRule="exact" w:val="255"/>
        </w:trPr>
        <w:tc>
          <w:tcPr>
            <w:tcW w:w="1200" w:type="pct"/>
            <w:tcBorders>
              <w:top w:val="nil"/>
              <w:left w:val="nil"/>
              <w:bottom w:val="nil"/>
              <w:right w:val="nil"/>
              <w:tl2br w:val="nil"/>
              <w:tr2bl w:val="nil"/>
            </w:tcBorders>
            <w:vAlign w:val="bottom"/>
          </w:tcPr>
          <w:p w14:paraId="383D3052" w14:textId="77777777" w:rsidR="00910A21" w:rsidRPr="00910A21" w:rsidRDefault="00910A21" w:rsidP="00910A21">
            <w:pPr>
              <w:textAlignment w:val="baseline"/>
              <w:rPr>
                <w:sz w:val="20"/>
              </w:rPr>
            </w:pPr>
            <w:r w:rsidRPr="00910A21">
              <w:rPr>
                <w:sz w:val="20"/>
              </w:rPr>
              <w:t xml:space="preserve">Downstream </w:t>
            </w:r>
          </w:p>
        </w:tc>
        <w:tc>
          <w:tcPr>
            <w:tcW w:w="106" w:type="pct"/>
            <w:tcBorders>
              <w:top w:val="nil"/>
              <w:left w:val="nil"/>
              <w:bottom w:val="single" w:sz="12" w:space="0" w:color="000000"/>
              <w:right w:val="nil"/>
              <w:tl2br w:val="nil"/>
              <w:tr2bl w:val="nil"/>
            </w:tcBorders>
            <w:vAlign w:val="bottom"/>
          </w:tcPr>
          <w:p w14:paraId="1E739760" w14:textId="77777777" w:rsidR="00910A21" w:rsidRPr="00910A21" w:rsidRDefault="00910A21" w:rsidP="00910A21">
            <w:pPr>
              <w:textAlignment w:val="baseline"/>
              <w:rPr>
                <w:b/>
                <w:sz w:val="20"/>
              </w:rPr>
            </w:pPr>
          </w:p>
        </w:tc>
        <w:tc>
          <w:tcPr>
            <w:tcW w:w="758" w:type="pct"/>
            <w:tcBorders>
              <w:top w:val="nil"/>
              <w:left w:val="nil"/>
              <w:bottom w:val="single" w:sz="12" w:space="0" w:color="000000"/>
              <w:right w:val="nil"/>
              <w:tl2br w:val="nil"/>
              <w:tr2bl w:val="nil"/>
            </w:tcBorders>
            <w:vAlign w:val="bottom"/>
          </w:tcPr>
          <w:p w14:paraId="538312B1" w14:textId="77777777" w:rsidR="00910A21" w:rsidRPr="00910A21" w:rsidRDefault="00910A21" w:rsidP="00910A21">
            <w:pPr>
              <w:ind w:right="63"/>
              <w:jc w:val="right"/>
              <w:textAlignment w:val="baseline"/>
              <w:rPr>
                <w:b/>
                <w:sz w:val="20"/>
              </w:rPr>
            </w:pPr>
            <w:r w:rsidRPr="00910A21">
              <w:rPr>
                <w:b/>
                <w:sz w:val="20"/>
              </w:rPr>
              <w:t xml:space="preserve"> 213</w:t>
            </w:r>
          </w:p>
        </w:tc>
        <w:tc>
          <w:tcPr>
            <w:tcW w:w="115" w:type="pct"/>
            <w:tcBorders>
              <w:top w:val="nil"/>
              <w:left w:val="nil"/>
              <w:bottom w:val="nil"/>
              <w:right w:val="nil"/>
              <w:tl2br w:val="nil"/>
              <w:tr2bl w:val="nil"/>
            </w:tcBorders>
            <w:vAlign w:val="bottom"/>
          </w:tcPr>
          <w:p w14:paraId="667101D1" w14:textId="77777777" w:rsidR="00910A21" w:rsidRPr="00910A21" w:rsidRDefault="00910A21" w:rsidP="00910A21">
            <w:pPr>
              <w:jc w:val="right"/>
              <w:textAlignment w:val="baseline"/>
              <w:rPr>
                <w:b/>
                <w:sz w:val="20"/>
              </w:rPr>
            </w:pPr>
          </w:p>
        </w:tc>
        <w:tc>
          <w:tcPr>
            <w:tcW w:w="106" w:type="pct"/>
            <w:tcBorders>
              <w:top w:val="nil"/>
              <w:left w:val="nil"/>
              <w:bottom w:val="single" w:sz="12" w:space="0" w:color="000000"/>
              <w:right w:val="nil"/>
              <w:tl2br w:val="nil"/>
              <w:tr2bl w:val="nil"/>
            </w:tcBorders>
            <w:vAlign w:val="bottom"/>
          </w:tcPr>
          <w:p w14:paraId="185F8FE3" w14:textId="77777777" w:rsidR="00910A21" w:rsidRPr="00910A21" w:rsidRDefault="00910A21" w:rsidP="00910A21">
            <w:pPr>
              <w:textAlignment w:val="baseline"/>
              <w:rPr>
                <w:b/>
                <w:sz w:val="20"/>
              </w:rPr>
            </w:pPr>
          </w:p>
        </w:tc>
        <w:tc>
          <w:tcPr>
            <w:tcW w:w="758" w:type="pct"/>
            <w:tcBorders>
              <w:top w:val="nil"/>
              <w:left w:val="nil"/>
              <w:bottom w:val="single" w:sz="12" w:space="0" w:color="000000"/>
              <w:right w:val="nil"/>
              <w:tl2br w:val="nil"/>
              <w:tr2bl w:val="nil"/>
            </w:tcBorders>
            <w:vAlign w:val="bottom"/>
          </w:tcPr>
          <w:p w14:paraId="251FAC97" w14:textId="77777777" w:rsidR="00910A21" w:rsidRPr="00910A21" w:rsidRDefault="00910A21" w:rsidP="00910A21">
            <w:pPr>
              <w:ind w:right="63"/>
              <w:jc w:val="right"/>
              <w:textAlignment w:val="baseline"/>
              <w:rPr>
                <w:b/>
                <w:sz w:val="20"/>
              </w:rPr>
            </w:pPr>
            <w:r w:rsidRPr="00910A21">
              <w:rPr>
                <w:b/>
                <w:sz w:val="20"/>
              </w:rPr>
              <w:t xml:space="preserve"> 5</w:t>
            </w:r>
          </w:p>
        </w:tc>
        <w:tc>
          <w:tcPr>
            <w:tcW w:w="115" w:type="pct"/>
            <w:tcBorders>
              <w:top w:val="nil"/>
              <w:left w:val="nil"/>
              <w:bottom w:val="nil"/>
              <w:right w:val="nil"/>
              <w:tl2br w:val="nil"/>
              <w:tr2bl w:val="nil"/>
            </w:tcBorders>
            <w:vAlign w:val="bottom"/>
          </w:tcPr>
          <w:p w14:paraId="4B2CEE61" w14:textId="77777777" w:rsidR="00910A21" w:rsidRPr="00910A21" w:rsidRDefault="00910A21" w:rsidP="00910A21">
            <w:pPr>
              <w:jc w:val="right"/>
              <w:textAlignment w:val="baseline"/>
              <w:rPr>
                <w:b/>
                <w:sz w:val="20"/>
              </w:rPr>
            </w:pPr>
          </w:p>
        </w:tc>
        <w:tc>
          <w:tcPr>
            <w:tcW w:w="106" w:type="pct"/>
            <w:tcBorders>
              <w:top w:val="nil"/>
              <w:left w:val="nil"/>
              <w:bottom w:val="single" w:sz="12" w:space="0" w:color="000000"/>
              <w:right w:val="nil"/>
              <w:tl2br w:val="nil"/>
              <w:tr2bl w:val="nil"/>
            </w:tcBorders>
            <w:vAlign w:val="bottom"/>
          </w:tcPr>
          <w:p w14:paraId="15C1CAB2" w14:textId="77777777" w:rsidR="00910A21" w:rsidRPr="00910A21" w:rsidRDefault="00910A21" w:rsidP="00910A21">
            <w:pPr>
              <w:textAlignment w:val="baseline"/>
              <w:rPr>
                <w:b/>
                <w:sz w:val="20"/>
              </w:rPr>
            </w:pPr>
          </w:p>
        </w:tc>
        <w:tc>
          <w:tcPr>
            <w:tcW w:w="758" w:type="pct"/>
            <w:tcBorders>
              <w:top w:val="nil"/>
              <w:left w:val="nil"/>
              <w:bottom w:val="single" w:sz="12" w:space="0" w:color="000000"/>
              <w:right w:val="nil"/>
              <w:tl2br w:val="nil"/>
              <w:tr2bl w:val="nil"/>
            </w:tcBorders>
            <w:vAlign w:val="bottom"/>
          </w:tcPr>
          <w:p w14:paraId="4689BEC5" w14:textId="77777777" w:rsidR="00910A21" w:rsidRPr="00910A21" w:rsidRDefault="00910A21" w:rsidP="00910A21">
            <w:pPr>
              <w:ind w:right="63"/>
              <w:jc w:val="right"/>
              <w:textAlignment w:val="baseline"/>
              <w:rPr>
                <w:b/>
                <w:sz w:val="20"/>
              </w:rPr>
            </w:pPr>
            <w:r w:rsidRPr="00910A21">
              <w:rPr>
                <w:b/>
                <w:sz w:val="20"/>
              </w:rPr>
              <w:t xml:space="preserve"> 61</w:t>
            </w:r>
          </w:p>
        </w:tc>
        <w:tc>
          <w:tcPr>
            <w:tcW w:w="115" w:type="pct"/>
            <w:tcBorders>
              <w:top w:val="nil"/>
              <w:left w:val="nil"/>
              <w:bottom w:val="nil"/>
              <w:right w:val="nil"/>
              <w:tl2br w:val="nil"/>
              <w:tr2bl w:val="nil"/>
            </w:tcBorders>
            <w:vAlign w:val="bottom"/>
          </w:tcPr>
          <w:p w14:paraId="2D685692" w14:textId="77777777" w:rsidR="00910A21" w:rsidRPr="00910A21" w:rsidRDefault="00910A21" w:rsidP="00910A21">
            <w:pPr>
              <w:jc w:val="right"/>
              <w:textAlignment w:val="baseline"/>
              <w:rPr>
                <w:b/>
                <w:sz w:val="20"/>
              </w:rPr>
            </w:pPr>
          </w:p>
        </w:tc>
        <w:tc>
          <w:tcPr>
            <w:tcW w:w="106" w:type="pct"/>
            <w:tcBorders>
              <w:top w:val="nil"/>
              <w:left w:val="nil"/>
              <w:bottom w:val="single" w:sz="12" w:space="0" w:color="000000"/>
              <w:right w:val="nil"/>
              <w:tl2br w:val="nil"/>
              <w:tr2bl w:val="nil"/>
            </w:tcBorders>
            <w:vAlign w:val="bottom"/>
          </w:tcPr>
          <w:p w14:paraId="16CDF210" w14:textId="77777777" w:rsidR="00910A21" w:rsidRPr="00910A21" w:rsidRDefault="00910A21" w:rsidP="00910A21">
            <w:pPr>
              <w:textAlignment w:val="baseline"/>
              <w:rPr>
                <w:b/>
                <w:sz w:val="20"/>
              </w:rPr>
            </w:pPr>
          </w:p>
        </w:tc>
        <w:tc>
          <w:tcPr>
            <w:tcW w:w="757" w:type="pct"/>
            <w:tcBorders>
              <w:top w:val="nil"/>
              <w:left w:val="nil"/>
              <w:bottom w:val="single" w:sz="12" w:space="0" w:color="000000"/>
              <w:right w:val="nil"/>
              <w:tl2br w:val="nil"/>
              <w:tr2bl w:val="nil"/>
            </w:tcBorders>
            <w:vAlign w:val="bottom"/>
          </w:tcPr>
          <w:p w14:paraId="75CC0D2D" w14:textId="77777777" w:rsidR="00910A21" w:rsidRPr="00910A21" w:rsidRDefault="00910A21" w:rsidP="00910A21">
            <w:pPr>
              <w:ind w:right="63"/>
              <w:jc w:val="right"/>
              <w:textAlignment w:val="baseline"/>
              <w:rPr>
                <w:b/>
                <w:sz w:val="20"/>
              </w:rPr>
            </w:pPr>
            <w:r w:rsidRPr="00910A21">
              <w:rPr>
                <w:b/>
                <w:sz w:val="20"/>
              </w:rPr>
              <w:t xml:space="preserve"> 279</w:t>
            </w:r>
          </w:p>
        </w:tc>
      </w:tr>
      <w:tr w:rsidR="00910A21" w:rsidRPr="00910A21" w14:paraId="13B51D8D"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33F55DB2" w14:textId="77777777" w:rsidR="00910A21" w:rsidRPr="00910A21" w:rsidRDefault="00910A21" w:rsidP="00910A21">
            <w:pPr>
              <w:textAlignment w:val="baseline"/>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14:paraId="6718368D" w14:textId="77777777" w:rsidR="00910A21" w:rsidRPr="00910A21" w:rsidRDefault="00910A21" w:rsidP="00910A21">
            <w:pPr>
              <w:textAlignment w:val="baseline"/>
              <w:rPr>
                <w:b/>
                <w:sz w:val="20"/>
              </w:rPr>
            </w:pPr>
            <w:r w:rsidRPr="00910A21">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14:paraId="26F1A49A" w14:textId="77777777" w:rsidR="00910A21" w:rsidRPr="00910A21" w:rsidRDefault="00910A21" w:rsidP="00910A21">
            <w:pPr>
              <w:ind w:right="63"/>
              <w:jc w:val="right"/>
              <w:textAlignment w:val="baseline"/>
              <w:rPr>
                <w:b/>
                <w:sz w:val="20"/>
              </w:rPr>
            </w:pPr>
            <w:r w:rsidRPr="00910A21">
              <w:rPr>
                <w:b/>
                <w:sz w:val="20"/>
              </w:rPr>
              <w:t xml:space="preserve"> 806</w:t>
            </w:r>
          </w:p>
        </w:tc>
        <w:tc>
          <w:tcPr>
            <w:tcW w:w="115" w:type="pct"/>
            <w:tcBorders>
              <w:top w:val="nil"/>
              <w:left w:val="nil"/>
              <w:bottom w:val="nil"/>
              <w:right w:val="nil"/>
              <w:tl2br w:val="nil"/>
              <w:tr2bl w:val="nil"/>
            </w:tcBorders>
            <w:shd w:val="clear" w:color="auto" w:fill="CCEEFF"/>
            <w:vAlign w:val="bottom"/>
          </w:tcPr>
          <w:p w14:paraId="1F447892" w14:textId="77777777" w:rsidR="00910A21" w:rsidRPr="00910A21" w:rsidRDefault="00910A21" w:rsidP="00910A21">
            <w:pPr>
              <w:jc w:val="right"/>
              <w:textAlignment w:val="baseline"/>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14:paraId="20D23D9A" w14:textId="77777777" w:rsidR="00910A21" w:rsidRPr="00910A21" w:rsidRDefault="00910A21" w:rsidP="00910A21">
            <w:pPr>
              <w:textAlignment w:val="baseline"/>
              <w:rPr>
                <w:b/>
                <w:sz w:val="20"/>
              </w:rPr>
            </w:pPr>
            <w:r w:rsidRPr="00910A21">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14:paraId="3C91F824" w14:textId="77777777" w:rsidR="00910A21" w:rsidRPr="00910A21" w:rsidRDefault="00910A21" w:rsidP="00910A21">
            <w:pPr>
              <w:ind w:right="63"/>
              <w:jc w:val="right"/>
              <w:textAlignment w:val="baseline"/>
              <w:rPr>
                <w:b/>
                <w:sz w:val="20"/>
              </w:rPr>
            </w:pPr>
            <w:r w:rsidRPr="00910A21">
              <w:rPr>
                <w:b/>
                <w:sz w:val="20"/>
              </w:rPr>
              <w:t xml:space="preserve"> 58</w:t>
            </w:r>
          </w:p>
        </w:tc>
        <w:tc>
          <w:tcPr>
            <w:tcW w:w="115" w:type="pct"/>
            <w:tcBorders>
              <w:top w:val="nil"/>
              <w:left w:val="nil"/>
              <w:bottom w:val="nil"/>
              <w:right w:val="nil"/>
              <w:tl2br w:val="nil"/>
              <w:tr2bl w:val="nil"/>
            </w:tcBorders>
            <w:shd w:val="clear" w:color="auto" w:fill="CCEEFF"/>
            <w:vAlign w:val="bottom"/>
          </w:tcPr>
          <w:p w14:paraId="46E94396" w14:textId="77777777" w:rsidR="00910A21" w:rsidRPr="00910A21" w:rsidRDefault="00910A21" w:rsidP="00910A21">
            <w:pPr>
              <w:jc w:val="right"/>
              <w:textAlignment w:val="baseline"/>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14:paraId="7DD2A868" w14:textId="77777777" w:rsidR="00910A21" w:rsidRPr="00910A21" w:rsidRDefault="00910A21" w:rsidP="00910A21">
            <w:pPr>
              <w:textAlignment w:val="baseline"/>
              <w:rPr>
                <w:b/>
                <w:sz w:val="20"/>
              </w:rPr>
            </w:pPr>
            <w:r w:rsidRPr="00910A21">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14:paraId="15939299" w14:textId="77777777" w:rsidR="00910A21" w:rsidRPr="00910A21" w:rsidRDefault="00910A21" w:rsidP="00910A21">
            <w:pPr>
              <w:ind w:right="63"/>
              <w:jc w:val="right"/>
              <w:textAlignment w:val="baseline"/>
              <w:rPr>
                <w:b/>
                <w:sz w:val="20"/>
              </w:rPr>
            </w:pPr>
            <w:r w:rsidRPr="00910A21">
              <w:rPr>
                <w:b/>
                <w:sz w:val="20"/>
              </w:rPr>
              <w:t xml:space="preserve"> 120</w:t>
            </w:r>
          </w:p>
        </w:tc>
        <w:tc>
          <w:tcPr>
            <w:tcW w:w="115" w:type="pct"/>
            <w:tcBorders>
              <w:top w:val="nil"/>
              <w:left w:val="nil"/>
              <w:bottom w:val="nil"/>
              <w:right w:val="nil"/>
              <w:tl2br w:val="nil"/>
              <w:tr2bl w:val="nil"/>
            </w:tcBorders>
            <w:shd w:val="clear" w:color="auto" w:fill="CCEEFF"/>
            <w:vAlign w:val="bottom"/>
          </w:tcPr>
          <w:p w14:paraId="596BB1F3" w14:textId="77777777" w:rsidR="00910A21" w:rsidRPr="00910A21" w:rsidRDefault="00910A21" w:rsidP="00910A21">
            <w:pPr>
              <w:jc w:val="right"/>
              <w:textAlignment w:val="baseline"/>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14:paraId="1396A43A" w14:textId="77777777" w:rsidR="00910A21" w:rsidRPr="00910A21" w:rsidRDefault="00910A21" w:rsidP="00910A21">
            <w:pPr>
              <w:textAlignment w:val="baseline"/>
              <w:rPr>
                <w:b/>
                <w:sz w:val="20"/>
              </w:rPr>
            </w:pPr>
            <w:r w:rsidRPr="00910A21">
              <w:rPr>
                <w:b/>
                <w:sz w:val="20"/>
              </w:rPr>
              <w:t>$</w:t>
            </w:r>
          </w:p>
        </w:tc>
        <w:tc>
          <w:tcPr>
            <w:tcW w:w="757" w:type="pct"/>
            <w:tcBorders>
              <w:top w:val="single" w:sz="0" w:space="0" w:color="000000"/>
              <w:left w:val="nil"/>
              <w:bottom w:val="double" w:sz="4" w:space="0" w:color="000000"/>
              <w:right w:val="nil"/>
              <w:tl2br w:val="nil"/>
              <w:tr2bl w:val="nil"/>
            </w:tcBorders>
            <w:shd w:val="clear" w:color="auto" w:fill="CCEEFF"/>
            <w:vAlign w:val="bottom"/>
          </w:tcPr>
          <w:p w14:paraId="1526FC98" w14:textId="77777777" w:rsidR="00910A21" w:rsidRPr="00910A21" w:rsidRDefault="00910A21" w:rsidP="00910A21">
            <w:pPr>
              <w:ind w:right="63"/>
              <w:jc w:val="right"/>
              <w:textAlignment w:val="baseline"/>
              <w:rPr>
                <w:b/>
                <w:sz w:val="20"/>
              </w:rPr>
            </w:pPr>
            <w:r w:rsidRPr="00910A21">
              <w:rPr>
                <w:b/>
                <w:sz w:val="20"/>
              </w:rPr>
              <w:t xml:space="preserve"> 984</w:t>
            </w:r>
          </w:p>
        </w:tc>
      </w:tr>
      <w:tr w:rsidR="00910A21" w:rsidRPr="00910A21" w14:paraId="41D4A6A5" w14:textId="77777777" w:rsidTr="00910A21">
        <w:trPr>
          <w:trHeight w:hRule="exact" w:val="255"/>
        </w:trPr>
        <w:tc>
          <w:tcPr>
            <w:tcW w:w="1200" w:type="pct"/>
            <w:tcBorders>
              <w:top w:val="nil"/>
              <w:left w:val="nil"/>
              <w:bottom w:val="nil"/>
              <w:right w:val="nil"/>
              <w:tl2br w:val="nil"/>
              <w:tr2bl w:val="nil"/>
            </w:tcBorders>
            <w:vAlign w:val="bottom"/>
          </w:tcPr>
          <w:p w14:paraId="263B64E5" w14:textId="77777777" w:rsidR="00910A21" w:rsidRPr="00910A21" w:rsidRDefault="00910A21" w:rsidP="00910A21">
            <w:pPr>
              <w:textAlignment w:val="baseline"/>
              <w:rPr>
                <w:b/>
                <w:sz w:val="20"/>
              </w:rPr>
            </w:pPr>
            <w:r w:rsidRPr="00910A21">
              <w:rPr>
                <w:b/>
                <w:sz w:val="20"/>
              </w:rPr>
              <w:t>2018:</w:t>
            </w:r>
          </w:p>
        </w:tc>
        <w:tc>
          <w:tcPr>
            <w:tcW w:w="106" w:type="pct"/>
            <w:tcBorders>
              <w:top w:val="nil"/>
              <w:left w:val="nil"/>
              <w:bottom w:val="nil"/>
              <w:right w:val="nil"/>
              <w:tl2br w:val="nil"/>
              <w:tr2bl w:val="nil"/>
            </w:tcBorders>
            <w:vAlign w:val="bottom"/>
          </w:tcPr>
          <w:p w14:paraId="4F9A6149"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7092FAEB"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vAlign w:val="bottom"/>
          </w:tcPr>
          <w:p w14:paraId="51B0FB90"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0DAF9643"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24243EBD"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vAlign w:val="bottom"/>
          </w:tcPr>
          <w:p w14:paraId="1D87AD8E"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7919F2B4"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7380E696"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vAlign w:val="bottom"/>
          </w:tcPr>
          <w:p w14:paraId="331B0ACB"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2F79E2CB" w14:textId="77777777" w:rsidR="00910A21" w:rsidRPr="00910A21" w:rsidRDefault="00910A21" w:rsidP="00910A21">
            <w:pPr>
              <w:textAlignment w:val="baseline"/>
              <w:rPr>
                <w:sz w:val="20"/>
              </w:rPr>
            </w:pPr>
          </w:p>
        </w:tc>
        <w:tc>
          <w:tcPr>
            <w:tcW w:w="757" w:type="pct"/>
            <w:tcBorders>
              <w:top w:val="nil"/>
              <w:left w:val="nil"/>
              <w:bottom w:val="nil"/>
              <w:right w:val="nil"/>
              <w:tl2br w:val="nil"/>
              <w:tr2bl w:val="nil"/>
            </w:tcBorders>
            <w:vAlign w:val="bottom"/>
          </w:tcPr>
          <w:p w14:paraId="71FE3F70" w14:textId="77777777" w:rsidR="00910A21" w:rsidRPr="00910A21" w:rsidRDefault="00910A21" w:rsidP="00910A21">
            <w:pPr>
              <w:jc w:val="right"/>
              <w:textAlignment w:val="baseline"/>
              <w:rPr>
                <w:sz w:val="20"/>
              </w:rPr>
            </w:pPr>
          </w:p>
        </w:tc>
      </w:tr>
      <w:tr w:rsidR="00910A21" w:rsidRPr="00910A21" w14:paraId="3E56CD20"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1609E4A1" w14:textId="77777777" w:rsidR="00910A21" w:rsidRPr="00910A21" w:rsidRDefault="00910A21" w:rsidP="00910A21">
            <w:pPr>
              <w:textAlignment w:val="baseline"/>
              <w:rPr>
                <w:sz w:val="20"/>
              </w:rPr>
            </w:pPr>
            <w:r w:rsidRPr="00910A21">
              <w:rPr>
                <w:sz w:val="20"/>
              </w:rPr>
              <w:t>Upstream</w:t>
            </w:r>
          </w:p>
        </w:tc>
        <w:tc>
          <w:tcPr>
            <w:tcW w:w="106" w:type="pct"/>
            <w:tcBorders>
              <w:top w:val="nil"/>
              <w:left w:val="nil"/>
              <w:bottom w:val="nil"/>
              <w:right w:val="nil"/>
              <w:tl2br w:val="nil"/>
              <w:tr2bl w:val="nil"/>
            </w:tcBorders>
            <w:shd w:val="clear" w:color="auto" w:fill="CCEEFF"/>
            <w:vAlign w:val="bottom"/>
          </w:tcPr>
          <w:p w14:paraId="1494C26B" w14:textId="77777777" w:rsidR="00910A21" w:rsidRPr="00910A21" w:rsidRDefault="00910A21" w:rsidP="00910A21">
            <w:pPr>
              <w:textAlignment w:val="baseline"/>
              <w:rPr>
                <w:sz w:val="20"/>
              </w:rPr>
            </w:pPr>
            <w:r w:rsidRPr="00910A21">
              <w:rPr>
                <w:sz w:val="20"/>
              </w:rPr>
              <w:t>$</w:t>
            </w:r>
          </w:p>
        </w:tc>
        <w:tc>
          <w:tcPr>
            <w:tcW w:w="758" w:type="pct"/>
            <w:tcBorders>
              <w:top w:val="nil"/>
              <w:left w:val="nil"/>
              <w:bottom w:val="nil"/>
              <w:right w:val="nil"/>
              <w:tl2br w:val="nil"/>
              <w:tr2bl w:val="nil"/>
            </w:tcBorders>
            <w:shd w:val="clear" w:color="auto" w:fill="CCEEFF"/>
            <w:vAlign w:val="bottom"/>
          </w:tcPr>
          <w:p w14:paraId="29F332C0" w14:textId="77777777" w:rsidR="00910A21" w:rsidRPr="00910A21" w:rsidRDefault="00910A21" w:rsidP="00910A21">
            <w:pPr>
              <w:ind w:right="65"/>
              <w:jc w:val="right"/>
              <w:textAlignment w:val="baseline"/>
              <w:rPr>
                <w:sz w:val="20"/>
              </w:rPr>
            </w:pPr>
            <w:r w:rsidRPr="00910A21">
              <w:rPr>
                <w:sz w:val="20"/>
              </w:rPr>
              <w:t xml:space="preserve"> 189</w:t>
            </w:r>
          </w:p>
        </w:tc>
        <w:tc>
          <w:tcPr>
            <w:tcW w:w="115" w:type="pct"/>
            <w:tcBorders>
              <w:top w:val="nil"/>
              <w:left w:val="nil"/>
              <w:bottom w:val="nil"/>
              <w:right w:val="nil"/>
              <w:tl2br w:val="nil"/>
              <w:tr2bl w:val="nil"/>
            </w:tcBorders>
            <w:shd w:val="clear" w:color="auto" w:fill="CCEEFF"/>
            <w:vAlign w:val="bottom"/>
          </w:tcPr>
          <w:p w14:paraId="71EECC35"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711D1300" w14:textId="77777777" w:rsidR="00910A21" w:rsidRPr="00910A21" w:rsidRDefault="00910A21" w:rsidP="00910A21">
            <w:pPr>
              <w:textAlignment w:val="baseline"/>
              <w:rPr>
                <w:sz w:val="20"/>
              </w:rPr>
            </w:pPr>
            <w:r w:rsidRPr="00910A21">
              <w:rPr>
                <w:sz w:val="20"/>
              </w:rPr>
              <w:t>$</w:t>
            </w:r>
          </w:p>
        </w:tc>
        <w:tc>
          <w:tcPr>
            <w:tcW w:w="758" w:type="pct"/>
            <w:tcBorders>
              <w:top w:val="nil"/>
              <w:left w:val="nil"/>
              <w:bottom w:val="nil"/>
              <w:right w:val="nil"/>
              <w:tl2br w:val="nil"/>
              <w:tr2bl w:val="nil"/>
            </w:tcBorders>
            <w:shd w:val="clear" w:color="auto" w:fill="CCEEFF"/>
            <w:vAlign w:val="bottom"/>
          </w:tcPr>
          <w:p w14:paraId="036EC9AF" w14:textId="77777777" w:rsidR="00910A21" w:rsidRPr="00910A21" w:rsidRDefault="00910A21" w:rsidP="00910A21">
            <w:pPr>
              <w:ind w:right="65"/>
              <w:jc w:val="right"/>
              <w:textAlignment w:val="baseline"/>
              <w:rPr>
                <w:sz w:val="20"/>
              </w:rPr>
            </w:pPr>
            <w:r w:rsidRPr="00910A21">
              <w:rPr>
                <w:sz w:val="20"/>
              </w:rPr>
              <w:t xml:space="preserve"> 64</w:t>
            </w:r>
          </w:p>
        </w:tc>
        <w:tc>
          <w:tcPr>
            <w:tcW w:w="115" w:type="pct"/>
            <w:tcBorders>
              <w:top w:val="nil"/>
              <w:left w:val="nil"/>
              <w:bottom w:val="nil"/>
              <w:right w:val="nil"/>
              <w:tl2br w:val="nil"/>
              <w:tr2bl w:val="nil"/>
            </w:tcBorders>
            <w:shd w:val="clear" w:color="auto" w:fill="CCEEFF"/>
            <w:vAlign w:val="bottom"/>
          </w:tcPr>
          <w:p w14:paraId="4C3BFA97"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34095FA7" w14:textId="77777777" w:rsidR="00910A21" w:rsidRPr="00910A21" w:rsidRDefault="00910A21" w:rsidP="00910A21">
            <w:pPr>
              <w:textAlignment w:val="baseline"/>
              <w:rPr>
                <w:sz w:val="20"/>
              </w:rPr>
            </w:pPr>
            <w:r w:rsidRPr="00910A21">
              <w:rPr>
                <w:sz w:val="20"/>
              </w:rPr>
              <w:t>$</w:t>
            </w:r>
          </w:p>
        </w:tc>
        <w:tc>
          <w:tcPr>
            <w:tcW w:w="758" w:type="pct"/>
            <w:tcBorders>
              <w:top w:val="nil"/>
              <w:left w:val="nil"/>
              <w:bottom w:val="nil"/>
              <w:right w:val="nil"/>
              <w:tl2br w:val="nil"/>
              <w:tr2bl w:val="nil"/>
            </w:tcBorders>
            <w:shd w:val="clear" w:color="auto" w:fill="CCEEFF"/>
            <w:vAlign w:val="bottom"/>
          </w:tcPr>
          <w:p w14:paraId="66A7599D" w14:textId="77777777" w:rsidR="00910A21" w:rsidRPr="00910A21" w:rsidRDefault="00910A21" w:rsidP="00910A21">
            <w:pPr>
              <w:ind w:right="65"/>
              <w:jc w:val="right"/>
              <w:textAlignment w:val="baseline"/>
              <w:rPr>
                <w:sz w:val="20"/>
              </w:rPr>
            </w:pPr>
            <w:r w:rsidRPr="00910A21">
              <w:rPr>
                <w:sz w:val="20"/>
              </w:rPr>
              <w:t xml:space="preserve"> 54</w:t>
            </w:r>
          </w:p>
        </w:tc>
        <w:tc>
          <w:tcPr>
            <w:tcW w:w="115" w:type="pct"/>
            <w:tcBorders>
              <w:top w:val="nil"/>
              <w:left w:val="nil"/>
              <w:bottom w:val="nil"/>
              <w:right w:val="nil"/>
              <w:tl2br w:val="nil"/>
              <w:tr2bl w:val="nil"/>
            </w:tcBorders>
            <w:shd w:val="clear" w:color="auto" w:fill="CCEEFF"/>
            <w:vAlign w:val="bottom"/>
          </w:tcPr>
          <w:p w14:paraId="3D25D4F8"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6F680E60" w14:textId="77777777" w:rsidR="00910A21" w:rsidRPr="00910A21" w:rsidRDefault="00910A21" w:rsidP="00910A21">
            <w:pPr>
              <w:textAlignment w:val="baseline"/>
              <w:rPr>
                <w:sz w:val="20"/>
              </w:rPr>
            </w:pPr>
            <w:r w:rsidRPr="00910A21">
              <w:rPr>
                <w:sz w:val="20"/>
              </w:rPr>
              <w:t>$</w:t>
            </w:r>
          </w:p>
        </w:tc>
        <w:tc>
          <w:tcPr>
            <w:tcW w:w="757" w:type="pct"/>
            <w:tcBorders>
              <w:top w:val="nil"/>
              <w:left w:val="nil"/>
              <w:bottom w:val="nil"/>
              <w:right w:val="nil"/>
              <w:tl2br w:val="nil"/>
              <w:tr2bl w:val="nil"/>
            </w:tcBorders>
            <w:shd w:val="clear" w:color="auto" w:fill="CCEEFF"/>
            <w:vAlign w:val="bottom"/>
          </w:tcPr>
          <w:p w14:paraId="05FC6261" w14:textId="77777777" w:rsidR="00910A21" w:rsidRPr="00910A21" w:rsidRDefault="00910A21" w:rsidP="00910A21">
            <w:pPr>
              <w:ind w:right="65"/>
              <w:jc w:val="right"/>
              <w:textAlignment w:val="baseline"/>
              <w:rPr>
                <w:sz w:val="20"/>
              </w:rPr>
            </w:pPr>
            <w:r w:rsidRPr="00910A21">
              <w:rPr>
                <w:sz w:val="20"/>
              </w:rPr>
              <w:t xml:space="preserve"> 307</w:t>
            </w:r>
          </w:p>
        </w:tc>
      </w:tr>
      <w:tr w:rsidR="00910A21" w:rsidRPr="00910A21" w14:paraId="202943A7" w14:textId="77777777" w:rsidTr="00910A21">
        <w:trPr>
          <w:trHeight w:hRule="exact" w:val="255"/>
        </w:trPr>
        <w:tc>
          <w:tcPr>
            <w:tcW w:w="1200" w:type="pct"/>
            <w:tcBorders>
              <w:top w:val="nil"/>
              <w:left w:val="nil"/>
              <w:bottom w:val="nil"/>
              <w:right w:val="nil"/>
              <w:tl2br w:val="nil"/>
              <w:tr2bl w:val="nil"/>
            </w:tcBorders>
            <w:vAlign w:val="bottom"/>
          </w:tcPr>
          <w:p w14:paraId="23080CB5" w14:textId="77777777" w:rsidR="00910A21" w:rsidRPr="00910A21" w:rsidRDefault="00910A21" w:rsidP="00910A21">
            <w:pPr>
              <w:textAlignment w:val="baseline"/>
              <w:rPr>
                <w:sz w:val="20"/>
              </w:rPr>
            </w:pPr>
            <w:r w:rsidRPr="00910A21">
              <w:rPr>
                <w:sz w:val="20"/>
              </w:rPr>
              <w:t>Midstream</w:t>
            </w:r>
          </w:p>
        </w:tc>
        <w:tc>
          <w:tcPr>
            <w:tcW w:w="106" w:type="pct"/>
            <w:tcBorders>
              <w:top w:val="nil"/>
              <w:left w:val="nil"/>
              <w:bottom w:val="nil"/>
              <w:right w:val="nil"/>
              <w:tl2br w:val="nil"/>
              <w:tr2bl w:val="nil"/>
            </w:tcBorders>
            <w:vAlign w:val="bottom"/>
          </w:tcPr>
          <w:p w14:paraId="06DC4B8E"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4C4B4B38" w14:textId="77777777" w:rsidR="00910A21" w:rsidRPr="00910A21" w:rsidRDefault="00910A21" w:rsidP="00910A21">
            <w:pPr>
              <w:ind w:right="65"/>
              <w:jc w:val="right"/>
              <w:textAlignment w:val="baseline"/>
              <w:rPr>
                <w:sz w:val="20"/>
              </w:rPr>
            </w:pPr>
            <w:r w:rsidRPr="00910A21">
              <w:rPr>
                <w:sz w:val="20"/>
              </w:rPr>
              <w:t xml:space="preserve"> 454</w:t>
            </w:r>
          </w:p>
        </w:tc>
        <w:tc>
          <w:tcPr>
            <w:tcW w:w="115" w:type="pct"/>
            <w:tcBorders>
              <w:top w:val="nil"/>
              <w:left w:val="nil"/>
              <w:bottom w:val="nil"/>
              <w:right w:val="nil"/>
              <w:tl2br w:val="nil"/>
              <w:tr2bl w:val="nil"/>
            </w:tcBorders>
            <w:vAlign w:val="bottom"/>
          </w:tcPr>
          <w:p w14:paraId="7F918BDD"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0DAFAC67"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27759C7F" w14:textId="77777777" w:rsidR="00910A21" w:rsidRPr="00910A21" w:rsidRDefault="00910A21" w:rsidP="00910A21">
            <w:pPr>
              <w:ind w:right="65"/>
              <w:jc w:val="right"/>
              <w:textAlignment w:val="baseline"/>
              <w:rPr>
                <w:sz w:val="20"/>
              </w:rPr>
            </w:pPr>
            <w:r w:rsidRPr="00910A21">
              <w:rPr>
                <w:sz w:val="20"/>
              </w:rPr>
              <w:t xml:space="preserve"> 8</w:t>
            </w:r>
          </w:p>
        </w:tc>
        <w:tc>
          <w:tcPr>
            <w:tcW w:w="115" w:type="pct"/>
            <w:tcBorders>
              <w:top w:val="nil"/>
              <w:left w:val="nil"/>
              <w:bottom w:val="nil"/>
              <w:right w:val="nil"/>
              <w:tl2br w:val="nil"/>
              <w:tr2bl w:val="nil"/>
            </w:tcBorders>
            <w:vAlign w:val="bottom"/>
          </w:tcPr>
          <w:p w14:paraId="66018D00"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648B232C"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48D13796" w14:textId="77777777" w:rsidR="00910A21" w:rsidRPr="00910A21" w:rsidRDefault="00910A21" w:rsidP="00910A21">
            <w:pPr>
              <w:ind w:right="65"/>
              <w:jc w:val="right"/>
              <w:textAlignment w:val="baseline"/>
              <w:rPr>
                <w:sz w:val="20"/>
              </w:rPr>
            </w:pPr>
            <w:r w:rsidRPr="00910A21">
              <w:rPr>
                <w:sz w:val="20"/>
              </w:rPr>
              <w:t xml:space="preserve"> 10</w:t>
            </w:r>
          </w:p>
        </w:tc>
        <w:tc>
          <w:tcPr>
            <w:tcW w:w="115" w:type="pct"/>
            <w:tcBorders>
              <w:top w:val="nil"/>
              <w:left w:val="nil"/>
              <w:bottom w:val="nil"/>
              <w:right w:val="nil"/>
              <w:tl2br w:val="nil"/>
              <w:tr2bl w:val="nil"/>
            </w:tcBorders>
            <w:vAlign w:val="bottom"/>
          </w:tcPr>
          <w:p w14:paraId="1D4E3ED9"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5DCDDE00" w14:textId="77777777" w:rsidR="00910A21" w:rsidRPr="00910A21" w:rsidRDefault="00910A21" w:rsidP="00910A21">
            <w:pPr>
              <w:textAlignment w:val="baseline"/>
              <w:rPr>
                <w:sz w:val="20"/>
              </w:rPr>
            </w:pPr>
          </w:p>
        </w:tc>
        <w:tc>
          <w:tcPr>
            <w:tcW w:w="757" w:type="pct"/>
            <w:tcBorders>
              <w:top w:val="nil"/>
              <w:left w:val="nil"/>
              <w:bottom w:val="nil"/>
              <w:right w:val="nil"/>
              <w:tl2br w:val="nil"/>
              <w:tr2bl w:val="nil"/>
            </w:tcBorders>
            <w:vAlign w:val="bottom"/>
          </w:tcPr>
          <w:p w14:paraId="3DCA97AB" w14:textId="77777777" w:rsidR="00910A21" w:rsidRPr="00910A21" w:rsidRDefault="00910A21" w:rsidP="00910A21">
            <w:pPr>
              <w:ind w:right="65"/>
              <w:jc w:val="right"/>
              <w:textAlignment w:val="baseline"/>
              <w:rPr>
                <w:sz w:val="20"/>
              </w:rPr>
            </w:pPr>
            <w:r w:rsidRPr="00910A21">
              <w:rPr>
                <w:sz w:val="20"/>
              </w:rPr>
              <w:t xml:space="preserve"> 472</w:t>
            </w:r>
          </w:p>
        </w:tc>
      </w:tr>
      <w:tr w:rsidR="00910A21" w:rsidRPr="00910A21" w14:paraId="2C7AE221"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6A1530E9" w14:textId="77777777" w:rsidR="00910A21" w:rsidRPr="00910A21" w:rsidRDefault="00910A21" w:rsidP="00910A21">
            <w:pPr>
              <w:textAlignment w:val="baseline"/>
              <w:rPr>
                <w:sz w:val="20"/>
              </w:rPr>
            </w:pPr>
            <w:r w:rsidRPr="00910A21">
              <w:rPr>
                <w:sz w:val="20"/>
              </w:rPr>
              <w:t xml:space="preserve">Downstream </w:t>
            </w:r>
          </w:p>
        </w:tc>
        <w:tc>
          <w:tcPr>
            <w:tcW w:w="106" w:type="pct"/>
            <w:tcBorders>
              <w:top w:val="nil"/>
              <w:left w:val="nil"/>
              <w:bottom w:val="single" w:sz="12" w:space="0" w:color="000000"/>
              <w:right w:val="nil"/>
              <w:tl2br w:val="nil"/>
              <w:tr2bl w:val="nil"/>
            </w:tcBorders>
            <w:shd w:val="clear" w:color="auto" w:fill="CCEEFF"/>
            <w:vAlign w:val="bottom"/>
          </w:tcPr>
          <w:p w14:paraId="4A025347" w14:textId="77777777" w:rsidR="00910A21" w:rsidRPr="00910A21" w:rsidRDefault="00910A21" w:rsidP="00910A21">
            <w:pPr>
              <w:textAlignment w:val="baseline"/>
              <w:rPr>
                <w:sz w:val="20"/>
              </w:rPr>
            </w:pPr>
          </w:p>
        </w:tc>
        <w:tc>
          <w:tcPr>
            <w:tcW w:w="758" w:type="pct"/>
            <w:tcBorders>
              <w:top w:val="nil"/>
              <w:left w:val="nil"/>
              <w:bottom w:val="single" w:sz="12" w:space="0" w:color="000000"/>
              <w:right w:val="nil"/>
              <w:tl2br w:val="nil"/>
              <w:tr2bl w:val="nil"/>
            </w:tcBorders>
            <w:shd w:val="clear" w:color="auto" w:fill="CCEEFF"/>
            <w:vAlign w:val="bottom"/>
          </w:tcPr>
          <w:p w14:paraId="5641B591" w14:textId="77777777" w:rsidR="00910A21" w:rsidRPr="00910A21" w:rsidRDefault="00910A21" w:rsidP="00910A21">
            <w:pPr>
              <w:ind w:right="65"/>
              <w:jc w:val="right"/>
              <w:textAlignment w:val="baseline"/>
              <w:rPr>
                <w:sz w:val="20"/>
              </w:rPr>
            </w:pPr>
            <w:r w:rsidRPr="00910A21">
              <w:rPr>
                <w:sz w:val="20"/>
              </w:rPr>
              <w:t xml:space="preserve"> 235</w:t>
            </w:r>
          </w:p>
        </w:tc>
        <w:tc>
          <w:tcPr>
            <w:tcW w:w="115" w:type="pct"/>
            <w:tcBorders>
              <w:top w:val="nil"/>
              <w:left w:val="nil"/>
              <w:bottom w:val="nil"/>
              <w:right w:val="nil"/>
              <w:tl2br w:val="nil"/>
              <w:tr2bl w:val="nil"/>
            </w:tcBorders>
            <w:shd w:val="clear" w:color="auto" w:fill="CCEEFF"/>
            <w:vAlign w:val="bottom"/>
          </w:tcPr>
          <w:p w14:paraId="31DF4F4C" w14:textId="77777777" w:rsidR="00910A21" w:rsidRPr="00910A21" w:rsidRDefault="00910A21" w:rsidP="00910A21">
            <w:pPr>
              <w:jc w:val="right"/>
              <w:textAlignment w:val="baseline"/>
              <w:rPr>
                <w:sz w:val="20"/>
              </w:rPr>
            </w:pPr>
          </w:p>
        </w:tc>
        <w:tc>
          <w:tcPr>
            <w:tcW w:w="106" w:type="pct"/>
            <w:tcBorders>
              <w:top w:val="nil"/>
              <w:left w:val="nil"/>
              <w:bottom w:val="single" w:sz="12" w:space="0" w:color="000000"/>
              <w:right w:val="nil"/>
              <w:tl2br w:val="nil"/>
              <w:tr2bl w:val="nil"/>
            </w:tcBorders>
            <w:shd w:val="clear" w:color="auto" w:fill="CCEEFF"/>
            <w:vAlign w:val="bottom"/>
          </w:tcPr>
          <w:p w14:paraId="5EF1E55C" w14:textId="77777777" w:rsidR="00910A21" w:rsidRPr="00910A21" w:rsidRDefault="00910A21" w:rsidP="00910A21">
            <w:pPr>
              <w:textAlignment w:val="baseline"/>
              <w:rPr>
                <w:sz w:val="20"/>
              </w:rPr>
            </w:pPr>
          </w:p>
        </w:tc>
        <w:tc>
          <w:tcPr>
            <w:tcW w:w="758" w:type="pct"/>
            <w:tcBorders>
              <w:top w:val="nil"/>
              <w:left w:val="nil"/>
              <w:bottom w:val="single" w:sz="12" w:space="0" w:color="000000"/>
              <w:right w:val="nil"/>
              <w:tl2br w:val="nil"/>
              <w:tr2bl w:val="nil"/>
            </w:tcBorders>
            <w:shd w:val="clear" w:color="auto" w:fill="CCEEFF"/>
            <w:vAlign w:val="bottom"/>
          </w:tcPr>
          <w:p w14:paraId="00F8D098" w14:textId="77777777" w:rsidR="00910A21" w:rsidRPr="00910A21" w:rsidRDefault="00910A21" w:rsidP="00910A21">
            <w:pPr>
              <w:ind w:right="65"/>
              <w:jc w:val="right"/>
              <w:textAlignment w:val="baseline"/>
              <w:rPr>
                <w:sz w:val="20"/>
              </w:rPr>
            </w:pPr>
            <w:r w:rsidRPr="00910A21">
              <w:rPr>
                <w:sz w:val="20"/>
              </w:rPr>
              <w:t xml:space="preserve"> 8</w:t>
            </w:r>
          </w:p>
        </w:tc>
        <w:tc>
          <w:tcPr>
            <w:tcW w:w="115" w:type="pct"/>
            <w:tcBorders>
              <w:top w:val="nil"/>
              <w:left w:val="nil"/>
              <w:bottom w:val="nil"/>
              <w:right w:val="nil"/>
              <w:tl2br w:val="nil"/>
              <w:tr2bl w:val="nil"/>
            </w:tcBorders>
            <w:shd w:val="clear" w:color="auto" w:fill="CCEEFF"/>
            <w:vAlign w:val="bottom"/>
          </w:tcPr>
          <w:p w14:paraId="64670659" w14:textId="77777777" w:rsidR="00910A21" w:rsidRPr="00910A21" w:rsidRDefault="00910A21" w:rsidP="00910A21">
            <w:pPr>
              <w:jc w:val="right"/>
              <w:textAlignment w:val="baseline"/>
              <w:rPr>
                <w:sz w:val="20"/>
              </w:rPr>
            </w:pPr>
          </w:p>
        </w:tc>
        <w:tc>
          <w:tcPr>
            <w:tcW w:w="106" w:type="pct"/>
            <w:tcBorders>
              <w:top w:val="nil"/>
              <w:left w:val="nil"/>
              <w:bottom w:val="single" w:sz="12" w:space="0" w:color="000000"/>
              <w:right w:val="nil"/>
              <w:tl2br w:val="nil"/>
              <w:tr2bl w:val="nil"/>
            </w:tcBorders>
            <w:shd w:val="clear" w:color="auto" w:fill="CCEEFF"/>
            <w:vAlign w:val="bottom"/>
          </w:tcPr>
          <w:p w14:paraId="5F6B67D6" w14:textId="77777777" w:rsidR="00910A21" w:rsidRPr="00910A21" w:rsidRDefault="00910A21" w:rsidP="00910A21">
            <w:pPr>
              <w:textAlignment w:val="baseline"/>
              <w:rPr>
                <w:sz w:val="20"/>
              </w:rPr>
            </w:pPr>
          </w:p>
        </w:tc>
        <w:tc>
          <w:tcPr>
            <w:tcW w:w="758" w:type="pct"/>
            <w:tcBorders>
              <w:top w:val="nil"/>
              <w:left w:val="nil"/>
              <w:bottom w:val="single" w:sz="12" w:space="0" w:color="000000"/>
              <w:right w:val="nil"/>
              <w:tl2br w:val="nil"/>
              <w:tr2bl w:val="nil"/>
            </w:tcBorders>
            <w:shd w:val="clear" w:color="auto" w:fill="CCEEFF"/>
            <w:vAlign w:val="bottom"/>
          </w:tcPr>
          <w:p w14:paraId="367B6A70" w14:textId="77777777" w:rsidR="00910A21" w:rsidRPr="00910A21" w:rsidRDefault="00910A21" w:rsidP="00910A21">
            <w:pPr>
              <w:ind w:right="65"/>
              <w:jc w:val="right"/>
              <w:textAlignment w:val="baseline"/>
              <w:rPr>
                <w:sz w:val="20"/>
              </w:rPr>
            </w:pPr>
            <w:r w:rsidRPr="00910A21">
              <w:rPr>
                <w:sz w:val="20"/>
              </w:rPr>
              <w:t xml:space="preserve"> 60</w:t>
            </w:r>
          </w:p>
        </w:tc>
        <w:tc>
          <w:tcPr>
            <w:tcW w:w="115" w:type="pct"/>
            <w:tcBorders>
              <w:top w:val="nil"/>
              <w:left w:val="nil"/>
              <w:bottom w:val="nil"/>
              <w:right w:val="nil"/>
              <w:tl2br w:val="nil"/>
              <w:tr2bl w:val="nil"/>
            </w:tcBorders>
            <w:shd w:val="clear" w:color="auto" w:fill="CCEEFF"/>
            <w:vAlign w:val="bottom"/>
          </w:tcPr>
          <w:p w14:paraId="37AF2188" w14:textId="77777777" w:rsidR="00910A21" w:rsidRPr="00910A21" w:rsidRDefault="00910A21" w:rsidP="00910A21">
            <w:pPr>
              <w:jc w:val="right"/>
              <w:textAlignment w:val="baseline"/>
              <w:rPr>
                <w:sz w:val="20"/>
              </w:rPr>
            </w:pPr>
          </w:p>
        </w:tc>
        <w:tc>
          <w:tcPr>
            <w:tcW w:w="106" w:type="pct"/>
            <w:tcBorders>
              <w:top w:val="nil"/>
              <w:left w:val="nil"/>
              <w:bottom w:val="single" w:sz="12" w:space="0" w:color="000000"/>
              <w:right w:val="nil"/>
              <w:tl2br w:val="nil"/>
              <w:tr2bl w:val="nil"/>
            </w:tcBorders>
            <w:shd w:val="clear" w:color="auto" w:fill="CCEEFF"/>
            <w:vAlign w:val="bottom"/>
          </w:tcPr>
          <w:p w14:paraId="54A625E3" w14:textId="77777777" w:rsidR="00910A21" w:rsidRPr="00910A21" w:rsidRDefault="00910A21" w:rsidP="00910A21">
            <w:pPr>
              <w:textAlignment w:val="baseline"/>
              <w:rPr>
                <w:sz w:val="20"/>
              </w:rPr>
            </w:pPr>
          </w:p>
        </w:tc>
        <w:tc>
          <w:tcPr>
            <w:tcW w:w="757" w:type="pct"/>
            <w:tcBorders>
              <w:top w:val="nil"/>
              <w:left w:val="nil"/>
              <w:bottom w:val="single" w:sz="12" w:space="0" w:color="000000"/>
              <w:right w:val="nil"/>
              <w:tl2br w:val="nil"/>
              <w:tr2bl w:val="nil"/>
            </w:tcBorders>
            <w:shd w:val="clear" w:color="auto" w:fill="CCEEFF"/>
            <w:vAlign w:val="bottom"/>
          </w:tcPr>
          <w:p w14:paraId="05085A3F" w14:textId="77777777" w:rsidR="00910A21" w:rsidRPr="00910A21" w:rsidRDefault="00910A21" w:rsidP="00910A21">
            <w:pPr>
              <w:ind w:right="65"/>
              <w:jc w:val="right"/>
              <w:textAlignment w:val="baseline"/>
              <w:rPr>
                <w:sz w:val="20"/>
              </w:rPr>
            </w:pPr>
            <w:r w:rsidRPr="00910A21">
              <w:rPr>
                <w:sz w:val="20"/>
              </w:rPr>
              <w:t xml:space="preserve"> 303</w:t>
            </w:r>
          </w:p>
        </w:tc>
      </w:tr>
      <w:tr w:rsidR="00910A21" w:rsidRPr="00910A21" w14:paraId="2A639542" w14:textId="77777777" w:rsidTr="00910A21">
        <w:trPr>
          <w:trHeight w:hRule="exact" w:val="255"/>
        </w:trPr>
        <w:tc>
          <w:tcPr>
            <w:tcW w:w="1200" w:type="pct"/>
            <w:tcBorders>
              <w:top w:val="nil"/>
              <w:left w:val="nil"/>
              <w:bottom w:val="nil"/>
              <w:right w:val="nil"/>
              <w:tl2br w:val="nil"/>
              <w:tr2bl w:val="nil"/>
            </w:tcBorders>
            <w:vAlign w:val="bottom"/>
          </w:tcPr>
          <w:p w14:paraId="0141CB28" w14:textId="77777777" w:rsidR="00910A21" w:rsidRPr="00910A21" w:rsidRDefault="00910A21" w:rsidP="00910A21">
            <w:pPr>
              <w:textAlignment w:val="baseline"/>
              <w:rPr>
                <w:b/>
                <w:sz w:val="20"/>
              </w:rPr>
            </w:pPr>
          </w:p>
        </w:tc>
        <w:tc>
          <w:tcPr>
            <w:tcW w:w="106" w:type="pct"/>
            <w:tcBorders>
              <w:top w:val="single" w:sz="0" w:space="0" w:color="000000"/>
              <w:left w:val="nil"/>
              <w:bottom w:val="double" w:sz="4" w:space="0" w:color="000000"/>
              <w:right w:val="nil"/>
              <w:tl2br w:val="nil"/>
              <w:tr2bl w:val="nil"/>
            </w:tcBorders>
            <w:vAlign w:val="bottom"/>
          </w:tcPr>
          <w:p w14:paraId="541B75BA" w14:textId="77777777" w:rsidR="00910A21" w:rsidRPr="00910A21" w:rsidRDefault="00910A21" w:rsidP="00910A21">
            <w:pPr>
              <w:textAlignment w:val="baseline"/>
              <w:rPr>
                <w:sz w:val="20"/>
              </w:rPr>
            </w:pPr>
            <w:r w:rsidRPr="00910A21">
              <w:rPr>
                <w:sz w:val="20"/>
              </w:rPr>
              <w:t>$</w:t>
            </w:r>
          </w:p>
        </w:tc>
        <w:tc>
          <w:tcPr>
            <w:tcW w:w="758" w:type="pct"/>
            <w:tcBorders>
              <w:top w:val="single" w:sz="0" w:space="0" w:color="000000"/>
              <w:left w:val="nil"/>
              <w:bottom w:val="double" w:sz="4" w:space="0" w:color="000000"/>
              <w:right w:val="nil"/>
              <w:tl2br w:val="nil"/>
              <w:tr2bl w:val="nil"/>
            </w:tcBorders>
            <w:vAlign w:val="bottom"/>
          </w:tcPr>
          <w:p w14:paraId="3C804341" w14:textId="77777777" w:rsidR="00910A21" w:rsidRPr="00910A21" w:rsidRDefault="00910A21" w:rsidP="00910A21">
            <w:pPr>
              <w:ind w:right="65"/>
              <w:jc w:val="right"/>
              <w:textAlignment w:val="baseline"/>
              <w:rPr>
                <w:sz w:val="20"/>
              </w:rPr>
            </w:pPr>
            <w:r w:rsidRPr="00910A21">
              <w:rPr>
                <w:sz w:val="20"/>
              </w:rPr>
              <w:t xml:space="preserve"> 878</w:t>
            </w:r>
          </w:p>
        </w:tc>
        <w:tc>
          <w:tcPr>
            <w:tcW w:w="115" w:type="pct"/>
            <w:tcBorders>
              <w:top w:val="nil"/>
              <w:left w:val="nil"/>
              <w:bottom w:val="nil"/>
              <w:right w:val="nil"/>
              <w:tl2br w:val="nil"/>
              <w:tr2bl w:val="nil"/>
            </w:tcBorders>
            <w:vAlign w:val="bottom"/>
          </w:tcPr>
          <w:p w14:paraId="1FA0DC06" w14:textId="77777777" w:rsidR="00910A21" w:rsidRPr="00910A21" w:rsidRDefault="00910A21" w:rsidP="00910A21">
            <w:pPr>
              <w:jc w:val="right"/>
              <w:textAlignment w:val="baseline"/>
              <w:rPr>
                <w:sz w:val="20"/>
              </w:rPr>
            </w:pPr>
          </w:p>
        </w:tc>
        <w:tc>
          <w:tcPr>
            <w:tcW w:w="106" w:type="pct"/>
            <w:tcBorders>
              <w:top w:val="single" w:sz="0" w:space="0" w:color="000000"/>
              <w:left w:val="nil"/>
              <w:bottom w:val="double" w:sz="4" w:space="0" w:color="000000"/>
              <w:right w:val="nil"/>
              <w:tl2br w:val="nil"/>
              <w:tr2bl w:val="nil"/>
            </w:tcBorders>
            <w:vAlign w:val="bottom"/>
          </w:tcPr>
          <w:p w14:paraId="792589A0" w14:textId="77777777" w:rsidR="00910A21" w:rsidRPr="00910A21" w:rsidRDefault="00910A21" w:rsidP="00910A21">
            <w:pPr>
              <w:textAlignment w:val="baseline"/>
              <w:rPr>
                <w:sz w:val="20"/>
              </w:rPr>
            </w:pPr>
            <w:r w:rsidRPr="00910A21">
              <w:rPr>
                <w:sz w:val="20"/>
              </w:rPr>
              <w:t>$</w:t>
            </w:r>
          </w:p>
        </w:tc>
        <w:tc>
          <w:tcPr>
            <w:tcW w:w="758" w:type="pct"/>
            <w:tcBorders>
              <w:top w:val="single" w:sz="0" w:space="0" w:color="000000"/>
              <w:left w:val="nil"/>
              <w:bottom w:val="double" w:sz="4" w:space="0" w:color="000000"/>
              <w:right w:val="nil"/>
              <w:tl2br w:val="nil"/>
              <w:tr2bl w:val="nil"/>
            </w:tcBorders>
            <w:vAlign w:val="bottom"/>
          </w:tcPr>
          <w:p w14:paraId="301DA8DA" w14:textId="77777777" w:rsidR="00910A21" w:rsidRPr="00910A21" w:rsidRDefault="00910A21" w:rsidP="00910A21">
            <w:pPr>
              <w:ind w:right="65"/>
              <w:jc w:val="right"/>
              <w:textAlignment w:val="baseline"/>
              <w:rPr>
                <w:sz w:val="20"/>
              </w:rPr>
            </w:pPr>
            <w:r w:rsidRPr="00910A21">
              <w:rPr>
                <w:sz w:val="20"/>
              </w:rPr>
              <w:t xml:space="preserve"> 80</w:t>
            </w:r>
          </w:p>
        </w:tc>
        <w:tc>
          <w:tcPr>
            <w:tcW w:w="115" w:type="pct"/>
            <w:tcBorders>
              <w:top w:val="nil"/>
              <w:left w:val="nil"/>
              <w:bottom w:val="nil"/>
              <w:right w:val="nil"/>
              <w:tl2br w:val="nil"/>
              <w:tr2bl w:val="nil"/>
            </w:tcBorders>
            <w:vAlign w:val="bottom"/>
          </w:tcPr>
          <w:p w14:paraId="7CE3720F" w14:textId="77777777" w:rsidR="00910A21" w:rsidRPr="00910A21" w:rsidRDefault="00910A21" w:rsidP="00910A21">
            <w:pPr>
              <w:jc w:val="right"/>
              <w:textAlignment w:val="baseline"/>
              <w:rPr>
                <w:sz w:val="20"/>
              </w:rPr>
            </w:pPr>
          </w:p>
        </w:tc>
        <w:tc>
          <w:tcPr>
            <w:tcW w:w="106" w:type="pct"/>
            <w:tcBorders>
              <w:top w:val="single" w:sz="0" w:space="0" w:color="000000"/>
              <w:left w:val="nil"/>
              <w:bottom w:val="double" w:sz="4" w:space="0" w:color="000000"/>
              <w:right w:val="nil"/>
              <w:tl2br w:val="nil"/>
              <w:tr2bl w:val="nil"/>
            </w:tcBorders>
            <w:vAlign w:val="bottom"/>
          </w:tcPr>
          <w:p w14:paraId="3C9B9280" w14:textId="77777777" w:rsidR="00910A21" w:rsidRPr="00910A21" w:rsidRDefault="00910A21" w:rsidP="00910A21">
            <w:pPr>
              <w:textAlignment w:val="baseline"/>
              <w:rPr>
                <w:sz w:val="20"/>
              </w:rPr>
            </w:pPr>
            <w:r w:rsidRPr="00910A21">
              <w:rPr>
                <w:sz w:val="20"/>
              </w:rPr>
              <w:t>$</w:t>
            </w:r>
          </w:p>
        </w:tc>
        <w:tc>
          <w:tcPr>
            <w:tcW w:w="758" w:type="pct"/>
            <w:tcBorders>
              <w:top w:val="single" w:sz="0" w:space="0" w:color="000000"/>
              <w:left w:val="nil"/>
              <w:bottom w:val="double" w:sz="4" w:space="0" w:color="000000"/>
              <w:right w:val="nil"/>
              <w:tl2br w:val="nil"/>
              <w:tr2bl w:val="nil"/>
            </w:tcBorders>
            <w:vAlign w:val="bottom"/>
          </w:tcPr>
          <w:p w14:paraId="37500574" w14:textId="77777777" w:rsidR="00910A21" w:rsidRPr="00910A21" w:rsidRDefault="00910A21" w:rsidP="00910A21">
            <w:pPr>
              <w:ind w:right="65"/>
              <w:jc w:val="right"/>
              <w:textAlignment w:val="baseline"/>
              <w:rPr>
                <w:sz w:val="20"/>
              </w:rPr>
            </w:pPr>
            <w:r w:rsidRPr="00910A21">
              <w:rPr>
                <w:sz w:val="20"/>
              </w:rPr>
              <w:t xml:space="preserve"> 124</w:t>
            </w:r>
          </w:p>
        </w:tc>
        <w:tc>
          <w:tcPr>
            <w:tcW w:w="115" w:type="pct"/>
            <w:tcBorders>
              <w:top w:val="nil"/>
              <w:left w:val="nil"/>
              <w:bottom w:val="nil"/>
              <w:right w:val="nil"/>
              <w:tl2br w:val="nil"/>
              <w:tr2bl w:val="nil"/>
            </w:tcBorders>
            <w:vAlign w:val="bottom"/>
          </w:tcPr>
          <w:p w14:paraId="13EDFB86" w14:textId="77777777" w:rsidR="00910A21" w:rsidRPr="00910A21" w:rsidRDefault="00910A21" w:rsidP="00910A21">
            <w:pPr>
              <w:jc w:val="right"/>
              <w:textAlignment w:val="baseline"/>
              <w:rPr>
                <w:sz w:val="20"/>
              </w:rPr>
            </w:pPr>
          </w:p>
        </w:tc>
        <w:tc>
          <w:tcPr>
            <w:tcW w:w="106" w:type="pct"/>
            <w:tcBorders>
              <w:top w:val="single" w:sz="0" w:space="0" w:color="000000"/>
              <w:left w:val="nil"/>
              <w:bottom w:val="double" w:sz="4" w:space="0" w:color="000000"/>
              <w:right w:val="nil"/>
              <w:tl2br w:val="nil"/>
              <w:tr2bl w:val="nil"/>
            </w:tcBorders>
            <w:vAlign w:val="bottom"/>
          </w:tcPr>
          <w:p w14:paraId="2BD708FD" w14:textId="77777777" w:rsidR="00910A21" w:rsidRPr="00910A21" w:rsidRDefault="00910A21" w:rsidP="00910A21">
            <w:pPr>
              <w:textAlignment w:val="baseline"/>
              <w:rPr>
                <w:sz w:val="20"/>
              </w:rPr>
            </w:pPr>
            <w:r w:rsidRPr="00910A21">
              <w:rPr>
                <w:sz w:val="20"/>
              </w:rPr>
              <w:t>$</w:t>
            </w:r>
          </w:p>
        </w:tc>
        <w:tc>
          <w:tcPr>
            <w:tcW w:w="757" w:type="pct"/>
            <w:tcBorders>
              <w:top w:val="single" w:sz="0" w:space="0" w:color="000000"/>
              <w:left w:val="nil"/>
              <w:bottom w:val="double" w:sz="4" w:space="0" w:color="000000"/>
              <w:right w:val="nil"/>
              <w:tl2br w:val="nil"/>
              <w:tr2bl w:val="nil"/>
            </w:tcBorders>
            <w:vAlign w:val="bottom"/>
          </w:tcPr>
          <w:p w14:paraId="7380AC6C" w14:textId="77777777" w:rsidR="00910A21" w:rsidRPr="00910A21" w:rsidRDefault="00910A21" w:rsidP="00910A21">
            <w:pPr>
              <w:ind w:right="65"/>
              <w:jc w:val="right"/>
              <w:textAlignment w:val="baseline"/>
              <w:rPr>
                <w:sz w:val="20"/>
              </w:rPr>
            </w:pPr>
            <w:r w:rsidRPr="00910A21">
              <w:rPr>
                <w:sz w:val="20"/>
              </w:rPr>
              <w:t xml:space="preserve"> 1,082</w:t>
            </w:r>
          </w:p>
        </w:tc>
      </w:tr>
    </w:tbl>
    <w:p w14:paraId="4961DFB7" w14:textId="77777777" w:rsidR="00910A21" w:rsidRPr="00910A21" w:rsidRDefault="00910A21" w:rsidP="00910A21">
      <w:pPr>
        <w:textAlignment w:val="baseline"/>
      </w:pPr>
    </w:p>
    <w:p w14:paraId="4AD0480C" w14:textId="77777777" w:rsidR="00910A21" w:rsidRPr="00910A21" w:rsidRDefault="00910A21" w:rsidP="00910A21">
      <w:pPr>
        <w:jc w:val="center"/>
        <w:textAlignment w:val="baseline"/>
        <w:rPr>
          <w:b/>
          <w:sz w:val="20"/>
        </w:rPr>
      </w:pPr>
    </w:p>
    <w:tbl>
      <w:tblPr>
        <w:tblW w:w="5000" w:type="pct"/>
        <w:tblCellMar>
          <w:left w:w="0" w:type="dxa"/>
          <w:right w:w="0" w:type="dxa"/>
        </w:tblCellMar>
        <w:tblLook w:val="04A0" w:firstRow="1" w:lastRow="0" w:firstColumn="1" w:lastColumn="0" w:noHBand="0" w:noVBand="1"/>
      </w:tblPr>
      <w:tblGrid>
        <w:gridCol w:w="2593"/>
        <w:gridCol w:w="230"/>
        <w:gridCol w:w="1637"/>
        <w:gridCol w:w="248"/>
        <w:gridCol w:w="229"/>
        <w:gridCol w:w="1637"/>
        <w:gridCol w:w="248"/>
        <w:gridCol w:w="229"/>
        <w:gridCol w:w="1637"/>
        <w:gridCol w:w="248"/>
        <w:gridCol w:w="229"/>
        <w:gridCol w:w="1635"/>
      </w:tblGrid>
      <w:tr w:rsidR="00910A21" w:rsidRPr="00910A21" w14:paraId="4C6E08CA" w14:textId="77777777" w:rsidTr="00910A21">
        <w:trPr>
          <w:trHeight w:hRule="exact" w:val="20"/>
        </w:trPr>
        <w:tc>
          <w:tcPr>
            <w:tcW w:w="1200" w:type="pct"/>
            <w:tcBorders>
              <w:top w:val="nil"/>
              <w:left w:val="nil"/>
              <w:bottom w:val="nil"/>
              <w:right w:val="nil"/>
            </w:tcBorders>
            <w:shd w:val="clear" w:color="auto" w:fill="auto"/>
            <w:vAlign w:val="bottom"/>
          </w:tcPr>
          <w:p w14:paraId="3368C2A9" w14:textId="77777777" w:rsidR="00910A21" w:rsidRPr="00910A21" w:rsidRDefault="00910A21" w:rsidP="00910A21">
            <w:pPr>
              <w:textAlignment w:val="baseline"/>
              <w:rPr>
                <w:sz w:val="2"/>
              </w:rPr>
            </w:pPr>
          </w:p>
        </w:tc>
        <w:tc>
          <w:tcPr>
            <w:tcW w:w="106" w:type="pct"/>
            <w:tcBorders>
              <w:top w:val="nil"/>
              <w:left w:val="nil"/>
              <w:bottom w:val="nil"/>
              <w:right w:val="nil"/>
            </w:tcBorders>
            <w:shd w:val="clear" w:color="auto" w:fill="auto"/>
            <w:vAlign w:val="bottom"/>
          </w:tcPr>
          <w:p w14:paraId="5500A01D" w14:textId="77777777" w:rsidR="00910A21" w:rsidRPr="00910A21" w:rsidRDefault="00910A21" w:rsidP="00910A21">
            <w:pPr>
              <w:textAlignment w:val="baseline"/>
              <w:rPr>
                <w:sz w:val="2"/>
              </w:rPr>
            </w:pPr>
          </w:p>
        </w:tc>
        <w:tc>
          <w:tcPr>
            <w:tcW w:w="758" w:type="pct"/>
            <w:tcBorders>
              <w:top w:val="nil"/>
              <w:left w:val="nil"/>
              <w:bottom w:val="nil"/>
              <w:right w:val="nil"/>
            </w:tcBorders>
            <w:shd w:val="clear" w:color="auto" w:fill="auto"/>
            <w:vAlign w:val="bottom"/>
          </w:tcPr>
          <w:p w14:paraId="140B66C2"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1471DB60" w14:textId="77777777" w:rsidR="00910A21" w:rsidRPr="00910A21" w:rsidRDefault="00910A21" w:rsidP="00910A21">
            <w:pPr>
              <w:textAlignment w:val="baseline"/>
              <w:rPr>
                <w:sz w:val="2"/>
              </w:rPr>
            </w:pPr>
          </w:p>
        </w:tc>
        <w:tc>
          <w:tcPr>
            <w:tcW w:w="106" w:type="pct"/>
            <w:tcBorders>
              <w:top w:val="nil"/>
              <w:left w:val="nil"/>
              <w:bottom w:val="nil"/>
              <w:right w:val="nil"/>
            </w:tcBorders>
            <w:shd w:val="clear" w:color="auto" w:fill="auto"/>
            <w:vAlign w:val="bottom"/>
          </w:tcPr>
          <w:p w14:paraId="6EF99C82" w14:textId="77777777" w:rsidR="00910A21" w:rsidRPr="00910A21" w:rsidRDefault="00910A21" w:rsidP="00910A21">
            <w:pPr>
              <w:textAlignment w:val="baseline"/>
              <w:rPr>
                <w:sz w:val="2"/>
              </w:rPr>
            </w:pPr>
          </w:p>
        </w:tc>
        <w:tc>
          <w:tcPr>
            <w:tcW w:w="758" w:type="pct"/>
            <w:tcBorders>
              <w:top w:val="nil"/>
              <w:left w:val="nil"/>
              <w:bottom w:val="nil"/>
              <w:right w:val="nil"/>
            </w:tcBorders>
            <w:shd w:val="clear" w:color="auto" w:fill="auto"/>
            <w:vAlign w:val="bottom"/>
          </w:tcPr>
          <w:p w14:paraId="78F60EA0"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129C0371" w14:textId="77777777" w:rsidR="00910A21" w:rsidRPr="00910A21" w:rsidRDefault="00910A21" w:rsidP="00910A21">
            <w:pPr>
              <w:textAlignment w:val="baseline"/>
              <w:rPr>
                <w:sz w:val="2"/>
              </w:rPr>
            </w:pPr>
          </w:p>
        </w:tc>
        <w:tc>
          <w:tcPr>
            <w:tcW w:w="106" w:type="pct"/>
            <w:tcBorders>
              <w:top w:val="nil"/>
              <w:left w:val="nil"/>
              <w:bottom w:val="nil"/>
              <w:right w:val="nil"/>
            </w:tcBorders>
            <w:shd w:val="clear" w:color="auto" w:fill="auto"/>
            <w:vAlign w:val="bottom"/>
          </w:tcPr>
          <w:p w14:paraId="063CCE83" w14:textId="77777777" w:rsidR="00910A21" w:rsidRPr="00910A21" w:rsidRDefault="00910A21" w:rsidP="00910A21">
            <w:pPr>
              <w:textAlignment w:val="baseline"/>
              <w:rPr>
                <w:sz w:val="2"/>
              </w:rPr>
            </w:pPr>
          </w:p>
        </w:tc>
        <w:tc>
          <w:tcPr>
            <w:tcW w:w="758" w:type="pct"/>
            <w:tcBorders>
              <w:top w:val="nil"/>
              <w:left w:val="nil"/>
              <w:bottom w:val="nil"/>
              <w:right w:val="nil"/>
            </w:tcBorders>
            <w:shd w:val="clear" w:color="auto" w:fill="auto"/>
            <w:vAlign w:val="bottom"/>
          </w:tcPr>
          <w:p w14:paraId="65CB1D80" w14:textId="77777777" w:rsidR="00910A21" w:rsidRPr="00910A21" w:rsidRDefault="00910A21" w:rsidP="00910A21">
            <w:pPr>
              <w:textAlignment w:val="baseline"/>
              <w:rPr>
                <w:sz w:val="2"/>
              </w:rPr>
            </w:pPr>
          </w:p>
        </w:tc>
        <w:tc>
          <w:tcPr>
            <w:tcW w:w="115" w:type="pct"/>
            <w:tcBorders>
              <w:top w:val="nil"/>
              <w:left w:val="nil"/>
              <w:bottom w:val="nil"/>
              <w:right w:val="nil"/>
            </w:tcBorders>
            <w:shd w:val="clear" w:color="auto" w:fill="auto"/>
            <w:vAlign w:val="bottom"/>
          </w:tcPr>
          <w:p w14:paraId="3C37B442" w14:textId="77777777" w:rsidR="00910A21" w:rsidRPr="00910A21" w:rsidRDefault="00910A21" w:rsidP="00910A21">
            <w:pPr>
              <w:textAlignment w:val="baseline"/>
              <w:rPr>
                <w:sz w:val="2"/>
              </w:rPr>
            </w:pPr>
          </w:p>
        </w:tc>
        <w:tc>
          <w:tcPr>
            <w:tcW w:w="106" w:type="pct"/>
            <w:tcBorders>
              <w:top w:val="nil"/>
              <w:left w:val="nil"/>
              <w:bottom w:val="nil"/>
              <w:right w:val="nil"/>
            </w:tcBorders>
            <w:shd w:val="clear" w:color="auto" w:fill="auto"/>
            <w:vAlign w:val="bottom"/>
          </w:tcPr>
          <w:p w14:paraId="400B0C03" w14:textId="77777777" w:rsidR="00910A21" w:rsidRPr="00910A21" w:rsidRDefault="00910A21" w:rsidP="00910A21">
            <w:pPr>
              <w:textAlignment w:val="baseline"/>
              <w:rPr>
                <w:sz w:val="2"/>
              </w:rPr>
            </w:pPr>
          </w:p>
        </w:tc>
        <w:tc>
          <w:tcPr>
            <w:tcW w:w="757" w:type="pct"/>
            <w:tcBorders>
              <w:top w:val="nil"/>
              <w:left w:val="nil"/>
              <w:bottom w:val="nil"/>
              <w:right w:val="nil"/>
            </w:tcBorders>
            <w:shd w:val="clear" w:color="auto" w:fill="auto"/>
            <w:vAlign w:val="bottom"/>
          </w:tcPr>
          <w:p w14:paraId="02D8A63C" w14:textId="77777777" w:rsidR="00910A21" w:rsidRPr="00910A21" w:rsidRDefault="00910A21" w:rsidP="00910A21">
            <w:pPr>
              <w:textAlignment w:val="baseline"/>
              <w:rPr>
                <w:sz w:val="2"/>
              </w:rPr>
            </w:pPr>
          </w:p>
        </w:tc>
      </w:tr>
      <w:tr w:rsidR="00910A21" w:rsidRPr="00910A21" w14:paraId="15D147F4" w14:textId="77777777" w:rsidTr="00910A21">
        <w:trPr>
          <w:trHeight w:hRule="exact" w:val="300"/>
        </w:trPr>
        <w:tc>
          <w:tcPr>
            <w:tcW w:w="1" w:type="pct"/>
            <w:gridSpan w:val="12"/>
            <w:tcBorders>
              <w:top w:val="nil"/>
              <w:left w:val="nil"/>
              <w:bottom w:val="nil"/>
              <w:right w:val="nil"/>
              <w:tl2br w:val="nil"/>
              <w:tr2bl w:val="nil"/>
            </w:tcBorders>
            <w:shd w:val="clear" w:color="auto" w:fill="auto"/>
            <w:vAlign w:val="bottom"/>
          </w:tcPr>
          <w:p w14:paraId="345401AE" w14:textId="77777777" w:rsidR="00910A21" w:rsidRPr="00910A21" w:rsidRDefault="00910A21" w:rsidP="00910A21">
            <w:pPr>
              <w:jc w:val="center"/>
              <w:textAlignment w:val="baseline"/>
              <w:rPr>
                <w:b/>
                <w:sz w:val="20"/>
              </w:rPr>
            </w:pPr>
            <w:r w:rsidRPr="00910A21">
              <w:rPr>
                <w:b/>
                <w:sz w:val="20"/>
              </w:rPr>
              <w:t>Six Months Ended</w:t>
            </w:r>
          </w:p>
        </w:tc>
      </w:tr>
      <w:tr w:rsidR="00910A21" w:rsidRPr="00910A21" w14:paraId="6BD2B524" w14:textId="77777777" w:rsidTr="00910A21">
        <w:trPr>
          <w:trHeight w:hRule="exact" w:val="255"/>
        </w:trPr>
        <w:tc>
          <w:tcPr>
            <w:tcW w:w="1" w:type="pct"/>
            <w:gridSpan w:val="12"/>
            <w:tcBorders>
              <w:top w:val="nil"/>
              <w:left w:val="nil"/>
              <w:bottom w:val="single" w:sz="12" w:space="0" w:color="000000"/>
              <w:right w:val="nil"/>
              <w:tl2br w:val="nil"/>
              <w:tr2bl w:val="nil"/>
            </w:tcBorders>
            <w:shd w:val="clear" w:color="auto" w:fill="auto"/>
            <w:vAlign w:val="bottom"/>
          </w:tcPr>
          <w:p w14:paraId="18C22A05" w14:textId="77777777" w:rsidR="00910A21" w:rsidRPr="00910A21" w:rsidRDefault="00910A21" w:rsidP="00910A21">
            <w:pPr>
              <w:jc w:val="center"/>
              <w:textAlignment w:val="baseline"/>
              <w:rPr>
                <w:b/>
                <w:sz w:val="20"/>
              </w:rPr>
            </w:pPr>
            <w:r w:rsidRPr="00910A21">
              <w:rPr>
                <w:b/>
                <w:sz w:val="20"/>
              </w:rPr>
              <w:t>June 30,</w:t>
            </w:r>
          </w:p>
        </w:tc>
      </w:tr>
      <w:tr w:rsidR="00910A21" w:rsidRPr="00910A21" w14:paraId="03E3F678" w14:textId="77777777" w:rsidTr="00910A21">
        <w:trPr>
          <w:trHeight w:hRule="exact" w:val="90"/>
        </w:trPr>
        <w:tc>
          <w:tcPr>
            <w:tcW w:w="1200" w:type="pct"/>
            <w:tcBorders>
              <w:top w:val="single" w:sz="0" w:space="0" w:color="000000"/>
              <w:left w:val="nil"/>
              <w:bottom w:val="nil"/>
              <w:right w:val="nil"/>
              <w:tl2br w:val="nil"/>
              <w:tr2bl w:val="nil"/>
            </w:tcBorders>
            <w:shd w:val="clear" w:color="auto" w:fill="auto"/>
            <w:vAlign w:val="bottom"/>
          </w:tcPr>
          <w:p w14:paraId="0D7C102E" w14:textId="77777777" w:rsidR="00910A21" w:rsidRPr="00910A21" w:rsidRDefault="00910A21" w:rsidP="00910A21">
            <w:pPr>
              <w:jc w:val="center"/>
              <w:textAlignment w:val="baseline"/>
              <w:rPr>
                <w:b/>
                <w:sz w:val="20"/>
              </w:rPr>
            </w:pPr>
          </w:p>
        </w:tc>
        <w:tc>
          <w:tcPr>
            <w:tcW w:w="106" w:type="pct"/>
            <w:tcBorders>
              <w:top w:val="single" w:sz="0" w:space="0" w:color="000000"/>
              <w:left w:val="nil"/>
              <w:bottom w:val="nil"/>
              <w:right w:val="nil"/>
              <w:tl2br w:val="nil"/>
              <w:tr2bl w:val="nil"/>
            </w:tcBorders>
            <w:shd w:val="clear" w:color="auto" w:fill="auto"/>
            <w:vAlign w:val="bottom"/>
          </w:tcPr>
          <w:p w14:paraId="6B856FFA" w14:textId="77777777" w:rsidR="00910A21" w:rsidRPr="00910A21" w:rsidRDefault="00910A21" w:rsidP="00910A21">
            <w:pPr>
              <w:textAlignment w:val="baseline"/>
              <w:rPr>
                <w:b/>
                <w:sz w:val="20"/>
              </w:rPr>
            </w:pPr>
          </w:p>
        </w:tc>
        <w:tc>
          <w:tcPr>
            <w:tcW w:w="758" w:type="pct"/>
            <w:tcBorders>
              <w:top w:val="single" w:sz="0" w:space="0" w:color="000000"/>
              <w:left w:val="nil"/>
              <w:bottom w:val="nil"/>
              <w:right w:val="nil"/>
              <w:tl2br w:val="nil"/>
              <w:tr2bl w:val="nil"/>
            </w:tcBorders>
            <w:shd w:val="clear" w:color="auto" w:fill="auto"/>
            <w:vAlign w:val="bottom"/>
          </w:tcPr>
          <w:p w14:paraId="7925BDA8" w14:textId="77777777" w:rsidR="00910A21" w:rsidRPr="00910A21" w:rsidRDefault="00910A21" w:rsidP="00910A21">
            <w:pPr>
              <w:jc w:val="center"/>
              <w:textAlignment w:val="baseline"/>
              <w:rPr>
                <w:b/>
                <w:sz w:val="20"/>
              </w:rPr>
            </w:pPr>
          </w:p>
        </w:tc>
        <w:tc>
          <w:tcPr>
            <w:tcW w:w="115" w:type="pct"/>
            <w:tcBorders>
              <w:top w:val="single" w:sz="0" w:space="0" w:color="000000"/>
              <w:left w:val="nil"/>
              <w:bottom w:val="nil"/>
              <w:right w:val="nil"/>
              <w:tl2br w:val="nil"/>
              <w:tr2bl w:val="nil"/>
            </w:tcBorders>
            <w:shd w:val="clear" w:color="auto" w:fill="auto"/>
            <w:vAlign w:val="bottom"/>
          </w:tcPr>
          <w:p w14:paraId="37E9CF57" w14:textId="77777777" w:rsidR="00910A21" w:rsidRPr="00910A21" w:rsidRDefault="00910A21" w:rsidP="00910A21">
            <w:pPr>
              <w:jc w:val="center"/>
              <w:textAlignment w:val="baseline"/>
              <w:rPr>
                <w:b/>
                <w:sz w:val="20"/>
              </w:rPr>
            </w:pPr>
          </w:p>
        </w:tc>
        <w:tc>
          <w:tcPr>
            <w:tcW w:w="106" w:type="pct"/>
            <w:tcBorders>
              <w:top w:val="single" w:sz="0" w:space="0" w:color="000000"/>
              <w:left w:val="nil"/>
              <w:bottom w:val="nil"/>
              <w:right w:val="nil"/>
              <w:tl2br w:val="nil"/>
              <w:tr2bl w:val="nil"/>
            </w:tcBorders>
            <w:shd w:val="clear" w:color="auto" w:fill="auto"/>
            <w:vAlign w:val="bottom"/>
          </w:tcPr>
          <w:p w14:paraId="1FC41972" w14:textId="77777777" w:rsidR="00910A21" w:rsidRPr="00910A21" w:rsidRDefault="00910A21" w:rsidP="00910A21">
            <w:pPr>
              <w:textAlignment w:val="baseline"/>
              <w:rPr>
                <w:b/>
                <w:sz w:val="20"/>
              </w:rPr>
            </w:pPr>
          </w:p>
        </w:tc>
        <w:tc>
          <w:tcPr>
            <w:tcW w:w="758" w:type="pct"/>
            <w:tcBorders>
              <w:top w:val="single" w:sz="0" w:space="0" w:color="000000"/>
              <w:left w:val="nil"/>
              <w:bottom w:val="nil"/>
              <w:right w:val="nil"/>
              <w:tl2br w:val="nil"/>
              <w:tr2bl w:val="nil"/>
            </w:tcBorders>
            <w:shd w:val="clear" w:color="auto" w:fill="auto"/>
            <w:vAlign w:val="bottom"/>
          </w:tcPr>
          <w:p w14:paraId="4110DFEA" w14:textId="77777777" w:rsidR="00910A21" w:rsidRPr="00910A21" w:rsidRDefault="00910A21" w:rsidP="00910A21">
            <w:pPr>
              <w:jc w:val="center"/>
              <w:textAlignment w:val="baseline"/>
              <w:rPr>
                <w:b/>
                <w:sz w:val="20"/>
              </w:rPr>
            </w:pPr>
          </w:p>
        </w:tc>
        <w:tc>
          <w:tcPr>
            <w:tcW w:w="115" w:type="pct"/>
            <w:tcBorders>
              <w:top w:val="single" w:sz="0" w:space="0" w:color="000000"/>
              <w:left w:val="nil"/>
              <w:bottom w:val="nil"/>
              <w:right w:val="nil"/>
              <w:tl2br w:val="nil"/>
              <w:tr2bl w:val="nil"/>
            </w:tcBorders>
            <w:shd w:val="clear" w:color="auto" w:fill="auto"/>
            <w:vAlign w:val="bottom"/>
          </w:tcPr>
          <w:p w14:paraId="3F6AE202" w14:textId="77777777" w:rsidR="00910A21" w:rsidRPr="00910A21" w:rsidRDefault="00910A21" w:rsidP="00910A21">
            <w:pPr>
              <w:jc w:val="center"/>
              <w:textAlignment w:val="baseline"/>
              <w:rPr>
                <w:b/>
                <w:sz w:val="20"/>
              </w:rPr>
            </w:pPr>
          </w:p>
        </w:tc>
        <w:tc>
          <w:tcPr>
            <w:tcW w:w="106" w:type="pct"/>
            <w:tcBorders>
              <w:top w:val="single" w:sz="0" w:space="0" w:color="000000"/>
              <w:left w:val="nil"/>
              <w:bottom w:val="nil"/>
              <w:right w:val="nil"/>
              <w:tl2br w:val="nil"/>
              <w:tr2bl w:val="nil"/>
            </w:tcBorders>
            <w:shd w:val="clear" w:color="auto" w:fill="auto"/>
            <w:vAlign w:val="bottom"/>
          </w:tcPr>
          <w:p w14:paraId="026D43F1" w14:textId="77777777" w:rsidR="00910A21" w:rsidRPr="00910A21" w:rsidRDefault="00910A21" w:rsidP="00910A21">
            <w:pPr>
              <w:textAlignment w:val="baseline"/>
              <w:rPr>
                <w:b/>
                <w:sz w:val="20"/>
              </w:rPr>
            </w:pPr>
          </w:p>
        </w:tc>
        <w:tc>
          <w:tcPr>
            <w:tcW w:w="758" w:type="pct"/>
            <w:tcBorders>
              <w:top w:val="single" w:sz="0" w:space="0" w:color="000000"/>
              <w:left w:val="nil"/>
              <w:bottom w:val="nil"/>
              <w:right w:val="nil"/>
              <w:tl2br w:val="nil"/>
              <w:tr2bl w:val="nil"/>
            </w:tcBorders>
            <w:shd w:val="clear" w:color="auto" w:fill="auto"/>
            <w:vAlign w:val="bottom"/>
          </w:tcPr>
          <w:p w14:paraId="34D42687" w14:textId="77777777" w:rsidR="00910A21" w:rsidRPr="00910A21" w:rsidRDefault="00910A21" w:rsidP="00910A21">
            <w:pPr>
              <w:jc w:val="center"/>
              <w:textAlignment w:val="baseline"/>
              <w:rPr>
                <w:b/>
                <w:sz w:val="20"/>
              </w:rPr>
            </w:pPr>
          </w:p>
        </w:tc>
        <w:tc>
          <w:tcPr>
            <w:tcW w:w="115" w:type="pct"/>
            <w:tcBorders>
              <w:top w:val="single" w:sz="0" w:space="0" w:color="000000"/>
              <w:left w:val="nil"/>
              <w:bottom w:val="nil"/>
              <w:right w:val="nil"/>
              <w:tl2br w:val="nil"/>
              <w:tr2bl w:val="nil"/>
            </w:tcBorders>
            <w:shd w:val="clear" w:color="auto" w:fill="auto"/>
            <w:vAlign w:val="bottom"/>
          </w:tcPr>
          <w:p w14:paraId="49D6E8CE" w14:textId="77777777" w:rsidR="00910A21" w:rsidRPr="00910A21" w:rsidRDefault="00910A21" w:rsidP="00910A21">
            <w:pPr>
              <w:jc w:val="center"/>
              <w:textAlignment w:val="baseline"/>
              <w:rPr>
                <w:b/>
                <w:sz w:val="20"/>
              </w:rPr>
            </w:pPr>
          </w:p>
        </w:tc>
        <w:tc>
          <w:tcPr>
            <w:tcW w:w="106" w:type="pct"/>
            <w:tcBorders>
              <w:top w:val="single" w:sz="0" w:space="0" w:color="000000"/>
              <w:left w:val="nil"/>
              <w:bottom w:val="nil"/>
              <w:right w:val="nil"/>
              <w:tl2br w:val="nil"/>
              <w:tr2bl w:val="nil"/>
            </w:tcBorders>
            <w:shd w:val="clear" w:color="auto" w:fill="auto"/>
            <w:vAlign w:val="bottom"/>
          </w:tcPr>
          <w:p w14:paraId="54ADF68F" w14:textId="77777777" w:rsidR="00910A21" w:rsidRPr="00910A21" w:rsidRDefault="00910A21" w:rsidP="00910A21">
            <w:pPr>
              <w:textAlignment w:val="baseline"/>
              <w:rPr>
                <w:b/>
                <w:sz w:val="20"/>
              </w:rPr>
            </w:pPr>
          </w:p>
        </w:tc>
        <w:tc>
          <w:tcPr>
            <w:tcW w:w="757" w:type="pct"/>
            <w:tcBorders>
              <w:top w:val="single" w:sz="0" w:space="0" w:color="000000"/>
              <w:left w:val="nil"/>
              <w:bottom w:val="nil"/>
              <w:right w:val="nil"/>
              <w:tl2br w:val="nil"/>
              <w:tr2bl w:val="nil"/>
            </w:tcBorders>
            <w:shd w:val="clear" w:color="auto" w:fill="auto"/>
            <w:vAlign w:val="bottom"/>
          </w:tcPr>
          <w:p w14:paraId="30D8AFFB" w14:textId="77777777" w:rsidR="00910A21" w:rsidRPr="00910A21" w:rsidRDefault="00910A21" w:rsidP="00910A21">
            <w:pPr>
              <w:jc w:val="center"/>
              <w:textAlignment w:val="baseline"/>
              <w:rPr>
                <w:b/>
                <w:sz w:val="20"/>
              </w:rPr>
            </w:pPr>
          </w:p>
        </w:tc>
      </w:tr>
      <w:tr w:rsidR="00910A21" w:rsidRPr="00910A21" w14:paraId="341551AD" w14:textId="77777777" w:rsidTr="00910A21">
        <w:trPr>
          <w:trHeight w:hRule="exact" w:val="300"/>
        </w:trPr>
        <w:tc>
          <w:tcPr>
            <w:tcW w:w="1200" w:type="pct"/>
            <w:tcBorders>
              <w:top w:val="nil"/>
              <w:left w:val="nil"/>
              <w:bottom w:val="nil"/>
              <w:right w:val="nil"/>
              <w:tl2br w:val="nil"/>
              <w:tr2bl w:val="nil"/>
            </w:tcBorders>
            <w:shd w:val="clear" w:color="auto" w:fill="auto"/>
            <w:vAlign w:val="bottom"/>
          </w:tcPr>
          <w:p w14:paraId="5B731B9B" w14:textId="77777777" w:rsidR="00910A21" w:rsidRPr="00910A21" w:rsidRDefault="00910A21" w:rsidP="00910A21">
            <w:pPr>
              <w:textAlignment w:val="baseline"/>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69F6E41F" w14:textId="77777777" w:rsidR="00910A21" w:rsidRPr="00910A21" w:rsidRDefault="00910A21" w:rsidP="00910A21">
            <w:pPr>
              <w:jc w:val="center"/>
              <w:textAlignment w:val="baseline"/>
              <w:rPr>
                <w:b/>
                <w:sz w:val="20"/>
              </w:rPr>
            </w:pPr>
            <w:r w:rsidRPr="00910A21">
              <w:rPr>
                <w:b/>
                <w:sz w:val="20"/>
              </w:rPr>
              <w:t>U.S.</w:t>
            </w:r>
          </w:p>
        </w:tc>
        <w:tc>
          <w:tcPr>
            <w:tcW w:w="115" w:type="pct"/>
            <w:tcBorders>
              <w:top w:val="nil"/>
              <w:left w:val="nil"/>
              <w:bottom w:val="nil"/>
              <w:right w:val="nil"/>
              <w:tl2br w:val="nil"/>
              <w:tr2bl w:val="nil"/>
            </w:tcBorders>
            <w:shd w:val="clear" w:color="auto" w:fill="auto"/>
            <w:vAlign w:val="bottom"/>
          </w:tcPr>
          <w:p w14:paraId="3F9A58CC" w14:textId="77777777" w:rsidR="00910A21" w:rsidRPr="00910A21" w:rsidRDefault="00910A21" w:rsidP="00910A21">
            <w:pPr>
              <w:jc w:val="center"/>
              <w:textAlignment w:val="baseline"/>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1F4D544A" w14:textId="77777777" w:rsidR="00910A21" w:rsidRPr="00910A21" w:rsidRDefault="00910A21" w:rsidP="00910A21">
            <w:pPr>
              <w:jc w:val="center"/>
              <w:textAlignment w:val="baseline"/>
              <w:rPr>
                <w:b/>
                <w:sz w:val="20"/>
              </w:rPr>
            </w:pPr>
            <w:r w:rsidRPr="00910A21">
              <w:rPr>
                <w:b/>
                <w:sz w:val="20"/>
              </w:rPr>
              <w:t>Canada</w:t>
            </w:r>
          </w:p>
        </w:tc>
        <w:tc>
          <w:tcPr>
            <w:tcW w:w="115" w:type="pct"/>
            <w:tcBorders>
              <w:top w:val="nil"/>
              <w:left w:val="nil"/>
              <w:bottom w:val="nil"/>
              <w:right w:val="nil"/>
              <w:tl2br w:val="nil"/>
              <w:tr2bl w:val="nil"/>
            </w:tcBorders>
            <w:shd w:val="clear" w:color="auto" w:fill="auto"/>
            <w:vAlign w:val="bottom"/>
          </w:tcPr>
          <w:p w14:paraId="74A76DFA" w14:textId="77777777" w:rsidR="00910A21" w:rsidRPr="00910A21" w:rsidRDefault="00910A21" w:rsidP="00910A21">
            <w:pPr>
              <w:jc w:val="center"/>
              <w:textAlignment w:val="baseline"/>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5632FA84" w14:textId="77777777" w:rsidR="00910A21" w:rsidRPr="00910A21" w:rsidRDefault="00910A21" w:rsidP="00910A21">
            <w:pPr>
              <w:jc w:val="center"/>
              <w:textAlignment w:val="baseline"/>
              <w:rPr>
                <w:b/>
                <w:sz w:val="20"/>
              </w:rPr>
            </w:pPr>
            <w:r w:rsidRPr="00910A21">
              <w:rPr>
                <w:b/>
                <w:sz w:val="20"/>
              </w:rPr>
              <w:t>International</w:t>
            </w:r>
          </w:p>
        </w:tc>
        <w:tc>
          <w:tcPr>
            <w:tcW w:w="115" w:type="pct"/>
            <w:tcBorders>
              <w:top w:val="nil"/>
              <w:left w:val="nil"/>
              <w:bottom w:val="nil"/>
              <w:right w:val="nil"/>
              <w:tl2br w:val="nil"/>
              <w:tr2bl w:val="nil"/>
            </w:tcBorders>
            <w:shd w:val="clear" w:color="auto" w:fill="auto"/>
            <w:vAlign w:val="bottom"/>
          </w:tcPr>
          <w:p w14:paraId="7CC18CF7" w14:textId="77777777" w:rsidR="00910A21" w:rsidRPr="00910A21" w:rsidRDefault="00910A21" w:rsidP="00910A21">
            <w:pPr>
              <w:jc w:val="center"/>
              <w:textAlignment w:val="baseline"/>
              <w:rPr>
                <w:b/>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2849D8F7" w14:textId="77777777" w:rsidR="00910A21" w:rsidRPr="00910A21" w:rsidRDefault="00910A21" w:rsidP="00910A21">
            <w:pPr>
              <w:jc w:val="center"/>
              <w:textAlignment w:val="baseline"/>
              <w:rPr>
                <w:b/>
                <w:sz w:val="20"/>
              </w:rPr>
            </w:pPr>
            <w:r w:rsidRPr="00910A21">
              <w:rPr>
                <w:b/>
                <w:sz w:val="20"/>
              </w:rPr>
              <w:t>Total</w:t>
            </w:r>
          </w:p>
        </w:tc>
      </w:tr>
      <w:tr w:rsidR="00910A21" w:rsidRPr="00910A21" w14:paraId="4D15A0B3"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30EB1A70" w14:textId="77777777" w:rsidR="00910A21" w:rsidRPr="00910A21" w:rsidRDefault="00910A21" w:rsidP="00910A21">
            <w:pPr>
              <w:textAlignment w:val="baseline"/>
              <w:rPr>
                <w:b/>
                <w:sz w:val="20"/>
              </w:rPr>
            </w:pPr>
            <w:r w:rsidRPr="00910A21">
              <w:rPr>
                <w:b/>
                <w:sz w:val="20"/>
              </w:rPr>
              <w:t>2019:</w:t>
            </w:r>
          </w:p>
        </w:tc>
        <w:tc>
          <w:tcPr>
            <w:tcW w:w="106" w:type="pct"/>
            <w:tcBorders>
              <w:top w:val="nil"/>
              <w:left w:val="nil"/>
              <w:bottom w:val="nil"/>
              <w:right w:val="nil"/>
              <w:tl2br w:val="nil"/>
              <w:tr2bl w:val="nil"/>
            </w:tcBorders>
            <w:shd w:val="clear" w:color="auto" w:fill="CCEEFF"/>
            <w:vAlign w:val="bottom"/>
          </w:tcPr>
          <w:p w14:paraId="46620431"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shd w:val="clear" w:color="auto" w:fill="CCEEFF"/>
            <w:vAlign w:val="bottom"/>
          </w:tcPr>
          <w:p w14:paraId="3947ACE9"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shd w:val="clear" w:color="auto" w:fill="CCEEFF"/>
            <w:vAlign w:val="bottom"/>
          </w:tcPr>
          <w:p w14:paraId="0DC129B5"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4669CE09"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shd w:val="clear" w:color="auto" w:fill="CCEEFF"/>
            <w:vAlign w:val="bottom"/>
          </w:tcPr>
          <w:p w14:paraId="6411FB78"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shd w:val="clear" w:color="auto" w:fill="CCEEFF"/>
            <w:vAlign w:val="bottom"/>
          </w:tcPr>
          <w:p w14:paraId="20E92062"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2A8C17C2"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shd w:val="clear" w:color="auto" w:fill="CCEEFF"/>
            <w:vAlign w:val="bottom"/>
          </w:tcPr>
          <w:p w14:paraId="5B78443E"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shd w:val="clear" w:color="auto" w:fill="CCEEFF"/>
            <w:vAlign w:val="bottom"/>
          </w:tcPr>
          <w:p w14:paraId="2FDEE567"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151362F5" w14:textId="77777777" w:rsidR="00910A21" w:rsidRPr="00910A21" w:rsidRDefault="00910A21" w:rsidP="00910A21">
            <w:pPr>
              <w:textAlignment w:val="baseline"/>
              <w:rPr>
                <w:sz w:val="20"/>
              </w:rPr>
            </w:pPr>
          </w:p>
        </w:tc>
        <w:tc>
          <w:tcPr>
            <w:tcW w:w="757" w:type="pct"/>
            <w:tcBorders>
              <w:top w:val="nil"/>
              <w:left w:val="nil"/>
              <w:bottom w:val="nil"/>
              <w:right w:val="nil"/>
              <w:tl2br w:val="nil"/>
              <w:tr2bl w:val="nil"/>
            </w:tcBorders>
            <w:shd w:val="clear" w:color="auto" w:fill="CCEEFF"/>
            <w:vAlign w:val="bottom"/>
          </w:tcPr>
          <w:p w14:paraId="23C80FDF" w14:textId="77777777" w:rsidR="00910A21" w:rsidRPr="00910A21" w:rsidRDefault="00910A21" w:rsidP="00910A21">
            <w:pPr>
              <w:jc w:val="right"/>
              <w:textAlignment w:val="baseline"/>
              <w:rPr>
                <w:sz w:val="20"/>
              </w:rPr>
            </w:pPr>
          </w:p>
        </w:tc>
      </w:tr>
      <w:tr w:rsidR="00910A21" w:rsidRPr="00910A21" w14:paraId="176273A9" w14:textId="77777777" w:rsidTr="00910A21">
        <w:trPr>
          <w:trHeight w:hRule="exact" w:val="255"/>
        </w:trPr>
        <w:tc>
          <w:tcPr>
            <w:tcW w:w="1200" w:type="pct"/>
            <w:tcBorders>
              <w:top w:val="nil"/>
              <w:left w:val="nil"/>
              <w:bottom w:val="nil"/>
              <w:right w:val="nil"/>
              <w:tl2br w:val="nil"/>
              <w:tr2bl w:val="nil"/>
            </w:tcBorders>
            <w:vAlign w:val="bottom"/>
          </w:tcPr>
          <w:p w14:paraId="51C2BFD4" w14:textId="77777777" w:rsidR="00910A21" w:rsidRPr="00910A21" w:rsidRDefault="00910A21" w:rsidP="00910A21">
            <w:pPr>
              <w:textAlignment w:val="baseline"/>
              <w:rPr>
                <w:sz w:val="20"/>
              </w:rPr>
            </w:pPr>
            <w:r w:rsidRPr="00910A21">
              <w:rPr>
                <w:sz w:val="20"/>
              </w:rPr>
              <w:t>Upstream</w:t>
            </w:r>
          </w:p>
        </w:tc>
        <w:tc>
          <w:tcPr>
            <w:tcW w:w="106" w:type="pct"/>
            <w:tcBorders>
              <w:top w:val="nil"/>
              <w:left w:val="nil"/>
              <w:bottom w:val="nil"/>
              <w:right w:val="nil"/>
              <w:tl2br w:val="nil"/>
              <w:tr2bl w:val="nil"/>
            </w:tcBorders>
            <w:vAlign w:val="bottom"/>
          </w:tcPr>
          <w:p w14:paraId="374608D3" w14:textId="77777777" w:rsidR="00910A21" w:rsidRPr="00910A21" w:rsidRDefault="00910A21" w:rsidP="00910A21">
            <w:pPr>
              <w:textAlignment w:val="baseline"/>
              <w:rPr>
                <w:b/>
                <w:sz w:val="20"/>
              </w:rPr>
            </w:pPr>
            <w:r w:rsidRPr="00910A21">
              <w:rPr>
                <w:b/>
                <w:sz w:val="20"/>
              </w:rPr>
              <w:t>$</w:t>
            </w:r>
          </w:p>
        </w:tc>
        <w:tc>
          <w:tcPr>
            <w:tcW w:w="758" w:type="pct"/>
            <w:tcBorders>
              <w:top w:val="nil"/>
              <w:left w:val="nil"/>
              <w:bottom w:val="nil"/>
              <w:right w:val="nil"/>
              <w:tl2br w:val="nil"/>
              <w:tr2bl w:val="nil"/>
            </w:tcBorders>
            <w:vAlign w:val="bottom"/>
          </w:tcPr>
          <w:p w14:paraId="14CD5435" w14:textId="77777777" w:rsidR="00910A21" w:rsidRPr="00910A21" w:rsidRDefault="00910A21" w:rsidP="00910A21">
            <w:pPr>
              <w:ind w:right="63"/>
              <w:jc w:val="right"/>
              <w:textAlignment w:val="baseline"/>
              <w:rPr>
                <w:b/>
                <w:sz w:val="20"/>
              </w:rPr>
            </w:pPr>
            <w:r w:rsidRPr="00910A21">
              <w:rPr>
                <w:b/>
                <w:sz w:val="20"/>
              </w:rPr>
              <w:t xml:space="preserve"> 394</w:t>
            </w:r>
          </w:p>
        </w:tc>
        <w:tc>
          <w:tcPr>
            <w:tcW w:w="115" w:type="pct"/>
            <w:tcBorders>
              <w:top w:val="nil"/>
              <w:left w:val="nil"/>
              <w:bottom w:val="nil"/>
              <w:right w:val="nil"/>
              <w:tl2br w:val="nil"/>
              <w:tr2bl w:val="nil"/>
            </w:tcBorders>
            <w:vAlign w:val="bottom"/>
          </w:tcPr>
          <w:p w14:paraId="242428A8"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vAlign w:val="bottom"/>
          </w:tcPr>
          <w:p w14:paraId="1A387FBD" w14:textId="77777777" w:rsidR="00910A21" w:rsidRPr="00910A21" w:rsidRDefault="00910A21" w:rsidP="00910A21">
            <w:pPr>
              <w:textAlignment w:val="baseline"/>
              <w:rPr>
                <w:b/>
                <w:sz w:val="20"/>
              </w:rPr>
            </w:pPr>
            <w:r w:rsidRPr="00910A21">
              <w:rPr>
                <w:b/>
                <w:sz w:val="20"/>
              </w:rPr>
              <w:t>$</w:t>
            </w:r>
          </w:p>
        </w:tc>
        <w:tc>
          <w:tcPr>
            <w:tcW w:w="758" w:type="pct"/>
            <w:tcBorders>
              <w:top w:val="nil"/>
              <w:left w:val="nil"/>
              <w:bottom w:val="nil"/>
              <w:right w:val="nil"/>
              <w:tl2br w:val="nil"/>
              <w:tr2bl w:val="nil"/>
            </w:tcBorders>
            <w:vAlign w:val="bottom"/>
          </w:tcPr>
          <w:p w14:paraId="04892CD0" w14:textId="77777777" w:rsidR="00910A21" w:rsidRPr="00910A21" w:rsidRDefault="00910A21" w:rsidP="00910A21">
            <w:pPr>
              <w:ind w:right="63"/>
              <w:jc w:val="right"/>
              <w:textAlignment w:val="baseline"/>
              <w:rPr>
                <w:b/>
                <w:sz w:val="20"/>
              </w:rPr>
            </w:pPr>
            <w:r w:rsidRPr="00910A21">
              <w:rPr>
                <w:b/>
                <w:sz w:val="20"/>
              </w:rPr>
              <w:t xml:space="preserve"> 87</w:t>
            </w:r>
          </w:p>
        </w:tc>
        <w:tc>
          <w:tcPr>
            <w:tcW w:w="115" w:type="pct"/>
            <w:tcBorders>
              <w:top w:val="nil"/>
              <w:left w:val="nil"/>
              <w:bottom w:val="nil"/>
              <w:right w:val="nil"/>
              <w:tl2br w:val="nil"/>
              <w:tr2bl w:val="nil"/>
            </w:tcBorders>
            <w:vAlign w:val="bottom"/>
          </w:tcPr>
          <w:p w14:paraId="1D88CF0D"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vAlign w:val="bottom"/>
          </w:tcPr>
          <w:p w14:paraId="247BF500" w14:textId="77777777" w:rsidR="00910A21" w:rsidRPr="00910A21" w:rsidRDefault="00910A21" w:rsidP="00910A21">
            <w:pPr>
              <w:textAlignment w:val="baseline"/>
              <w:rPr>
                <w:b/>
                <w:sz w:val="20"/>
              </w:rPr>
            </w:pPr>
            <w:r w:rsidRPr="00910A21">
              <w:rPr>
                <w:b/>
                <w:sz w:val="20"/>
              </w:rPr>
              <w:t>$</w:t>
            </w:r>
          </w:p>
        </w:tc>
        <w:tc>
          <w:tcPr>
            <w:tcW w:w="758" w:type="pct"/>
            <w:tcBorders>
              <w:top w:val="nil"/>
              <w:left w:val="nil"/>
              <w:bottom w:val="nil"/>
              <w:right w:val="nil"/>
              <w:tl2br w:val="nil"/>
              <w:tr2bl w:val="nil"/>
            </w:tcBorders>
            <w:vAlign w:val="bottom"/>
          </w:tcPr>
          <w:p w14:paraId="4272BB38" w14:textId="77777777" w:rsidR="00910A21" w:rsidRPr="00910A21" w:rsidRDefault="00910A21" w:rsidP="00910A21">
            <w:pPr>
              <w:ind w:right="63"/>
              <w:jc w:val="right"/>
              <w:textAlignment w:val="baseline"/>
              <w:rPr>
                <w:b/>
                <w:sz w:val="20"/>
              </w:rPr>
            </w:pPr>
            <w:r w:rsidRPr="00910A21">
              <w:rPr>
                <w:b/>
                <w:sz w:val="20"/>
              </w:rPr>
              <w:t xml:space="preserve"> 115</w:t>
            </w:r>
          </w:p>
        </w:tc>
        <w:tc>
          <w:tcPr>
            <w:tcW w:w="115" w:type="pct"/>
            <w:tcBorders>
              <w:top w:val="nil"/>
              <w:left w:val="nil"/>
              <w:bottom w:val="nil"/>
              <w:right w:val="nil"/>
              <w:tl2br w:val="nil"/>
              <w:tr2bl w:val="nil"/>
            </w:tcBorders>
            <w:vAlign w:val="bottom"/>
          </w:tcPr>
          <w:p w14:paraId="4685325A"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vAlign w:val="bottom"/>
          </w:tcPr>
          <w:p w14:paraId="7EE98CD2" w14:textId="77777777" w:rsidR="00910A21" w:rsidRPr="00910A21" w:rsidRDefault="00910A21" w:rsidP="00910A21">
            <w:pPr>
              <w:textAlignment w:val="baseline"/>
              <w:rPr>
                <w:b/>
                <w:sz w:val="20"/>
              </w:rPr>
            </w:pPr>
            <w:r w:rsidRPr="00910A21">
              <w:rPr>
                <w:b/>
                <w:sz w:val="20"/>
              </w:rPr>
              <w:t>$</w:t>
            </w:r>
          </w:p>
        </w:tc>
        <w:tc>
          <w:tcPr>
            <w:tcW w:w="757" w:type="pct"/>
            <w:tcBorders>
              <w:top w:val="nil"/>
              <w:left w:val="nil"/>
              <w:bottom w:val="nil"/>
              <w:right w:val="nil"/>
              <w:tl2br w:val="nil"/>
              <w:tr2bl w:val="nil"/>
            </w:tcBorders>
            <w:vAlign w:val="bottom"/>
          </w:tcPr>
          <w:p w14:paraId="60CC443B" w14:textId="77777777" w:rsidR="00910A21" w:rsidRPr="00910A21" w:rsidRDefault="00910A21" w:rsidP="00910A21">
            <w:pPr>
              <w:ind w:right="63"/>
              <w:jc w:val="right"/>
              <w:textAlignment w:val="baseline"/>
              <w:rPr>
                <w:b/>
                <w:sz w:val="20"/>
              </w:rPr>
            </w:pPr>
            <w:r w:rsidRPr="00910A21">
              <w:rPr>
                <w:b/>
                <w:sz w:val="20"/>
              </w:rPr>
              <w:t xml:space="preserve"> 596</w:t>
            </w:r>
          </w:p>
        </w:tc>
      </w:tr>
      <w:tr w:rsidR="00910A21" w:rsidRPr="00910A21" w14:paraId="751228F7"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36FBE746" w14:textId="77777777" w:rsidR="00910A21" w:rsidRPr="00910A21" w:rsidRDefault="00910A21" w:rsidP="00910A21">
            <w:pPr>
              <w:textAlignment w:val="baseline"/>
              <w:rPr>
                <w:sz w:val="20"/>
              </w:rPr>
            </w:pPr>
            <w:r w:rsidRPr="00910A21">
              <w:rPr>
                <w:sz w:val="20"/>
              </w:rPr>
              <w:t>Midstream</w:t>
            </w:r>
          </w:p>
        </w:tc>
        <w:tc>
          <w:tcPr>
            <w:tcW w:w="106" w:type="pct"/>
            <w:tcBorders>
              <w:top w:val="nil"/>
              <w:left w:val="nil"/>
              <w:bottom w:val="nil"/>
              <w:right w:val="nil"/>
              <w:tl2br w:val="nil"/>
              <w:tr2bl w:val="nil"/>
            </w:tcBorders>
            <w:shd w:val="clear" w:color="auto" w:fill="CCEEFF"/>
            <w:vAlign w:val="bottom"/>
          </w:tcPr>
          <w:p w14:paraId="78E429D7" w14:textId="77777777" w:rsidR="00910A21" w:rsidRPr="00910A21" w:rsidRDefault="00910A21" w:rsidP="00910A21">
            <w:pPr>
              <w:textAlignment w:val="baseline"/>
              <w:rPr>
                <w:b/>
                <w:sz w:val="20"/>
              </w:rPr>
            </w:pPr>
          </w:p>
        </w:tc>
        <w:tc>
          <w:tcPr>
            <w:tcW w:w="758" w:type="pct"/>
            <w:tcBorders>
              <w:top w:val="nil"/>
              <w:left w:val="nil"/>
              <w:bottom w:val="nil"/>
              <w:right w:val="nil"/>
              <w:tl2br w:val="nil"/>
              <w:tr2bl w:val="nil"/>
            </w:tcBorders>
            <w:shd w:val="clear" w:color="auto" w:fill="CCEEFF"/>
            <w:vAlign w:val="bottom"/>
          </w:tcPr>
          <w:p w14:paraId="64260CE6" w14:textId="77777777" w:rsidR="00910A21" w:rsidRPr="00910A21" w:rsidRDefault="00910A21" w:rsidP="00910A21">
            <w:pPr>
              <w:ind w:right="63"/>
              <w:jc w:val="right"/>
              <w:textAlignment w:val="baseline"/>
              <w:rPr>
                <w:b/>
                <w:sz w:val="20"/>
              </w:rPr>
            </w:pPr>
            <w:r w:rsidRPr="00910A21">
              <w:rPr>
                <w:b/>
                <w:sz w:val="20"/>
              </w:rPr>
              <w:t xml:space="preserve"> 742</w:t>
            </w:r>
          </w:p>
        </w:tc>
        <w:tc>
          <w:tcPr>
            <w:tcW w:w="115" w:type="pct"/>
            <w:tcBorders>
              <w:top w:val="nil"/>
              <w:left w:val="nil"/>
              <w:bottom w:val="nil"/>
              <w:right w:val="nil"/>
              <w:tl2br w:val="nil"/>
              <w:tr2bl w:val="nil"/>
            </w:tcBorders>
            <w:shd w:val="clear" w:color="auto" w:fill="CCEEFF"/>
            <w:vAlign w:val="bottom"/>
          </w:tcPr>
          <w:p w14:paraId="22C9ADB2"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shd w:val="clear" w:color="auto" w:fill="CCEEFF"/>
            <w:vAlign w:val="bottom"/>
          </w:tcPr>
          <w:p w14:paraId="2E194CD9" w14:textId="77777777" w:rsidR="00910A21" w:rsidRPr="00910A21" w:rsidRDefault="00910A21" w:rsidP="00910A21">
            <w:pPr>
              <w:textAlignment w:val="baseline"/>
              <w:rPr>
                <w:b/>
                <w:sz w:val="20"/>
              </w:rPr>
            </w:pPr>
          </w:p>
        </w:tc>
        <w:tc>
          <w:tcPr>
            <w:tcW w:w="758" w:type="pct"/>
            <w:tcBorders>
              <w:top w:val="nil"/>
              <w:left w:val="nil"/>
              <w:bottom w:val="nil"/>
              <w:right w:val="nil"/>
              <w:tl2br w:val="nil"/>
              <w:tr2bl w:val="nil"/>
            </w:tcBorders>
            <w:shd w:val="clear" w:color="auto" w:fill="CCEEFF"/>
            <w:vAlign w:val="bottom"/>
          </w:tcPr>
          <w:p w14:paraId="1BA5E9BD" w14:textId="77777777" w:rsidR="00910A21" w:rsidRPr="00910A21" w:rsidRDefault="00910A21" w:rsidP="00910A21">
            <w:pPr>
              <w:ind w:right="63"/>
              <w:jc w:val="right"/>
              <w:textAlignment w:val="baseline"/>
              <w:rPr>
                <w:b/>
                <w:sz w:val="20"/>
              </w:rPr>
            </w:pPr>
            <w:r w:rsidRPr="00910A21">
              <w:rPr>
                <w:b/>
                <w:sz w:val="20"/>
              </w:rPr>
              <w:t xml:space="preserve"> 28</w:t>
            </w:r>
          </w:p>
        </w:tc>
        <w:tc>
          <w:tcPr>
            <w:tcW w:w="115" w:type="pct"/>
            <w:tcBorders>
              <w:top w:val="nil"/>
              <w:left w:val="nil"/>
              <w:bottom w:val="nil"/>
              <w:right w:val="nil"/>
              <w:tl2br w:val="nil"/>
              <w:tr2bl w:val="nil"/>
            </w:tcBorders>
            <w:shd w:val="clear" w:color="auto" w:fill="CCEEFF"/>
            <w:vAlign w:val="bottom"/>
          </w:tcPr>
          <w:p w14:paraId="4704C762"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shd w:val="clear" w:color="auto" w:fill="CCEEFF"/>
            <w:vAlign w:val="bottom"/>
          </w:tcPr>
          <w:p w14:paraId="1D61DEA2" w14:textId="77777777" w:rsidR="00910A21" w:rsidRPr="00910A21" w:rsidRDefault="00910A21" w:rsidP="00910A21">
            <w:pPr>
              <w:textAlignment w:val="baseline"/>
              <w:rPr>
                <w:b/>
                <w:sz w:val="20"/>
              </w:rPr>
            </w:pPr>
          </w:p>
        </w:tc>
        <w:tc>
          <w:tcPr>
            <w:tcW w:w="758" w:type="pct"/>
            <w:tcBorders>
              <w:top w:val="nil"/>
              <w:left w:val="nil"/>
              <w:bottom w:val="nil"/>
              <w:right w:val="nil"/>
              <w:tl2br w:val="nil"/>
              <w:tr2bl w:val="nil"/>
            </w:tcBorders>
            <w:shd w:val="clear" w:color="auto" w:fill="CCEEFF"/>
            <w:vAlign w:val="bottom"/>
          </w:tcPr>
          <w:p w14:paraId="4EA6B322" w14:textId="77777777" w:rsidR="00910A21" w:rsidRPr="00910A21" w:rsidRDefault="00910A21" w:rsidP="00910A21">
            <w:pPr>
              <w:ind w:right="63"/>
              <w:jc w:val="right"/>
              <w:textAlignment w:val="baseline"/>
              <w:rPr>
                <w:b/>
                <w:sz w:val="20"/>
              </w:rPr>
            </w:pPr>
            <w:r w:rsidRPr="00910A21">
              <w:rPr>
                <w:b/>
                <w:sz w:val="20"/>
              </w:rPr>
              <w:t xml:space="preserve"> 12</w:t>
            </w:r>
          </w:p>
        </w:tc>
        <w:tc>
          <w:tcPr>
            <w:tcW w:w="115" w:type="pct"/>
            <w:tcBorders>
              <w:top w:val="nil"/>
              <w:left w:val="nil"/>
              <w:bottom w:val="nil"/>
              <w:right w:val="nil"/>
              <w:tl2br w:val="nil"/>
              <w:tr2bl w:val="nil"/>
            </w:tcBorders>
            <w:shd w:val="clear" w:color="auto" w:fill="CCEEFF"/>
            <w:vAlign w:val="bottom"/>
          </w:tcPr>
          <w:p w14:paraId="6C3307B9" w14:textId="77777777" w:rsidR="00910A21" w:rsidRPr="00910A21" w:rsidRDefault="00910A21" w:rsidP="00910A21">
            <w:pPr>
              <w:jc w:val="right"/>
              <w:textAlignment w:val="baseline"/>
              <w:rPr>
                <w:b/>
                <w:sz w:val="20"/>
              </w:rPr>
            </w:pPr>
          </w:p>
        </w:tc>
        <w:tc>
          <w:tcPr>
            <w:tcW w:w="106" w:type="pct"/>
            <w:tcBorders>
              <w:top w:val="nil"/>
              <w:left w:val="nil"/>
              <w:bottom w:val="nil"/>
              <w:right w:val="nil"/>
              <w:tl2br w:val="nil"/>
              <w:tr2bl w:val="nil"/>
            </w:tcBorders>
            <w:shd w:val="clear" w:color="auto" w:fill="CCEEFF"/>
            <w:vAlign w:val="bottom"/>
          </w:tcPr>
          <w:p w14:paraId="7CBC4561" w14:textId="77777777" w:rsidR="00910A21" w:rsidRPr="00910A21" w:rsidRDefault="00910A21" w:rsidP="00910A21">
            <w:pPr>
              <w:textAlignment w:val="baseline"/>
              <w:rPr>
                <w:b/>
                <w:sz w:val="20"/>
              </w:rPr>
            </w:pPr>
          </w:p>
        </w:tc>
        <w:tc>
          <w:tcPr>
            <w:tcW w:w="757" w:type="pct"/>
            <w:tcBorders>
              <w:top w:val="nil"/>
              <w:left w:val="nil"/>
              <w:bottom w:val="nil"/>
              <w:right w:val="nil"/>
              <w:tl2br w:val="nil"/>
              <w:tr2bl w:val="nil"/>
            </w:tcBorders>
            <w:shd w:val="clear" w:color="auto" w:fill="CCEEFF"/>
            <w:vAlign w:val="bottom"/>
          </w:tcPr>
          <w:p w14:paraId="5DBEA022" w14:textId="77777777" w:rsidR="00910A21" w:rsidRPr="00910A21" w:rsidRDefault="00910A21" w:rsidP="00910A21">
            <w:pPr>
              <w:ind w:right="63"/>
              <w:jc w:val="right"/>
              <w:textAlignment w:val="baseline"/>
              <w:rPr>
                <w:b/>
                <w:sz w:val="20"/>
              </w:rPr>
            </w:pPr>
            <w:r w:rsidRPr="00910A21">
              <w:rPr>
                <w:b/>
                <w:sz w:val="20"/>
              </w:rPr>
              <w:t xml:space="preserve"> 782</w:t>
            </w:r>
          </w:p>
        </w:tc>
      </w:tr>
      <w:tr w:rsidR="00910A21" w:rsidRPr="00910A21" w14:paraId="44F46DC3" w14:textId="77777777" w:rsidTr="00910A21">
        <w:trPr>
          <w:trHeight w:hRule="exact" w:val="255"/>
        </w:trPr>
        <w:tc>
          <w:tcPr>
            <w:tcW w:w="1200" w:type="pct"/>
            <w:tcBorders>
              <w:top w:val="nil"/>
              <w:left w:val="nil"/>
              <w:bottom w:val="nil"/>
              <w:right w:val="nil"/>
              <w:tl2br w:val="nil"/>
              <w:tr2bl w:val="nil"/>
            </w:tcBorders>
            <w:vAlign w:val="bottom"/>
          </w:tcPr>
          <w:p w14:paraId="54BA8C28" w14:textId="77777777" w:rsidR="00910A21" w:rsidRPr="00910A21" w:rsidRDefault="00910A21" w:rsidP="00910A21">
            <w:pPr>
              <w:textAlignment w:val="baseline"/>
              <w:rPr>
                <w:sz w:val="20"/>
              </w:rPr>
            </w:pPr>
            <w:r w:rsidRPr="00910A21">
              <w:rPr>
                <w:sz w:val="20"/>
              </w:rPr>
              <w:t xml:space="preserve">Downstream </w:t>
            </w:r>
          </w:p>
        </w:tc>
        <w:tc>
          <w:tcPr>
            <w:tcW w:w="106" w:type="pct"/>
            <w:tcBorders>
              <w:top w:val="nil"/>
              <w:left w:val="nil"/>
              <w:bottom w:val="single" w:sz="12" w:space="0" w:color="000000"/>
              <w:right w:val="nil"/>
              <w:tl2br w:val="nil"/>
              <w:tr2bl w:val="nil"/>
            </w:tcBorders>
            <w:vAlign w:val="bottom"/>
          </w:tcPr>
          <w:p w14:paraId="139FC143" w14:textId="77777777" w:rsidR="00910A21" w:rsidRPr="00910A21" w:rsidRDefault="00910A21" w:rsidP="00910A21">
            <w:pPr>
              <w:textAlignment w:val="baseline"/>
              <w:rPr>
                <w:b/>
                <w:sz w:val="20"/>
              </w:rPr>
            </w:pPr>
          </w:p>
        </w:tc>
        <w:tc>
          <w:tcPr>
            <w:tcW w:w="758" w:type="pct"/>
            <w:tcBorders>
              <w:top w:val="nil"/>
              <w:left w:val="nil"/>
              <w:bottom w:val="single" w:sz="12" w:space="0" w:color="000000"/>
              <w:right w:val="nil"/>
              <w:tl2br w:val="nil"/>
              <w:tr2bl w:val="nil"/>
            </w:tcBorders>
            <w:vAlign w:val="bottom"/>
          </w:tcPr>
          <w:p w14:paraId="72C5DBF0" w14:textId="77777777" w:rsidR="00910A21" w:rsidRPr="00910A21" w:rsidRDefault="00910A21" w:rsidP="00910A21">
            <w:pPr>
              <w:ind w:right="63"/>
              <w:jc w:val="right"/>
              <w:textAlignment w:val="baseline"/>
              <w:rPr>
                <w:b/>
                <w:sz w:val="20"/>
              </w:rPr>
            </w:pPr>
            <w:r w:rsidRPr="00910A21">
              <w:rPr>
                <w:b/>
                <w:sz w:val="20"/>
              </w:rPr>
              <w:t xml:space="preserve"> 449</w:t>
            </w:r>
          </w:p>
        </w:tc>
        <w:tc>
          <w:tcPr>
            <w:tcW w:w="115" w:type="pct"/>
            <w:tcBorders>
              <w:top w:val="nil"/>
              <w:left w:val="nil"/>
              <w:bottom w:val="nil"/>
              <w:right w:val="nil"/>
              <w:tl2br w:val="nil"/>
              <w:tr2bl w:val="nil"/>
            </w:tcBorders>
            <w:vAlign w:val="bottom"/>
          </w:tcPr>
          <w:p w14:paraId="2B9373A9" w14:textId="77777777" w:rsidR="00910A21" w:rsidRPr="00910A21" w:rsidRDefault="00910A21" w:rsidP="00910A21">
            <w:pPr>
              <w:jc w:val="right"/>
              <w:textAlignment w:val="baseline"/>
              <w:rPr>
                <w:b/>
                <w:sz w:val="20"/>
              </w:rPr>
            </w:pPr>
          </w:p>
        </w:tc>
        <w:tc>
          <w:tcPr>
            <w:tcW w:w="106" w:type="pct"/>
            <w:tcBorders>
              <w:top w:val="nil"/>
              <w:left w:val="nil"/>
              <w:bottom w:val="single" w:sz="12" w:space="0" w:color="000000"/>
              <w:right w:val="nil"/>
              <w:tl2br w:val="nil"/>
              <w:tr2bl w:val="nil"/>
            </w:tcBorders>
            <w:vAlign w:val="bottom"/>
          </w:tcPr>
          <w:p w14:paraId="52C8DC68" w14:textId="77777777" w:rsidR="00910A21" w:rsidRPr="00910A21" w:rsidRDefault="00910A21" w:rsidP="00910A21">
            <w:pPr>
              <w:textAlignment w:val="baseline"/>
              <w:rPr>
                <w:b/>
                <w:sz w:val="20"/>
              </w:rPr>
            </w:pPr>
          </w:p>
        </w:tc>
        <w:tc>
          <w:tcPr>
            <w:tcW w:w="758" w:type="pct"/>
            <w:tcBorders>
              <w:top w:val="nil"/>
              <w:left w:val="nil"/>
              <w:bottom w:val="single" w:sz="12" w:space="0" w:color="000000"/>
              <w:right w:val="nil"/>
              <w:tl2br w:val="nil"/>
              <w:tr2bl w:val="nil"/>
            </w:tcBorders>
            <w:vAlign w:val="bottom"/>
          </w:tcPr>
          <w:p w14:paraId="7EBC5C97" w14:textId="77777777" w:rsidR="00910A21" w:rsidRPr="00910A21" w:rsidRDefault="00910A21" w:rsidP="00910A21">
            <w:pPr>
              <w:ind w:right="63"/>
              <w:jc w:val="right"/>
              <w:textAlignment w:val="baseline"/>
              <w:rPr>
                <w:b/>
                <w:sz w:val="20"/>
              </w:rPr>
            </w:pPr>
            <w:r w:rsidRPr="00910A21">
              <w:rPr>
                <w:b/>
                <w:sz w:val="20"/>
              </w:rPr>
              <w:t xml:space="preserve"> 11</w:t>
            </w:r>
          </w:p>
        </w:tc>
        <w:tc>
          <w:tcPr>
            <w:tcW w:w="115" w:type="pct"/>
            <w:tcBorders>
              <w:top w:val="nil"/>
              <w:left w:val="nil"/>
              <w:bottom w:val="nil"/>
              <w:right w:val="nil"/>
              <w:tl2br w:val="nil"/>
              <w:tr2bl w:val="nil"/>
            </w:tcBorders>
            <w:vAlign w:val="bottom"/>
          </w:tcPr>
          <w:p w14:paraId="1B3912C1" w14:textId="77777777" w:rsidR="00910A21" w:rsidRPr="00910A21" w:rsidRDefault="00910A21" w:rsidP="00910A21">
            <w:pPr>
              <w:jc w:val="right"/>
              <w:textAlignment w:val="baseline"/>
              <w:rPr>
                <w:b/>
                <w:sz w:val="20"/>
              </w:rPr>
            </w:pPr>
          </w:p>
        </w:tc>
        <w:tc>
          <w:tcPr>
            <w:tcW w:w="106" w:type="pct"/>
            <w:tcBorders>
              <w:top w:val="nil"/>
              <w:left w:val="nil"/>
              <w:bottom w:val="single" w:sz="12" w:space="0" w:color="000000"/>
              <w:right w:val="nil"/>
              <w:tl2br w:val="nil"/>
              <w:tr2bl w:val="nil"/>
            </w:tcBorders>
            <w:vAlign w:val="bottom"/>
          </w:tcPr>
          <w:p w14:paraId="7791405D" w14:textId="77777777" w:rsidR="00910A21" w:rsidRPr="00910A21" w:rsidRDefault="00910A21" w:rsidP="00910A21">
            <w:pPr>
              <w:textAlignment w:val="baseline"/>
              <w:rPr>
                <w:b/>
                <w:sz w:val="20"/>
              </w:rPr>
            </w:pPr>
          </w:p>
        </w:tc>
        <w:tc>
          <w:tcPr>
            <w:tcW w:w="758" w:type="pct"/>
            <w:tcBorders>
              <w:top w:val="nil"/>
              <w:left w:val="nil"/>
              <w:bottom w:val="single" w:sz="12" w:space="0" w:color="000000"/>
              <w:right w:val="nil"/>
              <w:tl2br w:val="nil"/>
              <w:tr2bl w:val="nil"/>
            </w:tcBorders>
            <w:vAlign w:val="bottom"/>
          </w:tcPr>
          <w:p w14:paraId="1A5F3037" w14:textId="77777777" w:rsidR="00910A21" w:rsidRPr="00910A21" w:rsidRDefault="00910A21" w:rsidP="00910A21">
            <w:pPr>
              <w:ind w:right="63"/>
              <w:jc w:val="right"/>
              <w:textAlignment w:val="baseline"/>
              <w:rPr>
                <w:b/>
                <w:sz w:val="20"/>
              </w:rPr>
            </w:pPr>
            <w:r w:rsidRPr="00910A21">
              <w:rPr>
                <w:b/>
                <w:sz w:val="20"/>
              </w:rPr>
              <w:t xml:space="preserve"> 116</w:t>
            </w:r>
          </w:p>
        </w:tc>
        <w:tc>
          <w:tcPr>
            <w:tcW w:w="115" w:type="pct"/>
            <w:tcBorders>
              <w:top w:val="nil"/>
              <w:left w:val="nil"/>
              <w:bottom w:val="nil"/>
              <w:right w:val="nil"/>
              <w:tl2br w:val="nil"/>
              <w:tr2bl w:val="nil"/>
            </w:tcBorders>
            <w:vAlign w:val="bottom"/>
          </w:tcPr>
          <w:p w14:paraId="50C96E58" w14:textId="77777777" w:rsidR="00910A21" w:rsidRPr="00910A21" w:rsidRDefault="00910A21" w:rsidP="00910A21">
            <w:pPr>
              <w:jc w:val="right"/>
              <w:textAlignment w:val="baseline"/>
              <w:rPr>
                <w:b/>
                <w:sz w:val="20"/>
              </w:rPr>
            </w:pPr>
          </w:p>
        </w:tc>
        <w:tc>
          <w:tcPr>
            <w:tcW w:w="106" w:type="pct"/>
            <w:tcBorders>
              <w:top w:val="nil"/>
              <w:left w:val="nil"/>
              <w:bottom w:val="single" w:sz="12" w:space="0" w:color="000000"/>
              <w:right w:val="nil"/>
              <w:tl2br w:val="nil"/>
              <w:tr2bl w:val="nil"/>
            </w:tcBorders>
            <w:vAlign w:val="bottom"/>
          </w:tcPr>
          <w:p w14:paraId="5A9B00EE" w14:textId="77777777" w:rsidR="00910A21" w:rsidRPr="00910A21" w:rsidRDefault="00910A21" w:rsidP="00910A21">
            <w:pPr>
              <w:textAlignment w:val="baseline"/>
              <w:rPr>
                <w:b/>
                <w:sz w:val="20"/>
              </w:rPr>
            </w:pPr>
          </w:p>
        </w:tc>
        <w:tc>
          <w:tcPr>
            <w:tcW w:w="757" w:type="pct"/>
            <w:tcBorders>
              <w:top w:val="nil"/>
              <w:left w:val="nil"/>
              <w:bottom w:val="single" w:sz="12" w:space="0" w:color="000000"/>
              <w:right w:val="nil"/>
              <w:tl2br w:val="nil"/>
              <w:tr2bl w:val="nil"/>
            </w:tcBorders>
            <w:vAlign w:val="bottom"/>
          </w:tcPr>
          <w:p w14:paraId="077F97EF" w14:textId="77777777" w:rsidR="00910A21" w:rsidRPr="00910A21" w:rsidRDefault="00910A21" w:rsidP="00910A21">
            <w:pPr>
              <w:ind w:right="63"/>
              <w:jc w:val="right"/>
              <w:textAlignment w:val="baseline"/>
              <w:rPr>
                <w:b/>
                <w:sz w:val="20"/>
              </w:rPr>
            </w:pPr>
            <w:r w:rsidRPr="00910A21">
              <w:rPr>
                <w:b/>
                <w:sz w:val="20"/>
              </w:rPr>
              <w:t xml:space="preserve"> 576</w:t>
            </w:r>
          </w:p>
        </w:tc>
      </w:tr>
      <w:tr w:rsidR="00910A21" w:rsidRPr="00910A21" w14:paraId="68FCC365"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7023A5AF" w14:textId="77777777" w:rsidR="00910A21" w:rsidRPr="00910A21" w:rsidRDefault="00910A21" w:rsidP="00910A21">
            <w:pPr>
              <w:textAlignment w:val="baseline"/>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14:paraId="22980E3B" w14:textId="77777777" w:rsidR="00910A21" w:rsidRPr="00910A21" w:rsidRDefault="00910A21" w:rsidP="00910A21">
            <w:pPr>
              <w:textAlignment w:val="baseline"/>
              <w:rPr>
                <w:b/>
                <w:sz w:val="20"/>
              </w:rPr>
            </w:pPr>
            <w:r w:rsidRPr="00910A21">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14:paraId="3E66B763" w14:textId="77777777" w:rsidR="00910A21" w:rsidRPr="00910A21" w:rsidRDefault="00910A21" w:rsidP="00910A21">
            <w:pPr>
              <w:ind w:right="63"/>
              <w:jc w:val="right"/>
              <w:textAlignment w:val="baseline"/>
              <w:rPr>
                <w:b/>
                <w:sz w:val="20"/>
              </w:rPr>
            </w:pPr>
            <w:r w:rsidRPr="00910A21">
              <w:rPr>
                <w:b/>
                <w:sz w:val="20"/>
              </w:rPr>
              <w:t xml:space="preserve"> 1,585</w:t>
            </w:r>
          </w:p>
        </w:tc>
        <w:tc>
          <w:tcPr>
            <w:tcW w:w="115" w:type="pct"/>
            <w:tcBorders>
              <w:top w:val="nil"/>
              <w:left w:val="nil"/>
              <w:bottom w:val="nil"/>
              <w:right w:val="nil"/>
              <w:tl2br w:val="nil"/>
              <w:tr2bl w:val="nil"/>
            </w:tcBorders>
            <w:shd w:val="clear" w:color="auto" w:fill="CCEEFF"/>
            <w:vAlign w:val="bottom"/>
          </w:tcPr>
          <w:p w14:paraId="05963586" w14:textId="77777777" w:rsidR="00910A21" w:rsidRPr="00910A21" w:rsidRDefault="00910A21" w:rsidP="00910A21">
            <w:pPr>
              <w:jc w:val="right"/>
              <w:textAlignment w:val="baseline"/>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14:paraId="6E900003" w14:textId="77777777" w:rsidR="00910A21" w:rsidRPr="00910A21" w:rsidRDefault="00910A21" w:rsidP="00910A21">
            <w:pPr>
              <w:textAlignment w:val="baseline"/>
              <w:rPr>
                <w:b/>
                <w:sz w:val="20"/>
              </w:rPr>
            </w:pPr>
            <w:r w:rsidRPr="00910A21">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14:paraId="255D64FC" w14:textId="77777777" w:rsidR="00910A21" w:rsidRPr="00910A21" w:rsidRDefault="00910A21" w:rsidP="00910A21">
            <w:pPr>
              <w:ind w:right="63"/>
              <w:jc w:val="right"/>
              <w:textAlignment w:val="baseline"/>
              <w:rPr>
                <w:b/>
                <w:sz w:val="20"/>
              </w:rPr>
            </w:pPr>
            <w:r w:rsidRPr="00910A21">
              <w:rPr>
                <w:b/>
                <w:sz w:val="20"/>
              </w:rPr>
              <w:t xml:space="preserve"> 126</w:t>
            </w:r>
          </w:p>
        </w:tc>
        <w:tc>
          <w:tcPr>
            <w:tcW w:w="115" w:type="pct"/>
            <w:tcBorders>
              <w:top w:val="nil"/>
              <w:left w:val="nil"/>
              <w:bottom w:val="nil"/>
              <w:right w:val="nil"/>
              <w:tl2br w:val="nil"/>
              <w:tr2bl w:val="nil"/>
            </w:tcBorders>
            <w:shd w:val="clear" w:color="auto" w:fill="CCEEFF"/>
            <w:vAlign w:val="bottom"/>
          </w:tcPr>
          <w:p w14:paraId="0AF7CE9F" w14:textId="77777777" w:rsidR="00910A21" w:rsidRPr="00910A21" w:rsidRDefault="00910A21" w:rsidP="00910A21">
            <w:pPr>
              <w:jc w:val="right"/>
              <w:textAlignment w:val="baseline"/>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14:paraId="5FBE70A4" w14:textId="77777777" w:rsidR="00910A21" w:rsidRPr="00910A21" w:rsidRDefault="00910A21" w:rsidP="00910A21">
            <w:pPr>
              <w:textAlignment w:val="baseline"/>
              <w:rPr>
                <w:b/>
                <w:sz w:val="20"/>
              </w:rPr>
            </w:pPr>
            <w:r w:rsidRPr="00910A21">
              <w:rPr>
                <w:b/>
                <w:sz w:val="20"/>
              </w:rPr>
              <w:t>$</w:t>
            </w:r>
          </w:p>
        </w:tc>
        <w:tc>
          <w:tcPr>
            <w:tcW w:w="758" w:type="pct"/>
            <w:tcBorders>
              <w:top w:val="single" w:sz="0" w:space="0" w:color="000000"/>
              <w:left w:val="nil"/>
              <w:bottom w:val="double" w:sz="4" w:space="0" w:color="000000"/>
              <w:right w:val="nil"/>
              <w:tl2br w:val="nil"/>
              <w:tr2bl w:val="nil"/>
            </w:tcBorders>
            <w:shd w:val="clear" w:color="auto" w:fill="CCEEFF"/>
            <w:vAlign w:val="bottom"/>
          </w:tcPr>
          <w:p w14:paraId="27F43D57" w14:textId="77777777" w:rsidR="00910A21" w:rsidRPr="00910A21" w:rsidRDefault="00910A21" w:rsidP="00910A21">
            <w:pPr>
              <w:ind w:right="63"/>
              <w:jc w:val="right"/>
              <w:textAlignment w:val="baseline"/>
              <w:rPr>
                <w:b/>
                <w:sz w:val="20"/>
              </w:rPr>
            </w:pPr>
            <w:r w:rsidRPr="00910A21">
              <w:rPr>
                <w:b/>
                <w:sz w:val="20"/>
              </w:rPr>
              <w:t xml:space="preserve"> 243</w:t>
            </w:r>
          </w:p>
        </w:tc>
        <w:tc>
          <w:tcPr>
            <w:tcW w:w="115" w:type="pct"/>
            <w:tcBorders>
              <w:top w:val="nil"/>
              <w:left w:val="nil"/>
              <w:bottom w:val="nil"/>
              <w:right w:val="nil"/>
              <w:tl2br w:val="nil"/>
              <w:tr2bl w:val="nil"/>
            </w:tcBorders>
            <w:shd w:val="clear" w:color="auto" w:fill="CCEEFF"/>
            <w:vAlign w:val="bottom"/>
          </w:tcPr>
          <w:p w14:paraId="5FE1EC73" w14:textId="77777777" w:rsidR="00910A21" w:rsidRPr="00910A21" w:rsidRDefault="00910A21" w:rsidP="00910A21">
            <w:pPr>
              <w:jc w:val="right"/>
              <w:textAlignment w:val="baseline"/>
              <w:rPr>
                <w:b/>
                <w:sz w:val="20"/>
              </w:rPr>
            </w:pPr>
          </w:p>
        </w:tc>
        <w:tc>
          <w:tcPr>
            <w:tcW w:w="106" w:type="pct"/>
            <w:tcBorders>
              <w:top w:val="single" w:sz="0" w:space="0" w:color="000000"/>
              <w:left w:val="nil"/>
              <w:bottom w:val="double" w:sz="4" w:space="0" w:color="000000"/>
              <w:right w:val="nil"/>
              <w:tl2br w:val="nil"/>
              <w:tr2bl w:val="nil"/>
            </w:tcBorders>
            <w:shd w:val="clear" w:color="auto" w:fill="CCEEFF"/>
            <w:vAlign w:val="bottom"/>
          </w:tcPr>
          <w:p w14:paraId="7938DA4E" w14:textId="77777777" w:rsidR="00910A21" w:rsidRPr="00910A21" w:rsidRDefault="00910A21" w:rsidP="00910A21">
            <w:pPr>
              <w:textAlignment w:val="baseline"/>
              <w:rPr>
                <w:b/>
                <w:sz w:val="20"/>
              </w:rPr>
            </w:pPr>
            <w:r w:rsidRPr="00910A21">
              <w:rPr>
                <w:b/>
                <w:sz w:val="20"/>
              </w:rPr>
              <w:t>$</w:t>
            </w:r>
          </w:p>
        </w:tc>
        <w:tc>
          <w:tcPr>
            <w:tcW w:w="757" w:type="pct"/>
            <w:tcBorders>
              <w:top w:val="single" w:sz="0" w:space="0" w:color="000000"/>
              <w:left w:val="nil"/>
              <w:bottom w:val="double" w:sz="4" w:space="0" w:color="000000"/>
              <w:right w:val="nil"/>
              <w:tl2br w:val="nil"/>
              <w:tr2bl w:val="nil"/>
            </w:tcBorders>
            <w:shd w:val="clear" w:color="auto" w:fill="CCEEFF"/>
            <w:vAlign w:val="bottom"/>
          </w:tcPr>
          <w:p w14:paraId="151BDD12" w14:textId="77777777" w:rsidR="00910A21" w:rsidRPr="00910A21" w:rsidRDefault="00910A21" w:rsidP="00910A21">
            <w:pPr>
              <w:ind w:right="63"/>
              <w:jc w:val="right"/>
              <w:textAlignment w:val="baseline"/>
              <w:rPr>
                <w:b/>
                <w:sz w:val="20"/>
              </w:rPr>
            </w:pPr>
            <w:r w:rsidRPr="00910A21">
              <w:rPr>
                <w:b/>
                <w:sz w:val="20"/>
              </w:rPr>
              <w:t xml:space="preserve"> 1,954</w:t>
            </w:r>
          </w:p>
        </w:tc>
      </w:tr>
      <w:tr w:rsidR="00910A21" w:rsidRPr="00910A21" w14:paraId="38554440" w14:textId="77777777" w:rsidTr="00910A21">
        <w:trPr>
          <w:trHeight w:hRule="exact" w:val="255"/>
        </w:trPr>
        <w:tc>
          <w:tcPr>
            <w:tcW w:w="1200" w:type="pct"/>
            <w:tcBorders>
              <w:top w:val="nil"/>
              <w:left w:val="nil"/>
              <w:bottom w:val="nil"/>
              <w:right w:val="nil"/>
              <w:tl2br w:val="nil"/>
              <w:tr2bl w:val="nil"/>
            </w:tcBorders>
            <w:vAlign w:val="bottom"/>
          </w:tcPr>
          <w:p w14:paraId="43E0DAF3" w14:textId="77777777" w:rsidR="00910A21" w:rsidRPr="00910A21" w:rsidRDefault="00910A21" w:rsidP="00910A21">
            <w:pPr>
              <w:textAlignment w:val="baseline"/>
              <w:rPr>
                <w:b/>
                <w:sz w:val="20"/>
              </w:rPr>
            </w:pPr>
            <w:r w:rsidRPr="00910A21">
              <w:rPr>
                <w:b/>
                <w:sz w:val="20"/>
              </w:rPr>
              <w:t>2018:</w:t>
            </w:r>
          </w:p>
        </w:tc>
        <w:tc>
          <w:tcPr>
            <w:tcW w:w="106" w:type="pct"/>
            <w:tcBorders>
              <w:top w:val="nil"/>
              <w:left w:val="nil"/>
              <w:bottom w:val="nil"/>
              <w:right w:val="nil"/>
              <w:tl2br w:val="nil"/>
              <w:tr2bl w:val="nil"/>
            </w:tcBorders>
            <w:vAlign w:val="bottom"/>
          </w:tcPr>
          <w:p w14:paraId="243C6D47"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3D38FDD5"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vAlign w:val="bottom"/>
          </w:tcPr>
          <w:p w14:paraId="4E6EA154"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05300243"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1DD389A7"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vAlign w:val="bottom"/>
          </w:tcPr>
          <w:p w14:paraId="57547FD1"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5FB85EF3"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3F1F6AF1" w14:textId="77777777" w:rsidR="00910A21" w:rsidRPr="00910A21" w:rsidRDefault="00910A21" w:rsidP="00910A21">
            <w:pPr>
              <w:jc w:val="right"/>
              <w:textAlignment w:val="baseline"/>
              <w:rPr>
                <w:sz w:val="20"/>
              </w:rPr>
            </w:pPr>
          </w:p>
        </w:tc>
        <w:tc>
          <w:tcPr>
            <w:tcW w:w="115" w:type="pct"/>
            <w:tcBorders>
              <w:top w:val="nil"/>
              <w:left w:val="nil"/>
              <w:bottom w:val="nil"/>
              <w:right w:val="nil"/>
              <w:tl2br w:val="nil"/>
              <w:tr2bl w:val="nil"/>
            </w:tcBorders>
            <w:vAlign w:val="bottom"/>
          </w:tcPr>
          <w:p w14:paraId="33567126"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163F913B" w14:textId="77777777" w:rsidR="00910A21" w:rsidRPr="00910A21" w:rsidRDefault="00910A21" w:rsidP="00910A21">
            <w:pPr>
              <w:textAlignment w:val="baseline"/>
              <w:rPr>
                <w:sz w:val="20"/>
              </w:rPr>
            </w:pPr>
          </w:p>
        </w:tc>
        <w:tc>
          <w:tcPr>
            <w:tcW w:w="757" w:type="pct"/>
            <w:tcBorders>
              <w:top w:val="nil"/>
              <w:left w:val="nil"/>
              <w:bottom w:val="nil"/>
              <w:right w:val="nil"/>
              <w:tl2br w:val="nil"/>
              <w:tr2bl w:val="nil"/>
            </w:tcBorders>
            <w:vAlign w:val="bottom"/>
          </w:tcPr>
          <w:p w14:paraId="1FB3306B" w14:textId="77777777" w:rsidR="00910A21" w:rsidRPr="00910A21" w:rsidRDefault="00910A21" w:rsidP="00910A21">
            <w:pPr>
              <w:jc w:val="right"/>
              <w:textAlignment w:val="baseline"/>
              <w:rPr>
                <w:sz w:val="20"/>
              </w:rPr>
            </w:pPr>
          </w:p>
        </w:tc>
      </w:tr>
      <w:tr w:rsidR="00910A21" w:rsidRPr="00910A21" w14:paraId="2ABEF6CF"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3A281AC0" w14:textId="77777777" w:rsidR="00910A21" w:rsidRPr="00910A21" w:rsidRDefault="00910A21" w:rsidP="00910A21">
            <w:pPr>
              <w:textAlignment w:val="baseline"/>
              <w:rPr>
                <w:sz w:val="20"/>
              </w:rPr>
            </w:pPr>
            <w:r w:rsidRPr="00910A21">
              <w:rPr>
                <w:sz w:val="20"/>
              </w:rPr>
              <w:t>Upstream</w:t>
            </w:r>
          </w:p>
        </w:tc>
        <w:tc>
          <w:tcPr>
            <w:tcW w:w="106" w:type="pct"/>
            <w:tcBorders>
              <w:top w:val="nil"/>
              <w:left w:val="nil"/>
              <w:bottom w:val="nil"/>
              <w:right w:val="nil"/>
              <w:tl2br w:val="nil"/>
              <w:tr2bl w:val="nil"/>
            </w:tcBorders>
            <w:shd w:val="clear" w:color="auto" w:fill="CCEEFF"/>
            <w:vAlign w:val="bottom"/>
          </w:tcPr>
          <w:p w14:paraId="2F9706E0" w14:textId="77777777" w:rsidR="00910A21" w:rsidRPr="00910A21" w:rsidRDefault="00910A21" w:rsidP="00910A21">
            <w:pPr>
              <w:textAlignment w:val="baseline"/>
              <w:rPr>
                <w:sz w:val="20"/>
              </w:rPr>
            </w:pPr>
            <w:r w:rsidRPr="00910A21">
              <w:rPr>
                <w:sz w:val="20"/>
              </w:rPr>
              <w:t>$</w:t>
            </w:r>
          </w:p>
        </w:tc>
        <w:tc>
          <w:tcPr>
            <w:tcW w:w="758" w:type="pct"/>
            <w:tcBorders>
              <w:top w:val="nil"/>
              <w:left w:val="nil"/>
              <w:bottom w:val="nil"/>
              <w:right w:val="nil"/>
              <w:tl2br w:val="nil"/>
              <w:tr2bl w:val="nil"/>
            </w:tcBorders>
            <w:shd w:val="clear" w:color="auto" w:fill="CCEEFF"/>
            <w:vAlign w:val="bottom"/>
          </w:tcPr>
          <w:p w14:paraId="4FEF9205" w14:textId="77777777" w:rsidR="00910A21" w:rsidRPr="00910A21" w:rsidRDefault="00910A21" w:rsidP="00910A21">
            <w:pPr>
              <w:ind w:right="65"/>
              <w:jc w:val="right"/>
              <w:textAlignment w:val="baseline"/>
              <w:rPr>
                <w:sz w:val="20"/>
              </w:rPr>
            </w:pPr>
            <w:r w:rsidRPr="00910A21">
              <w:rPr>
                <w:sz w:val="20"/>
              </w:rPr>
              <w:t xml:space="preserve"> 367</w:t>
            </w:r>
          </w:p>
        </w:tc>
        <w:tc>
          <w:tcPr>
            <w:tcW w:w="115" w:type="pct"/>
            <w:tcBorders>
              <w:top w:val="nil"/>
              <w:left w:val="nil"/>
              <w:bottom w:val="nil"/>
              <w:right w:val="nil"/>
              <w:tl2br w:val="nil"/>
              <w:tr2bl w:val="nil"/>
            </w:tcBorders>
            <w:shd w:val="clear" w:color="auto" w:fill="CCEEFF"/>
            <w:vAlign w:val="bottom"/>
          </w:tcPr>
          <w:p w14:paraId="34C1B112"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05B2BE8F" w14:textId="77777777" w:rsidR="00910A21" w:rsidRPr="00910A21" w:rsidRDefault="00910A21" w:rsidP="00910A21">
            <w:pPr>
              <w:textAlignment w:val="baseline"/>
              <w:rPr>
                <w:sz w:val="20"/>
              </w:rPr>
            </w:pPr>
            <w:r w:rsidRPr="00910A21">
              <w:rPr>
                <w:sz w:val="20"/>
              </w:rPr>
              <w:t>$</w:t>
            </w:r>
          </w:p>
        </w:tc>
        <w:tc>
          <w:tcPr>
            <w:tcW w:w="758" w:type="pct"/>
            <w:tcBorders>
              <w:top w:val="nil"/>
              <w:left w:val="nil"/>
              <w:bottom w:val="nil"/>
              <w:right w:val="nil"/>
              <w:tl2br w:val="nil"/>
              <w:tr2bl w:val="nil"/>
            </w:tcBorders>
            <w:shd w:val="clear" w:color="auto" w:fill="CCEEFF"/>
            <w:vAlign w:val="bottom"/>
          </w:tcPr>
          <w:p w14:paraId="35451E36" w14:textId="77777777" w:rsidR="00910A21" w:rsidRPr="00910A21" w:rsidRDefault="00910A21" w:rsidP="00910A21">
            <w:pPr>
              <w:ind w:right="65"/>
              <w:jc w:val="right"/>
              <w:textAlignment w:val="baseline"/>
              <w:rPr>
                <w:sz w:val="20"/>
              </w:rPr>
            </w:pPr>
            <w:r w:rsidRPr="00910A21">
              <w:rPr>
                <w:sz w:val="20"/>
              </w:rPr>
              <w:t xml:space="preserve"> 121</w:t>
            </w:r>
          </w:p>
        </w:tc>
        <w:tc>
          <w:tcPr>
            <w:tcW w:w="115" w:type="pct"/>
            <w:tcBorders>
              <w:top w:val="nil"/>
              <w:left w:val="nil"/>
              <w:bottom w:val="nil"/>
              <w:right w:val="nil"/>
              <w:tl2br w:val="nil"/>
              <w:tr2bl w:val="nil"/>
            </w:tcBorders>
            <w:shd w:val="clear" w:color="auto" w:fill="CCEEFF"/>
            <w:vAlign w:val="bottom"/>
          </w:tcPr>
          <w:p w14:paraId="37A4C22D"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46BA19E7" w14:textId="77777777" w:rsidR="00910A21" w:rsidRPr="00910A21" w:rsidRDefault="00910A21" w:rsidP="00910A21">
            <w:pPr>
              <w:textAlignment w:val="baseline"/>
              <w:rPr>
                <w:sz w:val="20"/>
              </w:rPr>
            </w:pPr>
            <w:r w:rsidRPr="00910A21">
              <w:rPr>
                <w:sz w:val="20"/>
              </w:rPr>
              <w:t>$</w:t>
            </w:r>
          </w:p>
        </w:tc>
        <w:tc>
          <w:tcPr>
            <w:tcW w:w="758" w:type="pct"/>
            <w:tcBorders>
              <w:top w:val="nil"/>
              <w:left w:val="nil"/>
              <w:bottom w:val="nil"/>
              <w:right w:val="nil"/>
              <w:tl2br w:val="nil"/>
              <w:tr2bl w:val="nil"/>
            </w:tcBorders>
            <w:shd w:val="clear" w:color="auto" w:fill="CCEEFF"/>
            <w:vAlign w:val="bottom"/>
          </w:tcPr>
          <w:p w14:paraId="6C809FC9" w14:textId="77777777" w:rsidR="00910A21" w:rsidRPr="00910A21" w:rsidRDefault="00910A21" w:rsidP="00910A21">
            <w:pPr>
              <w:ind w:right="65"/>
              <w:jc w:val="right"/>
              <w:textAlignment w:val="baseline"/>
              <w:rPr>
                <w:sz w:val="20"/>
              </w:rPr>
            </w:pPr>
            <w:r w:rsidRPr="00910A21">
              <w:rPr>
                <w:sz w:val="20"/>
              </w:rPr>
              <w:t xml:space="preserve"> 121</w:t>
            </w:r>
          </w:p>
        </w:tc>
        <w:tc>
          <w:tcPr>
            <w:tcW w:w="115" w:type="pct"/>
            <w:tcBorders>
              <w:top w:val="nil"/>
              <w:left w:val="nil"/>
              <w:bottom w:val="nil"/>
              <w:right w:val="nil"/>
              <w:tl2br w:val="nil"/>
              <w:tr2bl w:val="nil"/>
            </w:tcBorders>
            <w:shd w:val="clear" w:color="auto" w:fill="CCEEFF"/>
            <w:vAlign w:val="bottom"/>
          </w:tcPr>
          <w:p w14:paraId="1D7EDF4D"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shd w:val="clear" w:color="auto" w:fill="CCEEFF"/>
            <w:vAlign w:val="bottom"/>
          </w:tcPr>
          <w:p w14:paraId="27495B6D" w14:textId="77777777" w:rsidR="00910A21" w:rsidRPr="00910A21" w:rsidRDefault="00910A21" w:rsidP="00910A21">
            <w:pPr>
              <w:textAlignment w:val="baseline"/>
              <w:rPr>
                <w:sz w:val="20"/>
              </w:rPr>
            </w:pPr>
            <w:r w:rsidRPr="00910A21">
              <w:rPr>
                <w:sz w:val="20"/>
              </w:rPr>
              <w:t>$</w:t>
            </w:r>
          </w:p>
        </w:tc>
        <w:tc>
          <w:tcPr>
            <w:tcW w:w="757" w:type="pct"/>
            <w:tcBorders>
              <w:top w:val="nil"/>
              <w:left w:val="nil"/>
              <w:bottom w:val="nil"/>
              <w:right w:val="nil"/>
              <w:tl2br w:val="nil"/>
              <w:tr2bl w:val="nil"/>
            </w:tcBorders>
            <w:shd w:val="clear" w:color="auto" w:fill="CCEEFF"/>
            <w:vAlign w:val="bottom"/>
          </w:tcPr>
          <w:p w14:paraId="44451EE4" w14:textId="77777777" w:rsidR="00910A21" w:rsidRPr="00910A21" w:rsidRDefault="00910A21" w:rsidP="00910A21">
            <w:pPr>
              <w:ind w:right="65"/>
              <w:jc w:val="right"/>
              <w:textAlignment w:val="baseline"/>
              <w:rPr>
                <w:sz w:val="20"/>
              </w:rPr>
            </w:pPr>
            <w:r w:rsidRPr="00910A21">
              <w:rPr>
                <w:sz w:val="20"/>
              </w:rPr>
              <w:t xml:space="preserve"> 609</w:t>
            </w:r>
          </w:p>
        </w:tc>
      </w:tr>
      <w:tr w:rsidR="00910A21" w:rsidRPr="00910A21" w14:paraId="33FA2384" w14:textId="77777777" w:rsidTr="00910A21">
        <w:trPr>
          <w:trHeight w:hRule="exact" w:val="255"/>
        </w:trPr>
        <w:tc>
          <w:tcPr>
            <w:tcW w:w="1200" w:type="pct"/>
            <w:tcBorders>
              <w:top w:val="nil"/>
              <w:left w:val="nil"/>
              <w:bottom w:val="nil"/>
              <w:right w:val="nil"/>
              <w:tl2br w:val="nil"/>
              <w:tr2bl w:val="nil"/>
            </w:tcBorders>
            <w:vAlign w:val="bottom"/>
          </w:tcPr>
          <w:p w14:paraId="7B0F1ED7" w14:textId="77777777" w:rsidR="00910A21" w:rsidRPr="00910A21" w:rsidRDefault="00910A21" w:rsidP="00910A21">
            <w:pPr>
              <w:textAlignment w:val="baseline"/>
              <w:rPr>
                <w:sz w:val="20"/>
              </w:rPr>
            </w:pPr>
            <w:r w:rsidRPr="00910A21">
              <w:rPr>
                <w:sz w:val="20"/>
              </w:rPr>
              <w:t>Midstream</w:t>
            </w:r>
          </w:p>
        </w:tc>
        <w:tc>
          <w:tcPr>
            <w:tcW w:w="106" w:type="pct"/>
            <w:tcBorders>
              <w:top w:val="nil"/>
              <w:left w:val="nil"/>
              <w:bottom w:val="nil"/>
              <w:right w:val="nil"/>
              <w:tl2br w:val="nil"/>
              <w:tr2bl w:val="nil"/>
            </w:tcBorders>
            <w:vAlign w:val="bottom"/>
          </w:tcPr>
          <w:p w14:paraId="0E1F0E6D"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587929DD" w14:textId="77777777" w:rsidR="00910A21" w:rsidRPr="00910A21" w:rsidRDefault="00910A21" w:rsidP="00910A21">
            <w:pPr>
              <w:ind w:right="65"/>
              <w:jc w:val="right"/>
              <w:textAlignment w:val="baseline"/>
              <w:rPr>
                <w:sz w:val="20"/>
              </w:rPr>
            </w:pPr>
            <w:r w:rsidRPr="00910A21">
              <w:rPr>
                <w:sz w:val="20"/>
              </w:rPr>
              <w:t xml:space="preserve"> 847</w:t>
            </w:r>
          </w:p>
        </w:tc>
        <w:tc>
          <w:tcPr>
            <w:tcW w:w="115" w:type="pct"/>
            <w:tcBorders>
              <w:top w:val="nil"/>
              <w:left w:val="nil"/>
              <w:bottom w:val="nil"/>
              <w:right w:val="nil"/>
              <w:tl2br w:val="nil"/>
              <w:tr2bl w:val="nil"/>
            </w:tcBorders>
            <w:vAlign w:val="bottom"/>
          </w:tcPr>
          <w:p w14:paraId="3B47DAF4"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4EA78A0C"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0C67CC2C" w14:textId="77777777" w:rsidR="00910A21" w:rsidRPr="00910A21" w:rsidRDefault="00910A21" w:rsidP="00910A21">
            <w:pPr>
              <w:ind w:right="65"/>
              <w:jc w:val="right"/>
              <w:textAlignment w:val="baseline"/>
              <w:rPr>
                <w:sz w:val="20"/>
              </w:rPr>
            </w:pPr>
            <w:r w:rsidRPr="00910A21">
              <w:rPr>
                <w:sz w:val="20"/>
              </w:rPr>
              <w:t xml:space="preserve"> 22</w:t>
            </w:r>
          </w:p>
        </w:tc>
        <w:tc>
          <w:tcPr>
            <w:tcW w:w="115" w:type="pct"/>
            <w:tcBorders>
              <w:top w:val="nil"/>
              <w:left w:val="nil"/>
              <w:bottom w:val="nil"/>
              <w:right w:val="nil"/>
              <w:tl2br w:val="nil"/>
              <w:tr2bl w:val="nil"/>
            </w:tcBorders>
            <w:vAlign w:val="bottom"/>
          </w:tcPr>
          <w:p w14:paraId="05107759"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63BF501F" w14:textId="77777777" w:rsidR="00910A21" w:rsidRPr="00910A21" w:rsidRDefault="00910A21" w:rsidP="00910A21">
            <w:pPr>
              <w:textAlignment w:val="baseline"/>
              <w:rPr>
                <w:sz w:val="20"/>
              </w:rPr>
            </w:pPr>
          </w:p>
        </w:tc>
        <w:tc>
          <w:tcPr>
            <w:tcW w:w="758" w:type="pct"/>
            <w:tcBorders>
              <w:top w:val="nil"/>
              <w:left w:val="nil"/>
              <w:bottom w:val="nil"/>
              <w:right w:val="nil"/>
              <w:tl2br w:val="nil"/>
              <w:tr2bl w:val="nil"/>
            </w:tcBorders>
            <w:vAlign w:val="bottom"/>
          </w:tcPr>
          <w:p w14:paraId="3D719758" w14:textId="77777777" w:rsidR="00910A21" w:rsidRPr="00910A21" w:rsidRDefault="00910A21" w:rsidP="00910A21">
            <w:pPr>
              <w:ind w:right="65"/>
              <w:jc w:val="right"/>
              <w:textAlignment w:val="baseline"/>
              <w:rPr>
                <w:sz w:val="20"/>
              </w:rPr>
            </w:pPr>
            <w:r w:rsidRPr="00910A21">
              <w:rPr>
                <w:sz w:val="20"/>
              </w:rPr>
              <w:t xml:space="preserve"> 13</w:t>
            </w:r>
          </w:p>
        </w:tc>
        <w:tc>
          <w:tcPr>
            <w:tcW w:w="115" w:type="pct"/>
            <w:tcBorders>
              <w:top w:val="nil"/>
              <w:left w:val="nil"/>
              <w:bottom w:val="nil"/>
              <w:right w:val="nil"/>
              <w:tl2br w:val="nil"/>
              <w:tr2bl w:val="nil"/>
            </w:tcBorders>
            <w:vAlign w:val="bottom"/>
          </w:tcPr>
          <w:p w14:paraId="49C7DBE4" w14:textId="77777777" w:rsidR="00910A21" w:rsidRPr="00910A21" w:rsidRDefault="00910A21" w:rsidP="00910A21">
            <w:pPr>
              <w:jc w:val="right"/>
              <w:textAlignment w:val="baseline"/>
              <w:rPr>
                <w:sz w:val="20"/>
              </w:rPr>
            </w:pPr>
          </w:p>
        </w:tc>
        <w:tc>
          <w:tcPr>
            <w:tcW w:w="106" w:type="pct"/>
            <w:tcBorders>
              <w:top w:val="nil"/>
              <w:left w:val="nil"/>
              <w:bottom w:val="nil"/>
              <w:right w:val="nil"/>
              <w:tl2br w:val="nil"/>
              <w:tr2bl w:val="nil"/>
            </w:tcBorders>
            <w:vAlign w:val="bottom"/>
          </w:tcPr>
          <w:p w14:paraId="134B9A44" w14:textId="77777777" w:rsidR="00910A21" w:rsidRPr="00910A21" w:rsidRDefault="00910A21" w:rsidP="00910A21">
            <w:pPr>
              <w:textAlignment w:val="baseline"/>
              <w:rPr>
                <w:sz w:val="20"/>
              </w:rPr>
            </w:pPr>
          </w:p>
        </w:tc>
        <w:tc>
          <w:tcPr>
            <w:tcW w:w="757" w:type="pct"/>
            <w:tcBorders>
              <w:top w:val="nil"/>
              <w:left w:val="nil"/>
              <w:bottom w:val="nil"/>
              <w:right w:val="nil"/>
              <w:tl2br w:val="nil"/>
              <w:tr2bl w:val="nil"/>
            </w:tcBorders>
            <w:vAlign w:val="bottom"/>
          </w:tcPr>
          <w:p w14:paraId="5669CD69" w14:textId="77777777" w:rsidR="00910A21" w:rsidRPr="00910A21" w:rsidRDefault="00910A21" w:rsidP="00910A21">
            <w:pPr>
              <w:ind w:right="65"/>
              <w:jc w:val="right"/>
              <w:textAlignment w:val="baseline"/>
              <w:rPr>
                <w:sz w:val="20"/>
              </w:rPr>
            </w:pPr>
            <w:r w:rsidRPr="00910A21">
              <w:rPr>
                <w:sz w:val="20"/>
              </w:rPr>
              <w:t xml:space="preserve"> 882</w:t>
            </w:r>
          </w:p>
        </w:tc>
      </w:tr>
      <w:tr w:rsidR="00910A21" w:rsidRPr="00910A21" w14:paraId="608D212D" w14:textId="77777777" w:rsidTr="00910A21">
        <w:trPr>
          <w:trHeight w:hRule="exact" w:val="255"/>
        </w:trPr>
        <w:tc>
          <w:tcPr>
            <w:tcW w:w="1200" w:type="pct"/>
            <w:tcBorders>
              <w:top w:val="nil"/>
              <w:left w:val="nil"/>
              <w:bottom w:val="nil"/>
              <w:right w:val="nil"/>
              <w:tl2br w:val="nil"/>
              <w:tr2bl w:val="nil"/>
            </w:tcBorders>
            <w:shd w:val="clear" w:color="auto" w:fill="CCEEFF"/>
            <w:vAlign w:val="bottom"/>
          </w:tcPr>
          <w:p w14:paraId="1E3147C9" w14:textId="77777777" w:rsidR="00910A21" w:rsidRPr="00910A21" w:rsidRDefault="00910A21" w:rsidP="00910A21">
            <w:pPr>
              <w:textAlignment w:val="baseline"/>
              <w:rPr>
                <w:sz w:val="20"/>
              </w:rPr>
            </w:pPr>
            <w:r w:rsidRPr="00910A21">
              <w:rPr>
                <w:sz w:val="20"/>
              </w:rPr>
              <w:t xml:space="preserve">Downstream </w:t>
            </w:r>
          </w:p>
        </w:tc>
        <w:tc>
          <w:tcPr>
            <w:tcW w:w="106" w:type="pct"/>
            <w:tcBorders>
              <w:top w:val="nil"/>
              <w:left w:val="nil"/>
              <w:bottom w:val="single" w:sz="12" w:space="0" w:color="000000"/>
              <w:right w:val="nil"/>
              <w:tl2br w:val="nil"/>
              <w:tr2bl w:val="nil"/>
            </w:tcBorders>
            <w:shd w:val="clear" w:color="auto" w:fill="CCEEFF"/>
            <w:vAlign w:val="bottom"/>
          </w:tcPr>
          <w:p w14:paraId="639BB2C6" w14:textId="77777777" w:rsidR="00910A21" w:rsidRPr="00910A21" w:rsidRDefault="00910A21" w:rsidP="00910A21">
            <w:pPr>
              <w:textAlignment w:val="baseline"/>
              <w:rPr>
                <w:sz w:val="20"/>
              </w:rPr>
            </w:pPr>
          </w:p>
        </w:tc>
        <w:tc>
          <w:tcPr>
            <w:tcW w:w="758" w:type="pct"/>
            <w:tcBorders>
              <w:top w:val="nil"/>
              <w:left w:val="nil"/>
              <w:bottom w:val="single" w:sz="12" w:space="0" w:color="000000"/>
              <w:right w:val="nil"/>
              <w:tl2br w:val="nil"/>
              <w:tr2bl w:val="nil"/>
            </w:tcBorders>
            <w:shd w:val="clear" w:color="auto" w:fill="CCEEFF"/>
            <w:vAlign w:val="bottom"/>
          </w:tcPr>
          <w:p w14:paraId="67263E14" w14:textId="77777777" w:rsidR="00910A21" w:rsidRPr="00910A21" w:rsidRDefault="00910A21" w:rsidP="00910A21">
            <w:pPr>
              <w:ind w:right="65"/>
              <w:jc w:val="right"/>
              <w:textAlignment w:val="baseline"/>
              <w:rPr>
                <w:sz w:val="20"/>
              </w:rPr>
            </w:pPr>
            <w:r w:rsidRPr="00910A21">
              <w:rPr>
                <w:sz w:val="20"/>
              </w:rPr>
              <w:t xml:space="preserve"> 470</w:t>
            </w:r>
          </w:p>
        </w:tc>
        <w:tc>
          <w:tcPr>
            <w:tcW w:w="115" w:type="pct"/>
            <w:tcBorders>
              <w:top w:val="nil"/>
              <w:left w:val="nil"/>
              <w:bottom w:val="nil"/>
              <w:right w:val="nil"/>
              <w:tl2br w:val="nil"/>
              <w:tr2bl w:val="nil"/>
            </w:tcBorders>
            <w:shd w:val="clear" w:color="auto" w:fill="CCEEFF"/>
            <w:vAlign w:val="bottom"/>
          </w:tcPr>
          <w:p w14:paraId="4128718A" w14:textId="77777777" w:rsidR="00910A21" w:rsidRPr="00910A21" w:rsidRDefault="00910A21" w:rsidP="00910A21">
            <w:pPr>
              <w:jc w:val="right"/>
              <w:textAlignment w:val="baseline"/>
              <w:rPr>
                <w:sz w:val="20"/>
              </w:rPr>
            </w:pPr>
          </w:p>
        </w:tc>
        <w:tc>
          <w:tcPr>
            <w:tcW w:w="106" w:type="pct"/>
            <w:tcBorders>
              <w:top w:val="nil"/>
              <w:left w:val="nil"/>
              <w:bottom w:val="single" w:sz="12" w:space="0" w:color="000000"/>
              <w:right w:val="nil"/>
              <w:tl2br w:val="nil"/>
              <w:tr2bl w:val="nil"/>
            </w:tcBorders>
            <w:shd w:val="clear" w:color="auto" w:fill="CCEEFF"/>
            <w:vAlign w:val="bottom"/>
          </w:tcPr>
          <w:p w14:paraId="479880AB" w14:textId="77777777" w:rsidR="00910A21" w:rsidRPr="00910A21" w:rsidRDefault="00910A21" w:rsidP="00910A21">
            <w:pPr>
              <w:textAlignment w:val="baseline"/>
              <w:rPr>
                <w:sz w:val="20"/>
              </w:rPr>
            </w:pPr>
          </w:p>
        </w:tc>
        <w:tc>
          <w:tcPr>
            <w:tcW w:w="758" w:type="pct"/>
            <w:tcBorders>
              <w:top w:val="nil"/>
              <w:left w:val="nil"/>
              <w:bottom w:val="single" w:sz="12" w:space="0" w:color="000000"/>
              <w:right w:val="nil"/>
              <w:tl2br w:val="nil"/>
              <w:tr2bl w:val="nil"/>
            </w:tcBorders>
            <w:shd w:val="clear" w:color="auto" w:fill="CCEEFF"/>
            <w:vAlign w:val="bottom"/>
          </w:tcPr>
          <w:p w14:paraId="408CE92D" w14:textId="77777777" w:rsidR="00910A21" w:rsidRPr="00910A21" w:rsidRDefault="00910A21" w:rsidP="00910A21">
            <w:pPr>
              <w:ind w:right="65"/>
              <w:jc w:val="right"/>
              <w:textAlignment w:val="baseline"/>
              <w:rPr>
                <w:sz w:val="20"/>
              </w:rPr>
            </w:pPr>
            <w:r w:rsidRPr="00910A21">
              <w:rPr>
                <w:sz w:val="20"/>
              </w:rPr>
              <w:t xml:space="preserve"> 15</w:t>
            </w:r>
          </w:p>
        </w:tc>
        <w:tc>
          <w:tcPr>
            <w:tcW w:w="115" w:type="pct"/>
            <w:tcBorders>
              <w:top w:val="nil"/>
              <w:left w:val="nil"/>
              <w:bottom w:val="nil"/>
              <w:right w:val="nil"/>
              <w:tl2br w:val="nil"/>
              <w:tr2bl w:val="nil"/>
            </w:tcBorders>
            <w:shd w:val="clear" w:color="auto" w:fill="CCEEFF"/>
            <w:vAlign w:val="bottom"/>
          </w:tcPr>
          <w:p w14:paraId="78DA4101" w14:textId="77777777" w:rsidR="00910A21" w:rsidRPr="00910A21" w:rsidRDefault="00910A21" w:rsidP="00910A21">
            <w:pPr>
              <w:jc w:val="right"/>
              <w:textAlignment w:val="baseline"/>
              <w:rPr>
                <w:sz w:val="20"/>
              </w:rPr>
            </w:pPr>
          </w:p>
        </w:tc>
        <w:tc>
          <w:tcPr>
            <w:tcW w:w="106" w:type="pct"/>
            <w:tcBorders>
              <w:top w:val="nil"/>
              <w:left w:val="nil"/>
              <w:bottom w:val="single" w:sz="12" w:space="0" w:color="000000"/>
              <w:right w:val="nil"/>
              <w:tl2br w:val="nil"/>
              <w:tr2bl w:val="nil"/>
            </w:tcBorders>
            <w:shd w:val="clear" w:color="auto" w:fill="CCEEFF"/>
            <w:vAlign w:val="bottom"/>
          </w:tcPr>
          <w:p w14:paraId="67FCC583" w14:textId="77777777" w:rsidR="00910A21" w:rsidRPr="00910A21" w:rsidRDefault="00910A21" w:rsidP="00910A21">
            <w:pPr>
              <w:textAlignment w:val="baseline"/>
              <w:rPr>
                <w:sz w:val="20"/>
              </w:rPr>
            </w:pPr>
          </w:p>
        </w:tc>
        <w:tc>
          <w:tcPr>
            <w:tcW w:w="758" w:type="pct"/>
            <w:tcBorders>
              <w:top w:val="nil"/>
              <w:left w:val="nil"/>
              <w:bottom w:val="single" w:sz="12" w:space="0" w:color="000000"/>
              <w:right w:val="nil"/>
              <w:tl2br w:val="nil"/>
              <w:tr2bl w:val="nil"/>
            </w:tcBorders>
            <w:shd w:val="clear" w:color="auto" w:fill="CCEEFF"/>
            <w:vAlign w:val="bottom"/>
          </w:tcPr>
          <w:p w14:paraId="6732200F" w14:textId="77777777" w:rsidR="00910A21" w:rsidRPr="00910A21" w:rsidRDefault="00910A21" w:rsidP="00910A21">
            <w:pPr>
              <w:ind w:right="65"/>
              <w:jc w:val="right"/>
              <w:textAlignment w:val="baseline"/>
              <w:rPr>
                <w:sz w:val="20"/>
              </w:rPr>
            </w:pPr>
            <w:r w:rsidRPr="00910A21">
              <w:rPr>
                <w:sz w:val="20"/>
              </w:rPr>
              <w:t xml:space="preserve"> 116</w:t>
            </w:r>
          </w:p>
        </w:tc>
        <w:tc>
          <w:tcPr>
            <w:tcW w:w="115" w:type="pct"/>
            <w:tcBorders>
              <w:top w:val="nil"/>
              <w:left w:val="nil"/>
              <w:bottom w:val="nil"/>
              <w:right w:val="nil"/>
              <w:tl2br w:val="nil"/>
              <w:tr2bl w:val="nil"/>
            </w:tcBorders>
            <w:shd w:val="clear" w:color="auto" w:fill="CCEEFF"/>
            <w:vAlign w:val="bottom"/>
          </w:tcPr>
          <w:p w14:paraId="0904C7C1" w14:textId="77777777" w:rsidR="00910A21" w:rsidRPr="00910A21" w:rsidRDefault="00910A21" w:rsidP="00910A21">
            <w:pPr>
              <w:jc w:val="right"/>
              <w:textAlignment w:val="baseline"/>
              <w:rPr>
                <w:sz w:val="20"/>
              </w:rPr>
            </w:pPr>
          </w:p>
        </w:tc>
        <w:tc>
          <w:tcPr>
            <w:tcW w:w="106" w:type="pct"/>
            <w:tcBorders>
              <w:top w:val="nil"/>
              <w:left w:val="nil"/>
              <w:bottom w:val="single" w:sz="12" w:space="0" w:color="000000"/>
              <w:right w:val="nil"/>
              <w:tl2br w:val="nil"/>
              <w:tr2bl w:val="nil"/>
            </w:tcBorders>
            <w:shd w:val="clear" w:color="auto" w:fill="CCEEFF"/>
            <w:vAlign w:val="bottom"/>
          </w:tcPr>
          <w:p w14:paraId="176FE499" w14:textId="77777777" w:rsidR="00910A21" w:rsidRPr="00910A21" w:rsidRDefault="00910A21" w:rsidP="00910A21">
            <w:pPr>
              <w:textAlignment w:val="baseline"/>
              <w:rPr>
                <w:sz w:val="20"/>
              </w:rPr>
            </w:pPr>
          </w:p>
        </w:tc>
        <w:tc>
          <w:tcPr>
            <w:tcW w:w="757" w:type="pct"/>
            <w:tcBorders>
              <w:top w:val="nil"/>
              <w:left w:val="nil"/>
              <w:bottom w:val="single" w:sz="12" w:space="0" w:color="000000"/>
              <w:right w:val="nil"/>
              <w:tl2br w:val="nil"/>
              <w:tr2bl w:val="nil"/>
            </w:tcBorders>
            <w:shd w:val="clear" w:color="auto" w:fill="CCEEFF"/>
            <w:vAlign w:val="bottom"/>
          </w:tcPr>
          <w:p w14:paraId="3AA17EE0" w14:textId="77777777" w:rsidR="00910A21" w:rsidRPr="00910A21" w:rsidRDefault="00910A21" w:rsidP="00910A21">
            <w:pPr>
              <w:ind w:right="65"/>
              <w:jc w:val="right"/>
              <w:textAlignment w:val="baseline"/>
              <w:rPr>
                <w:sz w:val="20"/>
              </w:rPr>
            </w:pPr>
            <w:r w:rsidRPr="00910A21">
              <w:rPr>
                <w:sz w:val="20"/>
              </w:rPr>
              <w:t xml:space="preserve"> 601</w:t>
            </w:r>
          </w:p>
        </w:tc>
      </w:tr>
      <w:tr w:rsidR="00910A21" w:rsidRPr="00910A21" w14:paraId="523322A5" w14:textId="77777777" w:rsidTr="00910A21">
        <w:trPr>
          <w:trHeight w:hRule="exact" w:val="255"/>
        </w:trPr>
        <w:tc>
          <w:tcPr>
            <w:tcW w:w="1200" w:type="pct"/>
            <w:tcBorders>
              <w:top w:val="nil"/>
              <w:left w:val="nil"/>
              <w:bottom w:val="nil"/>
              <w:right w:val="nil"/>
              <w:tl2br w:val="nil"/>
              <w:tr2bl w:val="nil"/>
            </w:tcBorders>
            <w:vAlign w:val="bottom"/>
          </w:tcPr>
          <w:p w14:paraId="213EB855" w14:textId="77777777" w:rsidR="00910A21" w:rsidRPr="00910A21" w:rsidRDefault="00910A21" w:rsidP="00910A21">
            <w:pPr>
              <w:textAlignment w:val="baseline"/>
              <w:rPr>
                <w:b/>
                <w:sz w:val="20"/>
              </w:rPr>
            </w:pPr>
          </w:p>
        </w:tc>
        <w:tc>
          <w:tcPr>
            <w:tcW w:w="106" w:type="pct"/>
            <w:tcBorders>
              <w:top w:val="single" w:sz="0" w:space="0" w:color="000000"/>
              <w:left w:val="nil"/>
              <w:bottom w:val="double" w:sz="4" w:space="0" w:color="000000"/>
              <w:right w:val="nil"/>
              <w:tl2br w:val="nil"/>
              <w:tr2bl w:val="nil"/>
            </w:tcBorders>
            <w:vAlign w:val="bottom"/>
          </w:tcPr>
          <w:p w14:paraId="7E324774" w14:textId="77777777" w:rsidR="00910A21" w:rsidRPr="00910A21" w:rsidRDefault="00910A21" w:rsidP="00910A21">
            <w:pPr>
              <w:textAlignment w:val="baseline"/>
              <w:rPr>
                <w:sz w:val="20"/>
              </w:rPr>
            </w:pPr>
            <w:r w:rsidRPr="00910A21">
              <w:rPr>
                <w:sz w:val="20"/>
              </w:rPr>
              <w:t>$</w:t>
            </w:r>
          </w:p>
        </w:tc>
        <w:tc>
          <w:tcPr>
            <w:tcW w:w="758" w:type="pct"/>
            <w:tcBorders>
              <w:top w:val="single" w:sz="0" w:space="0" w:color="000000"/>
              <w:left w:val="nil"/>
              <w:bottom w:val="double" w:sz="4" w:space="0" w:color="000000"/>
              <w:right w:val="nil"/>
              <w:tl2br w:val="nil"/>
              <w:tr2bl w:val="nil"/>
            </w:tcBorders>
            <w:vAlign w:val="bottom"/>
          </w:tcPr>
          <w:p w14:paraId="69EC1E48" w14:textId="77777777" w:rsidR="00910A21" w:rsidRPr="00910A21" w:rsidRDefault="00910A21" w:rsidP="00910A21">
            <w:pPr>
              <w:ind w:right="65"/>
              <w:jc w:val="right"/>
              <w:textAlignment w:val="baseline"/>
              <w:rPr>
                <w:sz w:val="20"/>
              </w:rPr>
            </w:pPr>
            <w:r w:rsidRPr="00910A21">
              <w:rPr>
                <w:sz w:val="20"/>
              </w:rPr>
              <w:t xml:space="preserve"> 1,684</w:t>
            </w:r>
          </w:p>
        </w:tc>
        <w:tc>
          <w:tcPr>
            <w:tcW w:w="115" w:type="pct"/>
            <w:tcBorders>
              <w:top w:val="nil"/>
              <w:left w:val="nil"/>
              <w:bottom w:val="nil"/>
              <w:right w:val="nil"/>
              <w:tl2br w:val="nil"/>
              <w:tr2bl w:val="nil"/>
            </w:tcBorders>
            <w:vAlign w:val="bottom"/>
          </w:tcPr>
          <w:p w14:paraId="225294C9" w14:textId="77777777" w:rsidR="00910A21" w:rsidRPr="00910A21" w:rsidRDefault="00910A21" w:rsidP="00910A21">
            <w:pPr>
              <w:jc w:val="right"/>
              <w:textAlignment w:val="baseline"/>
              <w:rPr>
                <w:sz w:val="20"/>
              </w:rPr>
            </w:pPr>
          </w:p>
        </w:tc>
        <w:tc>
          <w:tcPr>
            <w:tcW w:w="106" w:type="pct"/>
            <w:tcBorders>
              <w:top w:val="single" w:sz="0" w:space="0" w:color="000000"/>
              <w:left w:val="nil"/>
              <w:bottom w:val="double" w:sz="4" w:space="0" w:color="000000"/>
              <w:right w:val="nil"/>
              <w:tl2br w:val="nil"/>
              <w:tr2bl w:val="nil"/>
            </w:tcBorders>
            <w:vAlign w:val="bottom"/>
          </w:tcPr>
          <w:p w14:paraId="5522BAAF" w14:textId="77777777" w:rsidR="00910A21" w:rsidRPr="00910A21" w:rsidRDefault="00910A21" w:rsidP="00910A21">
            <w:pPr>
              <w:textAlignment w:val="baseline"/>
              <w:rPr>
                <w:sz w:val="20"/>
              </w:rPr>
            </w:pPr>
            <w:r w:rsidRPr="00910A21">
              <w:rPr>
                <w:sz w:val="20"/>
              </w:rPr>
              <w:t>$</w:t>
            </w:r>
          </w:p>
        </w:tc>
        <w:tc>
          <w:tcPr>
            <w:tcW w:w="758" w:type="pct"/>
            <w:tcBorders>
              <w:top w:val="single" w:sz="0" w:space="0" w:color="000000"/>
              <w:left w:val="nil"/>
              <w:bottom w:val="double" w:sz="4" w:space="0" w:color="000000"/>
              <w:right w:val="nil"/>
              <w:tl2br w:val="nil"/>
              <w:tr2bl w:val="nil"/>
            </w:tcBorders>
            <w:vAlign w:val="bottom"/>
          </w:tcPr>
          <w:p w14:paraId="3060B958" w14:textId="77777777" w:rsidR="00910A21" w:rsidRPr="00910A21" w:rsidRDefault="00910A21" w:rsidP="00910A21">
            <w:pPr>
              <w:ind w:right="65"/>
              <w:jc w:val="right"/>
              <w:textAlignment w:val="baseline"/>
              <w:rPr>
                <w:sz w:val="20"/>
              </w:rPr>
            </w:pPr>
            <w:r w:rsidRPr="00910A21">
              <w:rPr>
                <w:sz w:val="20"/>
              </w:rPr>
              <w:t xml:space="preserve"> 158</w:t>
            </w:r>
          </w:p>
        </w:tc>
        <w:tc>
          <w:tcPr>
            <w:tcW w:w="115" w:type="pct"/>
            <w:tcBorders>
              <w:top w:val="nil"/>
              <w:left w:val="nil"/>
              <w:bottom w:val="nil"/>
              <w:right w:val="nil"/>
              <w:tl2br w:val="nil"/>
              <w:tr2bl w:val="nil"/>
            </w:tcBorders>
            <w:vAlign w:val="bottom"/>
          </w:tcPr>
          <w:p w14:paraId="09B342C8" w14:textId="77777777" w:rsidR="00910A21" w:rsidRPr="00910A21" w:rsidRDefault="00910A21" w:rsidP="00910A21">
            <w:pPr>
              <w:jc w:val="right"/>
              <w:textAlignment w:val="baseline"/>
              <w:rPr>
                <w:sz w:val="20"/>
              </w:rPr>
            </w:pPr>
          </w:p>
        </w:tc>
        <w:tc>
          <w:tcPr>
            <w:tcW w:w="106" w:type="pct"/>
            <w:tcBorders>
              <w:top w:val="single" w:sz="0" w:space="0" w:color="000000"/>
              <w:left w:val="nil"/>
              <w:bottom w:val="double" w:sz="4" w:space="0" w:color="000000"/>
              <w:right w:val="nil"/>
              <w:tl2br w:val="nil"/>
              <w:tr2bl w:val="nil"/>
            </w:tcBorders>
            <w:vAlign w:val="bottom"/>
          </w:tcPr>
          <w:p w14:paraId="3D15B604" w14:textId="77777777" w:rsidR="00910A21" w:rsidRPr="00910A21" w:rsidRDefault="00910A21" w:rsidP="00910A21">
            <w:pPr>
              <w:textAlignment w:val="baseline"/>
              <w:rPr>
                <w:sz w:val="20"/>
              </w:rPr>
            </w:pPr>
            <w:r w:rsidRPr="00910A21">
              <w:rPr>
                <w:sz w:val="20"/>
              </w:rPr>
              <w:t>$</w:t>
            </w:r>
          </w:p>
        </w:tc>
        <w:tc>
          <w:tcPr>
            <w:tcW w:w="758" w:type="pct"/>
            <w:tcBorders>
              <w:top w:val="single" w:sz="0" w:space="0" w:color="000000"/>
              <w:left w:val="nil"/>
              <w:bottom w:val="double" w:sz="4" w:space="0" w:color="000000"/>
              <w:right w:val="nil"/>
              <w:tl2br w:val="nil"/>
              <w:tr2bl w:val="nil"/>
            </w:tcBorders>
            <w:vAlign w:val="bottom"/>
          </w:tcPr>
          <w:p w14:paraId="04F49C9C" w14:textId="77777777" w:rsidR="00910A21" w:rsidRPr="00910A21" w:rsidRDefault="00910A21" w:rsidP="00910A21">
            <w:pPr>
              <w:ind w:right="65"/>
              <w:jc w:val="right"/>
              <w:textAlignment w:val="baseline"/>
              <w:rPr>
                <w:sz w:val="20"/>
              </w:rPr>
            </w:pPr>
            <w:r w:rsidRPr="00910A21">
              <w:rPr>
                <w:sz w:val="20"/>
              </w:rPr>
              <w:t xml:space="preserve"> 250</w:t>
            </w:r>
          </w:p>
        </w:tc>
        <w:tc>
          <w:tcPr>
            <w:tcW w:w="115" w:type="pct"/>
            <w:tcBorders>
              <w:top w:val="nil"/>
              <w:left w:val="nil"/>
              <w:bottom w:val="nil"/>
              <w:right w:val="nil"/>
              <w:tl2br w:val="nil"/>
              <w:tr2bl w:val="nil"/>
            </w:tcBorders>
            <w:vAlign w:val="bottom"/>
          </w:tcPr>
          <w:p w14:paraId="3728C864" w14:textId="77777777" w:rsidR="00910A21" w:rsidRPr="00910A21" w:rsidRDefault="00910A21" w:rsidP="00910A21">
            <w:pPr>
              <w:jc w:val="right"/>
              <w:textAlignment w:val="baseline"/>
              <w:rPr>
                <w:sz w:val="20"/>
              </w:rPr>
            </w:pPr>
          </w:p>
        </w:tc>
        <w:tc>
          <w:tcPr>
            <w:tcW w:w="106" w:type="pct"/>
            <w:tcBorders>
              <w:top w:val="single" w:sz="0" w:space="0" w:color="000000"/>
              <w:left w:val="nil"/>
              <w:bottom w:val="double" w:sz="4" w:space="0" w:color="000000"/>
              <w:right w:val="nil"/>
              <w:tl2br w:val="nil"/>
              <w:tr2bl w:val="nil"/>
            </w:tcBorders>
            <w:vAlign w:val="bottom"/>
          </w:tcPr>
          <w:p w14:paraId="329C7540" w14:textId="77777777" w:rsidR="00910A21" w:rsidRPr="00910A21" w:rsidRDefault="00910A21" w:rsidP="00910A21">
            <w:pPr>
              <w:textAlignment w:val="baseline"/>
              <w:rPr>
                <w:sz w:val="20"/>
              </w:rPr>
            </w:pPr>
            <w:r w:rsidRPr="00910A21">
              <w:rPr>
                <w:sz w:val="20"/>
              </w:rPr>
              <w:t>$</w:t>
            </w:r>
          </w:p>
        </w:tc>
        <w:tc>
          <w:tcPr>
            <w:tcW w:w="757" w:type="pct"/>
            <w:tcBorders>
              <w:top w:val="single" w:sz="0" w:space="0" w:color="000000"/>
              <w:left w:val="nil"/>
              <w:bottom w:val="double" w:sz="4" w:space="0" w:color="000000"/>
              <w:right w:val="nil"/>
              <w:tl2br w:val="nil"/>
              <w:tr2bl w:val="nil"/>
            </w:tcBorders>
            <w:vAlign w:val="bottom"/>
          </w:tcPr>
          <w:p w14:paraId="374AF8AF" w14:textId="77777777" w:rsidR="00910A21" w:rsidRPr="00910A21" w:rsidRDefault="00910A21" w:rsidP="00910A21">
            <w:pPr>
              <w:ind w:right="65"/>
              <w:jc w:val="right"/>
              <w:textAlignment w:val="baseline"/>
              <w:rPr>
                <w:sz w:val="20"/>
              </w:rPr>
            </w:pPr>
            <w:r w:rsidRPr="00910A21">
              <w:rPr>
                <w:sz w:val="20"/>
              </w:rPr>
              <w:t xml:space="preserve"> 2,092</w:t>
            </w:r>
          </w:p>
        </w:tc>
      </w:tr>
    </w:tbl>
    <w:p w14:paraId="0EC50250" w14:textId="77777777" w:rsidR="00910A21" w:rsidRPr="00910A21" w:rsidRDefault="00910A21" w:rsidP="00910A21">
      <w:pPr>
        <w:textAlignment w:val="baseline"/>
      </w:pPr>
    </w:p>
    <w:p w14:paraId="36F67FE5" w14:textId="77777777" w:rsidR="00910A21" w:rsidRPr="00910A21" w:rsidRDefault="00910A21" w:rsidP="00910A21">
      <w:pPr>
        <w:overflowPunct/>
        <w:autoSpaceDE/>
        <w:autoSpaceDN/>
        <w:adjustRightInd/>
        <w:spacing w:after="200" w:line="276" w:lineRule="auto"/>
        <w:rPr>
          <w:b/>
          <w:sz w:val="20"/>
        </w:rPr>
      </w:pPr>
      <w:r w:rsidRPr="00910A21">
        <w:rPr>
          <w:b/>
          <w:sz w:val="20"/>
        </w:rPr>
        <w:br w:type="page"/>
      </w:r>
    </w:p>
    <w:p w14:paraId="29953CF3" w14:textId="77777777" w:rsidR="00910A21" w:rsidRPr="00910A21" w:rsidRDefault="00910A21" w:rsidP="00910A21">
      <w:pPr>
        <w:pageBreakBefore/>
        <w:overflowPunct/>
        <w:autoSpaceDE/>
        <w:autoSpaceDN/>
        <w:adjustRightInd/>
        <w:contextualSpacing/>
        <w:jc w:val="center"/>
        <w:rPr>
          <w:b/>
          <w:iCs/>
          <w:sz w:val="20"/>
        </w:rPr>
      </w:pPr>
      <w:r w:rsidRPr="00910A21">
        <w:rPr>
          <w:b/>
          <w:iCs/>
          <w:sz w:val="20"/>
        </w:rPr>
        <w:lastRenderedPageBreak/>
        <w:t>MRC Global Inc.</w:t>
      </w:r>
    </w:p>
    <w:p w14:paraId="5D4FF810" w14:textId="77777777" w:rsidR="00910A21" w:rsidRPr="00910A21" w:rsidRDefault="00910A21" w:rsidP="00910A21">
      <w:pPr>
        <w:jc w:val="center"/>
        <w:textAlignment w:val="baseline"/>
        <w:rPr>
          <w:b/>
          <w:iCs/>
          <w:sz w:val="20"/>
        </w:rPr>
      </w:pPr>
      <w:r w:rsidRPr="00910A21">
        <w:rPr>
          <w:b/>
          <w:sz w:val="20"/>
        </w:rPr>
        <w:t xml:space="preserve">Supplemental Sales Information </w:t>
      </w:r>
      <w:r w:rsidRPr="00910A21">
        <w:rPr>
          <w:b/>
          <w:iCs/>
          <w:sz w:val="20"/>
        </w:rPr>
        <w:t>(Unaudited)</w:t>
      </w:r>
    </w:p>
    <w:p w14:paraId="5FEC6A15" w14:textId="77777777" w:rsidR="00910A21" w:rsidRPr="00910A21" w:rsidRDefault="00910A21" w:rsidP="00910A21">
      <w:pPr>
        <w:jc w:val="center"/>
        <w:textAlignment w:val="baseline"/>
        <w:rPr>
          <w:i/>
          <w:sz w:val="20"/>
        </w:rPr>
      </w:pPr>
      <w:r w:rsidRPr="00910A21">
        <w:rPr>
          <w:i/>
          <w:sz w:val="20"/>
        </w:rPr>
        <w:t>(in millions)</w:t>
      </w:r>
    </w:p>
    <w:p w14:paraId="0BAE9387" w14:textId="77777777" w:rsidR="00910A21" w:rsidRPr="00910A21" w:rsidRDefault="00910A21" w:rsidP="00910A21">
      <w:pPr>
        <w:jc w:val="center"/>
        <w:textAlignment w:val="baseline"/>
        <w:rPr>
          <w:i/>
          <w:sz w:val="20"/>
        </w:rPr>
      </w:pPr>
    </w:p>
    <w:p w14:paraId="435E6B19" w14:textId="77777777" w:rsidR="00910A21" w:rsidRPr="00910A21" w:rsidRDefault="00910A21" w:rsidP="00910A21">
      <w:pPr>
        <w:jc w:val="center"/>
        <w:textAlignment w:val="baseline"/>
        <w:rPr>
          <w:b/>
          <w:sz w:val="20"/>
        </w:rPr>
      </w:pPr>
    </w:p>
    <w:p w14:paraId="183F7BBF" w14:textId="77777777" w:rsidR="00910A21" w:rsidRPr="00910A21" w:rsidRDefault="00910A21" w:rsidP="00910A21">
      <w:pPr>
        <w:jc w:val="center"/>
        <w:textAlignment w:val="baseline"/>
        <w:rPr>
          <w:b/>
          <w:sz w:val="20"/>
        </w:rPr>
      </w:pPr>
      <w:r w:rsidRPr="00910A21">
        <w:rPr>
          <w:b/>
          <w:sz w:val="20"/>
        </w:rPr>
        <w:t>Sales by Product Line</w:t>
      </w:r>
    </w:p>
    <w:p w14:paraId="567B03CF" w14:textId="77777777" w:rsidR="00910A21" w:rsidRPr="00910A21" w:rsidRDefault="00910A21" w:rsidP="00910A21">
      <w:pPr>
        <w:textAlignment w:val="baseline"/>
        <w:rPr>
          <w:sz w:val="2"/>
        </w:rPr>
      </w:pPr>
    </w:p>
    <w:p w14:paraId="484E0998" w14:textId="77777777" w:rsidR="00910A21" w:rsidRPr="00910A21" w:rsidRDefault="00910A21" w:rsidP="00910A21">
      <w:pPr>
        <w:jc w:val="center"/>
        <w:textAlignment w:val="baseline"/>
        <w:rPr>
          <w:b/>
          <w:iCs/>
          <w:sz w:val="2"/>
        </w:rPr>
      </w:pPr>
    </w:p>
    <w:p w14:paraId="74D2ED8C" w14:textId="77777777" w:rsidR="00910A21" w:rsidRPr="00910A21" w:rsidRDefault="00910A21" w:rsidP="00910A21">
      <w:pPr>
        <w:jc w:val="center"/>
        <w:textAlignment w:val="baseline"/>
        <w:rPr>
          <w:b/>
          <w:iCs/>
          <w:sz w:val="2"/>
        </w:rPr>
      </w:pPr>
    </w:p>
    <w:tbl>
      <w:tblPr>
        <w:tblW w:w="5000" w:type="pct"/>
        <w:tblCellMar>
          <w:left w:w="0" w:type="dxa"/>
          <w:right w:w="0" w:type="dxa"/>
        </w:tblCellMar>
        <w:tblLook w:val="04A0" w:firstRow="1" w:lastRow="0" w:firstColumn="1" w:lastColumn="0" w:noHBand="0" w:noVBand="1"/>
      </w:tblPr>
      <w:tblGrid>
        <w:gridCol w:w="4518"/>
        <w:gridCol w:w="317"/>
        <w:gridCol w:w="166"/>
        <w:gridCol w:w="1089"/>
        <w:gridCol w:w="318"/>
        <w:gridCol w:w="166"/>
        <w:gridCol w:w="1089"/>
        <w:gridCol w:w="318"/>
        <w:gridCol w:w="166"/>
        <w:gridCol w:w="1089"/>
        <w:gridCol w:w="318"/>
        <w:gridCol w:w="166"/>
        <w:gridCol w:w="1080"/>
      </w:tblGrid>
      <w:tr w:rsidR="00910A21" w:rsidRPr="00910A21" w14:paraId="77ECEBB7" w14:textId="77777777" w:rsidTr="00910A21">
        <w:trPr>
          <w:trHeight w:hRule="exact" w:val="20"/>
        </w:trPr>
        <w:tc>
          <w:tcPr>
            <w:tcW w:w="2092" w:type="pct"/>
            <w:tcBorders>
              <w:top w:val="nil"/>
              <w:left w:val="nil"/>
              <w:bottom w:val="single" w:sz="12" w:space="0" w:color="auto"/>
              <w:right w:val="nil"/>
            </w:tcBorders>
            <w:shd w:val="clear" w:color="auto" w:fill="auto"/>
            <w:vAlign w:val="bottom"/>
          </w:tcPr>
          <w:p w14:paraId="5AF01230" w14:textId="77777777" w:rsidR="00910A21" w:rsidRPr="00910A21" w:rsidRDefault="00910A21" w:rsidP="00910A21">
            <w:pPr>
              <w:textAlignment w:val="baseline"/>
              <w:rPr>
                <w:sz w:val="2"/>
              </w:rPr>
            </w:pPr>
          </w:p>
        </w:tc>
        <w:tc>
          <w:tcPr>
            <w:tcW w:w="147" w:type="pct"/>
            <w:tcBorders>
              <w:top w:val="nil"/>
              <w:left w:val="nil"/>
              <w:bottom w:val="single" w:sz="12" w:space="0" w:color="auto"/>
              <w:right w:val="nil"/>
            </w:tcBorders>
            <w:shd w:val="clear" w:color="auto" w:fill="auto"/>
            <w:vAlign w:val="bottom"/>
          </w:tcPr>
          <w:p w14:paraId="46F69EDE" w14:textId="77777777" w:rsidR="00910A21" w:rsidRPr="00910A21" w:rsidRDefault="00910A21" w:rsidP="00910A21">
            <w:pPr>
              <w:textAlignment w:val="baseline"/>
              <w:rPr>
                <w:sz w:val="2"/>
              </w:rPr>
            </w:pPr>
          </w:p>
        </w:tc>
        <w:tc>
          <w:tcPr>
            <w:tcW w:w="77" w:type="pct"/>
            <w:tcBorders>
              <w:top w:val="nil"/>
              <w:left w:val="nil"/>
              <w:bottom w:val="single" w:sz="12" w:space="0" w:color="auto"/>
              <w:right w:val="nil"/>
            </w:tcBorders>
            <w:shd w:val="clear" w:color="auto" w:fill="auto"/>
            <w:vAlign w:val="bottom"/>
          </w:tcPr>
          <w:p w14:paraId="7E3985E8" w14:textId="77777777" w:rsidR="00910A21" w:rsidRPr="00910A21" w:rsidRDefault="00910A21" w:rsidP="00910A21">
            <w:pPr>
              <w:textAlignment w:val="baseline"/>
              <w:rPr>
                <w:sz w:val="2"/>
              </w:rPr>
            </w:pPr>
          </w:p>
        </w:tc>
        <w:tc>
          <w:tcPr>
            <w:tcW w:w="504" w:type="pct"/>
            <w:tcBorders>
              <w:top w:val="nil"/>
              <w:left w:val="nil"/>
              <w:bottom w:val="single" w:sz="12" w:space="0" w:color="auto"/>
              <w:right w:val="nil"/>
            </w:tcBorders>
            <w:shd w:val="clear" w:color="auto" w:fill="auto"/>
            <w:vAlign w:val="bottom"/>
          </w:tcPr>
          <w:p w14:paraId="7FD31E9F" w14:textId="77777777" w:rsidR="00910A21" w:rsidRPr="00910A21" w:rsidRDefault="00910A21" w:rsidP="00910A21">
            <w:pPr>
              <w:textAlignment w:val="baseline"/>
              <w:rPr>
                <w:sz w:val="2"/>
              </w:rPr>
            </w:pPr>
          </w:p>
        </w:tc>
        <w:tc>
          <w:tcPr>
            <w:tcW w:w="147" w:type="pct"/>
            <w:tcBorders>
              <w:top w:val="nil"/>
              <w:left w:val="nil"/>
              <w:bottom w:val="single" w:sz="12" w:space="0" w:color="auto"/>
              <w:right w:val="nil"/>
            </w:tcBorders>
            <w:shd w:val="clear" w:color="auto" w:fill="auto"/>
            <w:vAlign w:val="bottom"/>
          </w:tcPr>
          <w:p w14:paraId="614AB804" w14:textId="77777777" w:rsidR="00910A21" w:rsidRPr="00910A21" w:rsidRDefault="00910A21" w:rsidP="00910A21">
            <w:pPr>
              <w:textAlignment w:val="baseline"/>
              <w:rPr>
                <w:sz w:val="2"/>
              </w:rPr>
            </w:pPr>
          </w:p>
        </w:tc>
        <w:tc>
          <w:tcPr>
            <w:tcW w:w="77" w:type="pct"/>
            <w:tcBorders>
              <w:top w:val="nil"/>
              <w:left w:val="nil"/>
              <w:bottom w:val="single" w:sz="12" w:space="0" w:color="auto"/>
              <w:right w:val="nil"/>
            </w:tcBorders>
            <w:shd w:val="clear" w:color="auto" w:fill="auto"/>
            <w:vAlign w:val="bottom"/>
          </w:tcPr>
          <w:p w14:paraId="0A824DD8" w14:textId="77777777" w:rsidR="00910A21" w:rsidRPr="00910A21" w:rsidRDefault="00910A21" w:rsidP="00910A21">
            <w:pPr>
              <w:textAlignment w:val="baseline"/>
              <w:rPr>
                <w:sz w:val="2"/>
              </w:rPr>
            </w:pPr>
          </w:p>
        </w:tc>
        <w:tc>
          <w:tcPr>
            <w:tcW w:w="504" w:type="pct"/>
            <w:tcBorders>
              <w:top w:val="nil"/>
              <w:left w:val="nil"/>
              <w:bottom w:val="single" w:sz="12" w:space="0" w:color="auto"/>
              <w:right w:val="nil"/>
            </w:tcBorders>
            <w:shd w:val="clear" w:color="auto" w:fill="auto"/>
            <w:vAlign w:val="bottom"/>
          </w:tcPr>
          <w:p w14:paraId="43F10985" w14:textId="77777777" w:rsidR="00910A21" w:rsidRPr="00910A21" w:rsidRDefault="00910A21" w:rsidP="00910A21">
            <w:pPr>
              <w:textAlignment w:val="baseline"/>
              <w:rPr>
                <w:sz w:val="2"/>
              </w:rPr>
            </w:pPr>
          </w:p>
        </w:tc>
        <w:tc>
          <w:tcPr>
            <w:tcW w:w="147" w:type="pct"/>
            <w:tcBorders>
              <w:top w:val="nil"/>
              <w:left w:val="nil"/>
              <w:bottom w:val="single" w:sz="12" w:space="0" w:color="auto"/>
              <w:right w:val="nil"/>
            </w:tcBorders>
            <w:shd w:val="clear" w:color="auto" w:fill="auto"/>
            <w:vAlign w:val="bottom"/>
          </w:tcPr>
          <w:p w14:paraId="11071A0C" w14:textId="77777777" w:rsidR="00910A21" w:rsidRPr="00910A21" w:rsidRDefault="00910A21" w:rsidP="00910A21">
            <w:pPr>
              <w:textAlignment w:val="baseline"/>
              <w:rPr>
                <w:sz w:val="2"/>
              </w:rPr>
            </w:pPr>
          </w:p>
        </w:tc>
        <w:tc>
          <w:tcPr>
            <w:tcW w:w="77" w:type="pct"/>
            <w:tcBorders>
              <w:top w:val="nil"/>
              <w:left w:val="nil"/>
              <w:bottom w:val="single" w:sz="12" w:space="0" w:color="auto"/>
              <w:right w:val="nil"/>
            </w:tcBorders>
            <w:shd w:val="clear" w:color="auto" w:fill="auto"/>
            <w:vAlign w:val="bottom"/>
          </w:tcPr>
          <w:p w14:paraId="587EF2F5" w14:textId="77777777" w:rsidR="00910A21" w:rsidRPr="00910A21" w:rsidRDefault="00910A21" w:rsidP="00910A21">
            <w:pPr>
              <w:textAlignment w:val="baseline"/>
              <w:rPr>
                <w:sz w:val="2"/>
              </w:rPr>
            </w:pPr>
          </w:p>
        </w:tc>
        <w:tc>
          <w:tcPr>
            <w:tcW w:w="504" w:type="pct"/>
            <w:tcBorders>
              <w:top w:val="nil"/>
              <w:left w:val="nil"/>
              <w:bottom w:val="single" w:sz="12" w:space="0" w:color="auto"/>
              <w:right w:val="nil"/>
            </w:tcBorders>
            <w:shd w:val="clear" w:color="auto" w:fill="auto"/>
            <w:vAlign w:val="bottom"/>
          </w:tcPr>
          <w:p w14:paraId="193B8E7A" w14:textId="77777777" w:rsidR="00910A21" w:rsidRPr="00910A21" w:rsidRDefault="00910A21" w:rsidP="00910A21">
            <w:pPr>
              <w:textAlignment w:val="baseline"/>
              <w:rPr>
                <w:sz w:val="2"/>
              </w:rPr>
            </w:pPr>
          </w:p>
        </w:tc>
        <w:tc>
          <w:tcPr>
            <w:tcW w:w="147" w:type="pct"/>
            <w:tcBorders>
              <w:top w:val="nil"/>
              <w:left w:val="nil"/>
              <w:bottom w:val="single" w:sz="12" w:space="0" w:color="auto"/>
              <w:right w:val="nil"/>
            </w:tcBorders>
            <w:shd w:val="clear" w:color="auto" w:fill="auto"/>
            <w:vAlign w:val="bottom"/>
          </w:tcPr>
          <w:p w14:paraId="1CD5A042" w14:textId="77777777" w:rsidR="00910A21" w:rsidRPr="00910A21" w:rsidRDefault="00910A21" w:rsidP="00910A21">
            <w:pPr>
              <w:textAlignment w:val="baseline"/>
              <w:rPr>
                <w:sz w:val="2"/>
              </w:rPr>
            </w:pPr>
          </w:p>
        </w:tc>
        <w:tc>
          <w:tcPr>
            <w:tcW w:w="77" w:type="pct"/>
            <w:tcBorders>
              <w:top w:val="nil"/>
              <w:left w:val="nil"/>
              <w:bottom w:val="single" w:sz="12" w:space="0" w:color="auto"/>
              <w:right w:val="nil"/>
            </w:tcBorders>
            <w:shd w:val="clear" w:color="auto" w:fill="auto"/>
            <w:vAlign w:val="bottom"/>
          </w:tcPr>
          <w:p w14:paraId="4A71D7D2" w14:textId="77777777" w:rsidR="00910A21" w:rsidRPr="00910A21" w:rsidRDefault="00910A21" w:rsidP="00910A21">
            <w:pPr>
              <w:textAlignment w:val="baseline"/>
              <w:rPr>
                <w:sz w:val="2"/>
              </w:rPr>
            </w:pPr>
          </w:p>
        </w:tc>
        <w:tc>
          <w:tcPr>
            <w:tcW w:w="500" w:type="pct"/>
            <w:tcBorders>
              <w:top w:val="nil"/>
              <w:left w:val="nil"/>
              <w:bottom w:val="single" w:sz="12" w:space="0" w:color="auto"/>
              <w:right w:val="nil"/>
            </w:tcBorders>
            <w:shd w:val="clear" w:color="auto" w:fill="auto"/>
            <w:vAlign w:val="bottom"/>
          </w:tcPr>
          <w:p w14:paraId="0C7176F2" w14:textId="77777777" w:rsidR="00910A21" w:rsidRPr="00910A21" w:rsidRDefault="00910A21" w:rsidP="00910A21">
            <w:pPr>
              <w:textAlignment w:val="baseline"/>
              <w:rPr>
                <w:sz w:val="2"/>
              </w:rPr>
            </w:pPr>
          </w:p>
        </w:tc>
      </w:tr>
      <w:tr w:rsidR="00910A21" w:rsidRPr="00910A21" w14:paraId="2270CD0B" w14:textId="77777777" w:rsidTr="00910A21">
        <w:trPr>
          <w:trHeight w:hRule="exact" w:val="315"/>
        </w:trPr>
        <w:tc>
          <w:tcPr>
            <w:tcW w:w="2092" w:type="pct"/>
            <w:tcBorders>
              <w:top w:val="single" w:sz="12" w:space="0" w:color="auto"/>
              <w:left w:val="nil"/>
              <w:bottom w:val="nil"/>
              <w:right w:val="nil"/>
              <w:tl2br w:val="nil"/>
              <w:tr2bl w:val="nil"/>
            </w:tcBorders>
            <w:shd w:val="clear" w:color="auto" w:fill="auto"/>
            <w:vAlign w:val="bottom"/>
          </w:tcPr>
          <w:p w14:paraId="571BC876" w14:textId="77777777" w:rsidR="00910A21" w:rsidRPr="00910A21" w:rsidRDefault="00910A21" w:rsidP="00910A21">
            <w:pPr>
              <w:textAlignment w:val="baseline"/>
              <w:rPr>
                <w:sz w:val="20"/>
              </w:rPr>
            </w:pPr>
          </w:p>
        </w:tc>
        <w:tc>
          <w:tcPr>
            <w:tcW w:w="147" w:type="pct"/>
            <w:tcBorders>
              <w:top w:val="single" w:sz="12" w:space="0" w:color="auto"/>
              <w:left w:val="nil"/>
              <w:bottom w:val="nil"/>
              <w:right w:val="nil"/>
              <w:tl2br w:val="nil"/>
              <w:tr2bl w:val="nil"/>
            </w:tcBorders>
            <w:shd w:val="clear" w:color="auto" w:fill="auto"/>
            <w:vAlign w:val="bottom"/>
          </w:tcPr>
          <w:p w14:paraId="5FE62FCE" w14:textId="77777777" w:rsidR="00910A21" w:rsidRPr="00910A21" w:rsidRDefault="00910A21" w:rsidP="00910A21">
            <w:pPr>
              <w:textAlignment w:val="baseline"/>
              <w:rPr>
                <w:sz w:val="20"/>
              </w:rPr>
            </w:pPr>
          </w:p>
        </w:tc>
        <w:tc>
          <w:tcPr>
            <w:tcW w:w="1" w:type="pct"/>
            <w:gridSpan w:val="5"/>
            <w:tcBorders>
              <w:top w:val="single" w:sz="12" w:space="0" w:color="auto"/>
              <w:left w:val="nil"/>
              <w:bottom w:val="single" w:sz="12" w:space="0" w:color="000000"/>
              <w:right w:val="nil"/>
              <w:tl2br w:val="nil"/>
              <w:tr2bl w:val="nil"/>
            </w:tcBorders>
            <w:shd w:val="clear" w:color="auto" w:fill="auto"/>
            <w:vAlign w:val="bottom"/>
          </w:tcPr>
          <w:p w14:paraId="1CC4E2FB" w14:textId="77777777" w:rsidR="00910A21" w:rsidRPr="00910A21" w:rsidRDefault="00910A21" w:rsidP="00910A21">
            <w:pPr>
              <w:jc w:val="center"/>
              <w:textAlignment w:val="baseline"/>
              <w:rPr>
                <w:b/>
                <w:sz w:val="20"/>
              </w:rPr>
            </w:pPr>
            <w:r w:rsidRPr="00910A21">
              <w:rPr>
                <w:b/>
                <w:sz w:val="20"/>
              </w:rPr>
              <w:t>Three Months Ended</w:t>
            </w:r>
          </w:p>
        </w:tc>
        <w:tc>
          <w:tcPr>
            <w:tcW w:w="147" w:type="pct"/>
            <w:tcBorders>
              <w:top w:val="single" w:sz="12" w:space="0" w:color="auto"/>
              <w:left w:val="nil"/>
              <w:bottom w:val="nil"/>
              <w:right w:val="nil"/>
              <w:tl2br w:val="nil"/>
              <w:tr2bl w:val="nil"/>
            </w:tcBorders>
            <w:shd w:val="clear" w:color="auto" w:fill="auto"/>
            <w:vAlign w:val="bottom"/>
          </w:tcPr>
          <w:p w14:paraId="4844754D" w14:textId="77777777" w:rsidR="00910A21" w:rsidRPr="00910A21" w:rsidRDefault="00910A21" w:rsidP="00910A21">
            <w:pPr>
              <w:textAlignment w:val="baseline"/>
              <w:rPr>
                <w:sz w:val="20"/>
              </w:rPr>
            </w:pPr>
          </w:p>
        </w:tc>
        <w:tc>
          <w:tcPr>
            <w:tcW w:w="1" w:type="pct"/>
            <w:gridSpan w:val="5"/>
            <w:tcBorders>
              <w:top w:val="single" w:sz="12" w:space="0" w:color="auto"/>
              <w:left w:val="nil"/>
              <w:bottom w:val="single" w:sz="12" w:space="0" w:color="000000"/>
              <w:right w:val="nil"/>
              <w:tl2br w:val="nil"/>
              <w:tr2bl w:val="nil"/>
            </w:tcBorders>
            <w:shd w:val="clear" w:color="auto" w:fill="auto"/>
            <w:vAlign w:val="bottom"/>
          </w:tcPr>
          <w:p w14:paraId="0554D4B5" w14:textId="77777777" w:rsidR="00910A21" w:rsidRPr="00910A21" w:rsidRDefault="00910A21" w:rsidP="00910A21">
            <w:pPr>
              <w:jc w:val="center"/>
              <w:textAlignment w:val="baseline"/>
              <w:rPr>
                <w:b/>
                <w:sz w:val="20"/>
              </w:rPr>
            </w:pPr>
            <w:r w:rsidRPr="00910A21">
              <w:rPr>
                <w:b/>
                <w:sz w:val="20"/>
              </w:rPr>
              <w:t>Six Months Ended</w:t>
            </w:r>
          </w:p>
        </w:tc>
      </w:tr>
      <w:tr w:rsidR="00910A21" w:rsidRPr="00910A21" w14:paraId="41459A67" w14:textId="77777777" w:rsidTr="00910A21">
        <w:trPr>
          <w:trHeight w:hRule="exact" w:val="300"/>
        </w:trPr>
        <w:tc>
          <w:tcPr>
            <w:tcW w:w="2092" w:type="pct"/>
            <w:tcBorders>
              <w:top w:val="nil"/>
              <w:left w:val="nil"/>
              <w:bottom w:val="nil"/>
              <w:right w:val="nil"/>
              <w:tl2br w:val="nil"/>
              <w:tr2bl w:val="nil"/>
            </w:tcBorders>
            <w:shd w:val="clear" w:color="auto" w:fill="auto"/>
            <w:vAlign w:val="bottom"/>
          </w:tcPr>
          <w:p w14:paraId="5C76D5B1" w14:textId="77777777" w:rsidR="00910A21" w:rsidRPr="00910A21" w:rsidRDefault="00910A21" w:rsidP="00910A21">
            <w:pPr>
              <w:textAlignment w:val="baseline"/>
              <w:rPr>
                <w:sz w:val="20"/>
              </w:rPr>
            </w:pPr>
          </w:p>
        </w:tc>
        <w:tc>
          <w:tcPr>
            <w:tcW w:w="147" w:type="pct"/>
            <w:tcBorders>
              <w:top w:val="nil"/>
              <w:left w:val="nil"/>
              <w:bottom w:val="nil"/>
              <w:right w:val="nil"/>
              <w:tl2br w:val="nil"/>
              <w:tr2bl w:val="nil"/>
            </w:tcBorders>
            <w:shd w:val="clear" w:color="auto" w:fill="auto"/>
            <w:vAlign w:val="bottom"/>
          </w:tcPr>
          <w:p w14:paraId="55F0D811" w14:textId="77777777" w:rsidR="00910A21" w:rsidRPr="00910A21" w:rsidRDefault="00910A21" w:rsidP="00910A21">
            <w:pPr>
              <w:textAlignment w:val="baseline"/>
              <w:rPr>
                <w:sz w:val="20"/>
              </w:rPr>
            </w:pPr>
          </w:p>
        </w:tc>
        <w:tc>
          <w:tcPr>
            <w:tcW w:w="1" w:type="pct"/>
            <w:gridSpan w:val="2"/>
            <w:tcBorders>
              <w:top w:val="single" w:sz="0" w:space="0" w:color="000000"/>
              <w:left w:val="nil"/>
              <w:bottom w:val="nil"/>
              <w:right w:val="nil"/>
              <w:tl2br w:val="nil"/>
              <w:tr2bl w:val="nil"/>
            </w:tcBorders>
            <w:shd w:val="clear" w:color="auto" w:fill="auto"/>
            <w:vAlign w:val="bottom"/>
          </w:tcPr>
          <w:p w14:paraId="139DEC2E" w14:textId="77777777" w:rsidR="00910A21" w:rsidRPr="00910A21" w:rsidRDefault="00910A21" w:rsidP="00910A21">
            <w:pPr>
              <w:jc w:val="center"/>
              <w:textAlignment w:val="baseline"/>
              <w:rPr>
                <w:b/>
                <w:sz w:val="20"/>
              </w:rPr>
            </w:pPr>
            <w:r w:rsidRPr="00910A21">
              <w:rPr>
                <w:b/>
                <w:sz w:val="20"/>
              </w:rPr>
              <w:t xml:space="preserve">June 30, </w:t>
            </w:r>
          </w:p>
        </w:tc>
        <w:tc>
          <w:tcPr>
            <w:tcW w:w="147" w:type="pct"/>
            <w:tcBorders>
              <w:top w:val="single" w:sz="0" w:space="0" w:color="000000"/>
              <w:left w:val="nil"/>
              <w:bottom w:val="nil"/>
              <w:right w:val="nil"/>
              <w:tl2br w:val="nil"/>
              <w:tr2bl w:val="nil"/>
            </w:tcBorders>
            <w:shd w:val="clear" w:color="auto" w:fill="auto"/>
            <w:vAlign w:val="bottom"/>
          </w:tcPr>
          <w:p w14:paraId="2C7A58AF" w14:textId="77777777" w:rsidR="00910A21" w:rsidRPr="00910A21" w:rsidRDefault="00910A21" w:rsidP="00910A21">
            <w:pPr>
              <w:textAlignment w:val="baseline"/>
              <w:rPr>
                <w:sz w:val="20"/>
              </w:rPr>
            </w:pPr>
          </w:p>
        </w:tc>
        <w:tc>
          <w:tcPr>
            <w:tcW w:w="1" w:type="pct"/>
            <w:gridSpan w:val="2"/>
            <w:tcBorders>
              <w:top w:val="single" w:sz="0" w:space="0" w:color="000000"/>
              <w:left w:val="nil"/>
              <w:bottom w:val="nil"/>
              <w:right w:val="nil"/>
              <w:tl2br w:val="nil"/>
              <w:tr2bl w:val="nil"/>
            </w:tcBorders>
            <w:shd w:val="clear" w:color="auto" w:fill="auto"/>
            <w:vAlign w:val="bottom"/>
          </w:tcPr>
          <w:p w14:paraId="6CA8FF59" w14:textId="77777777" w:rsidR="00910A21" w:rsidRPr="00910A21" w:rsidRDefault="00910A21" w:rsidP="00910A21">
            <w:pPr>
              <w:jc w:val="center"/>
              <w:textAlignment w:val="baseline"/>
              <w:rPr>
                <w:b/>
                <w:sz w:val="20"/>
              </w:rPr>
            </w:pPr>
            <w:r w:rsidRPr="00910A21">
              <w:rPr>
                <w:b/>
                <w:sz w:val="20"/>
              </w:rPr>
              <w:t xml:space="preserve">June 30, </w:t>
            </w:r>
          </w:p>
        </w:tc>
        <w:tc>
          <w:tcPr>
            <w:tcW w:w="147" w:type="pct"/>
            <w:tcBorders>
              <w:top w:val="nil"/>
              <w:left w:val="nil"/>
              <w:bottom w:val="nil"/>
              <w:right w:val="nil"/>
              <w:tl2br w:val="nil"/>
              <w:tr2bl w:val="nil"/>
            </w:tcBorders>
            <w:shd w:val="clear" w:color="auto" w:fill="auto"/>
            <w:vAlign w:val="bottom"/>
          </w:tcPr>
          <w:p w14:paraId="2A58E801" w14:textId="77777777" w:rsidR="00910A21" w:rsidRPr="00910A21" w:rsidRDefault="00910A21" w:rsidP="00910A21">
            <w:pPr>
              <w:textAlignment w:val="baseline"/>
              <w:rPr>
                <w:sz w:val="20"/>
              </w:rPr>
            </w:pPr>
          </w:p>
        </w:tc>
        <w:tc>
          <w:tcPr>
            <w:tcW w:w="1" w:type="pct"/>
            <w:gridSpan w:val="2"/>
            <w:tcBorders>
              <w:top w:val="single" w:sz="0" w:space="0" w:color="000000"/>
              <w:left w:val="nil"/>
              <w:bottom w:val="nil"/>
              <w:right w:val="nil"/>
              <w:tl2br w:val="nil"/>
              <w:tr2bl w:val="nil"/>
            </w:tcBorders>
            <w:shd w:val="clear" w:color="auto" w:fill="auto"/>
            <w:vAlign w:val="bottom"/>
          </w:tcPr>
          <w:p w14:paraId="2FC92CC8" w14:textId="77777777" w:rsidR="00910A21" w:rsidRPr="00910A21" w:rsidRDefault="00910A21" w:rsidP="00910A21">
            <w:pPr>
              <w:jc w:val="center"/>
              <w:textAlignment w:val="baseline"/>
              <w:rPr>
                <w:b/>
                <w:sz w:val="20"/>
              </w:rPr>
            </w:pPr>
            <w:r w:rsidRPr="00910A21">
              <w:rPr>
                <w:b/>
                <w:sz w:val="20"/>
              </w:rPr>
              <w:t xml:space="preserve">June 30, </w:t>
            </w:r>
          </w:p>
        </w:tc>
        <w:tc>
          <w:tcPr>
            <w:tcW w:w="147" w:type="pct"/>
            <w:tcBorders>
              <w:top w:val="single" w:sz="0" w:space="0" w:color="000000"/>
              <w:left w:val="nil"/>
              <w:bottom w:val="nil"/>
              <w:right w:val="nil"/>
              <w:tl2br w:val="nil"/>
              <w:tr2bl w:val="nil"/>
            </w:tcBorders>
            <w:shd w:val="clear" w:color="auto" w:fill="auto"/>
            <w:vAlign w:val="bottom"/>
          </w:tcPr>
          <w:p w14:paraId="53C7B3E5" w14:textId="77777777" w:rsidR="00910A21" w:rsidRPr="00910A21" w:rsidRDefault="00910A21" w:rsidP="00910A21">
            <w:pPr>
              <w:textAlignment w:val="baseline"/>
              <w:rPr>
                <w:sz w:val="20"/>
              </w:rPr>
            </w:pPr>
          </w:p>
        </w:tc>
        <w:tc>
          <w:tcPr>
            <w:tcW w:w="1" w:type="pct"/>
            <w:gridSpan w:val="2"/>
            <w:tcBorders>
              <w:top w:val="single" w:sz="0" w:space="0" w:color="000000"/>
              <w:left w:val="nil"/>
              <w:bottom w:val="nil"/>
              <w:right w:val="nil"/>
              <w:tl2br w:val="nil"/>
              <w:tr2bl w:val="nil"/>
            </w:tcBorders>
            <w:shd w:val="clear" w:color="auto" w:fill="auto"/>
            <w:vAlign w:val="bottom"/>
          </w:tcPr>
          <w:p w14:paraId="2F4D3DB8" w14:textId="77777777" w:rsidR="00910A21" w:rsidRPr="00910A21" w:rsidRDefault="00910A21" w:rsidP="00910A21">
            <w:pPr>
              <w:jc w:val="center"/>
              <w:textAlignment w:val="baseline"/>
              <w:rPr>
                <w:b/>
                <w:sz w:val="20"/>
              </w:rPr>
            </w:pPr>
            <w:r w:rsidRPr="00910A21">
              <w:rPr>
                <w:b/>
                <w:sz w:val="20"/>
              </w:rPr>
              <w:t xml:space="preserve">June 30, </w:t>
            </w:r>
          </w:p>
        </w:tc>
      </w:tr>
      <w:tr w:rsidR="00910A21" w:rsidRPr="00910A21" w14:paraId="4709DB02" w14:textId="77777777" w:rsidTr="00910A21">
        <w:trPr>
          <w:trHeight w:hRule="exact" w:val="315"/>
        </w:trPr>
        <w:tc>
          <w:tcPr>
            <w:tcW w:w="2092" w:type="pct"/>
            <w:tcBorders>
              <w:top w:val="nil"/>
              <w:left w:val="nil"/>
              <w:bottom w:val="single" w:sz="12" w:space="0" w:color="000000"/>
              <w:right w:val="nil"/>
              <w:tl2br w:val="nil"/>
              <w:tr2bl w:val="nil"/>
            </w:tcBorders>
            <w:shd w:val="clear" w:color="auto" w:fill="auto"/>
            <w:vAlign w:val="bottom"/>
          </w:tcPr>
          <w:p w14:paraId="2641441A" w14:textId="77777777" w:rsidR="00910A21" w:rsidRPr="00910A21" w:rsidRDefault="00910A21" w:rsidP="00910A21">
            <w:pPr>
              <w:jc w:val="center"/>
              <w:textAlignment w:val="baseline"/>
              <w:rPr>
                <w:b/>
                <w:sz w:val="20"/>
              </w:rPr>
            </w:pPr>
            <w:r w:rsidRPr="00910A21">
              <w:rPr>
                <w:b/>
                <w:sz w:val="20"/>
              </w:rPr>
              <w:t>Type</w:t>
            </w:r>
          </w:p>
        </w:tc>
        <w:tc>
          <w:tcPr>
            <w:tcW w:w="147" w:type="pct"/>
            <w:tcBorders>
              <w:top w:val="nil"/>
              <w:left w:val="nil"/>
              <w:bottom w:val="nil"/>
              <w:right w:val="nil"/>
              <w:tl2br w:val="nil"/>
              <w:tr2bl w:val="nil"/>
            </w:tcBorders>
            <w:shd w:val="clear" w:color="auto" w:fill="auto"/>
            <w:vAlign w:val="bottom"/>
          </w:tcPr>
          <w:p w14:paraId="30DE5564" w14:textId="77777777" w:rsidR="00910A21" w:rsidRPr="00910A21" w:rsidRDefault="00910A21" w:rsidP="00910A21">
            <w:pPr>
              <w:textAlignment w:val="baseline"/>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5C7E9CCA" w14:textId="77777777" w:rsidR="00910A21" w:rsidRPr="00910A21" w:rsidRDefault="00910A21" w:rsidP="00910A21">
            <w:pPr>
              <w:jc w:val="center"/>
              <w:textAlignment w:val="baseline"/>
              <w:rPr>
                <w:b/>
                <w:sz w:val="20"/>
              </w:rPr>
            </w:pPr>
            <w:r w:rsidRPr="00910A21">
              <w:rPr>
                <w:b/>
                <w:sz w:val="20"/>
              </w:rPr>
              <w:t>2019</w:t>
            </w:r>
          </w:p>
        </w:tc>
        <w:tc>
          <w:tcPr>
            <w:tcW w:w="147" w:type="pct"/>
            <w:tcBorders>
              <w:top w:val="nil"/>
              <w:left w:val="nil"/>
              <w:bottom w:val="nil"/>
              <w:right w:val="nil"/>
              <w:tl2br w:val="nil"/>
              <w:tr2bl w:val="nil"/>
            </w:tcBorders>
            <w:shd w:val="clear" w:color="auto" w:fill="auto"/>
            <w:vAlign w:val="bottom"/>
          </w:tcPr>
          <w:p w14:paraId="0051EBD2" w14:textId="77777777" w:rsidR="00910A21" w:rsidRPr="00910A21" w:rsidRDefault="00910A21" w:rsidP="00910A21">
            <w:pPr>
              <w:textAlignment w:val="baseline"/>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61D0831F" w14:textId="77777777" w:rsidR="00910A21" w:rsidRPr="00910A21" w:rsidRDefault="00910A21" w:rsidP="00910A21">
            <w:pPr>
              <w:jc w:val="center"/>
              <w:textAlignment w:val="baseline"/>
              <w:rPr>
                <w:b/>
                <w:sz w:val="20"/>
              </w:rPr>
            </w:pPr>
            <w:r w:rsidRPr="00910A21">
              <w:rPr>
                <w:b/>
                <w:sz w:val="20"/>
              </w:rPr>
              <w:t xml:space="preserve"> 2018</w:t>
            </w:r>
          </w:p>
        </w:tc>
        <w:tc>
          <w:tcPr>
            <w:tcW w:w="147" w:type="pct"/>
            <w:tcBorders>
              <w:top w:val="nil"/>
              <w:left w:val="nil"/>
              <w:bottom w:val="nil"/>
              <w:right w:val="nil"/>
              <w:tl2br w:val="nil"/>
              <w:tr2bl w:val="nil"/>
            </w:tcBorders>
            <w:shd w:val="clear" w:color="auto" w:fill="auto"/>
            <w:vAlign w:val="bottom"/>
          </w:tcPr>
          <w:p w14:paraId="17432012" w14:textId="77777777" w:rsidR="00910A21" w:rsidRPr="00910A21" w:rsidRDefault="00910A21" w:rsidP="00910A21">
            <w:pPr>
              <w:textAlignment w:val="baseline"/>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0532124F" w14:textId="77777777" w:rsidR="00910A21" w:rsidRPr="00910A21" w:rsidRDefault="00910A21" w:rsidP="00910A21">
            <w:pPr>
              <w:jc w:val="center"/>
              <w:textAlignment w:val="baseline"/>
              <w:rPr>
                <w:b/>
                <w:sz w:val="20"/>
              </w:rPr>
            </w:pPr>
            <w:r w:rsidRPr="00910A21">
              <w:rPr>
                <w:b/>
                <w:sz w:val="20"/>
              </w:rPr>
              <w:t>2019</w:t>
            </w:r>
          </w:p>
        </w:tc>
        <w:tc>
          <w:tcPr>
            <w:tcW w:w="147" w:type="pct"/>
            <w:tcBorders>
              <w:top w:val="nil"/>
              <w:left w:val="nil"/>
              <w:bottom w:val="nil"/>
              <w:right w:val="nil"/>
              <w:tl2br w:val="nil"/>
              <w:tr2bl w:val="nil"/>
            </w:tcBorders>
            <w:shd w:val="clear" w:color="auto" w:fill="auto"/>
            <w:vAlign w:val="bottom"/>
          </w:tcPr>
          <w:p w14:paraId="6CF503EA" w14:textId="77777777" w:rsidR="00910A21" w:rsidRPr="00910A21" w:rsidRDefault="00910A21" w:rsidP="00910A21">
            <w:pPr>
              <w:textAlignment w:val="baseline"/>
              <w:rPr>
                <w:sz w:val="20"/>
              </w:rPr>
            </w:pPr>
          </w:p>
        </w:tc>
        <w:tc>
          <w:tcPr>
            <w:tcW w:w="1" w:type="pct"/>
            <w:gridSpan w:val="2"/>
            <w:tcBorders>
              <w:top w:val="nil"/>
              <w:left w:val="nil"/>
              <w:bottom w:val="single" w:sz="12" w:space="0" w:color="000000"/>
              <w:right w:val="nil"/>
              <w:tl2br w:val="nil"/>
              <w:tr2bl w:val="nil"/>
            </w:tcBorders>
            <w:shd w:val="clear" w:color="auto" w:fill="auto"/>
            <w:vAlign w:val="bottom"/>
          </w:tcPr>
          <w:p w14:paraId="0EA41016" w14:textId="77777777" w:rsidR="00910A21" w:rsidRPr="00910A21" w:rsidRDefault="00910A21" w:rsidP="00910A21">
            <w:pPr>
              <w:jc w:val="center"/>
              <w:textAlignment w:val="baseline"/>
              <w:rPr>
                <w:b/>
                <w:sz w:val="20"/>
              </w:rPr>
            </w:pPr>
            <w:r w:rsidRPr="00910A21">
              <w:rPr>
                <w:b/>
                <w:sz w:val="20"/>
              </w:rPr>
              <w:t xml:space="preserve"> 2018</w:t>
            </w:r>
          </w:p>
        </w:tc>
      </w:tr>
      <w:tr w:rsidR="00910A21" w:rsidRPr="00910A21" w14:paraId="531FAA38" w14:textId="77777777" w:rsidTr="00910A21">
        <w:trPr>
          <w:trHeight w:hRule="exact" w:val="255"/>
        </w:trPr>
        <w:tc>
          <w:tcPr>
            <w:tcW w:w="2092" w:type="pct"/>
            <w:tcBorders>
              <w:top w:val="single" w:sz="0" w:space="0" w:color="000000"/>
              <w:left w:val="nil"/>
              <w:bottom w:val="nil"/>
              <w:right w:val="nil"/>
              <w:tl2br w:val="nil"/>
              <w:tr2bl w:val="nil"/>
            </w:tcBorders>
            <w:shd w:val="clear" w:color="auto" w:fill="CCEEFF"/>
            <w:vAlign w:val="bottom"/>
          </w:tcPr>
          <w:p w14:paraId="6023AC59" w14:textId="77777777" w:rsidR="00910A21" w:rsidRPr="00910A21" w:rsidRDefault="00910A21" w:rsidP="00910A21">
            <w:pPr>
              <w:ind w:left="120"/>
              <w:textAlignment w:val="baseline"/>
              <w:rPr>
                <w:sz w:val="20"/>
              </w:rPr>
            </w:pPr>
            <w:r w:rsidRPr="00910A21">
              <w:rPr>
                <w:sz w:val="20"/>
              </w:rPr>
              <w:t>Line pipe</w:t>
            </w:r>
          </w:p>
        </w:tc>
        <w:tc>
          <w:tcPr>
            <w:tcW w:w="147" w:type="pct"/>
            <w:tcBorders>
              <w:top w:val="nil"/>
              <w:left w:val="nil"/>
              <w:bottom w:val="nil"/>
              <w:right w:val="nil"/>
              <w:tl2br w:val="nil"/>
              <w:tr2bl w:val="nil"/>
            </w:tcBorders>
            <w:shd w:val="clear" w:color="auto" w:fill="CCEEFF"/>
            <w:vAlign w:val="bottom"/>
          </w:tcPr>
          <w:p w14:paraId="5397BD41"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CCEEFF"/>
            <w:vAlign w:val="bottom"/>
          </w:tcPr>
          <w:p w14:paraId="7F44482B" w14:textId="77777777" w:rsidR="00910A21" w:rsidRPr="00910A21" w:rsidRDefault="00910A21" w:rsidP="00910A21">
            <w:pPr>
              <w:textAlignment w:val="baseline"/>
              <w:rPr>
                <w:b/>
                <w:sz w:val="20"/>
              </w:rPr>
            </w:pPr>
            <w:r w:rsidRPr="00910A21">
              <w:rPr>
                <w:b/>
                <w:sz w:val="20"/>
              </w:rPr>
              <w:t>$</w:t>
            </w:r>
          </w:p>
        </w:tc>
        <w:tc>
          <w:tcPr>
            <w:tcW w:w="504" w:type="pct"/>
            <w:tcBorders>
              <w:top w:val="single" w:sz="0" w:space="0" w:color="000000"/>
              <w:left w:val="nil"/>
              <w:bottom w:val="nil"/>
              <w:right w:val="nil"/>
              <w:tl2br w:val="nil"/>
              <w:tr2bl w:val="nil"/>
            </w:tcBorders>
            <w:shd w:val="clear" w:color="auto" w:fill="CCEEFF"/>
            <w:vAlign w:val="bottom"/>
          </w:tcPr>
          <w:p w14:paraId="7991867D" w14:textId="77777777" w:rsidR="00910A21" w:rsidRPr="00910A21" w:rsidRDefault="00910A21" w:rsidP="00910A21">
            <w:pPr>
              <w:ind w:right="63"/>
              <w:jc w:val="right"/>
              <w:textAlignment w:val="baseline"/>
              <w:rPr>
                <w:b/>
                <w:sz w:val="20"/>
              </w:rPr>
            </w:pPr>
            <w:r w:rsidRPr="00910A21">
              <w:rPr>
                <w:b/>
                <w:sz w:val="20"/>
              </w:rPr>
              <w:t xml:space="preserve"> 161</w:t>
            </w:r>
          </w:p>
        </w:tc>
        <w:tc>
          <w:tcPr>
            <w:tcW w:w="147" w:type="pct"/>
            <w:tcBorders>
              <w:top w:val="nil"/>
              <w:left w:val="nil"/>
              <w:bottom w:val="nil"/>
              <w:right w:val="nil"/>
              <w:tl2br w:val="nil"/>
              <w:tr2bl w:val="nil"/>
            </w:tcBorders>
            <w:shd w:val="clear" w:color="auto" w:fill="CCEEFF"/>
            <w:vAlign w:val="bottom"/>
          </w:tcPr>
          <w:p w14:paraId="5EE166C3"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CCEEFF"/>
            <w:vAlign w:val="bottom"/>
          </w:tcPr>
          <w:p w14:paraId="083042B3" w14:textId="77777777" w:rsidR="00910A21" w:rsidRPr="00910A21" w:rsidRDefault="00910A21" w:rsidP="00910A21">
            <w:pPr>
              <w:textAlignment w:val="baseline"/>
              <w:rPr>
                <w:sz w:val="20"/>
              </w:rPr>
            </w:pPr>
            <w:r w:rsidRPr="00910A21">
              <w:rPr>
                <w:sz w:val="20"/>
              </w:rPr>
              <w:t>$</w:t>
            </w:r>
          </w:p>
        </w:tc>
        <w:tc>
          <w:tcPr>
            <w:tcW w:w="504" w:type="pct"/>
            <w:tcBorders>
              <w:top w:val="single" w:sz="0" w:space="0" w:color="000000"/>
              <w:left w:val="nil"/>
              <w:bottom w:val="nil"/>
              <w:right w:val="nil"/>
              <w:tl2br w:val="nil"/>
              <w:tr2bl w:val="nil"/>
            </w:tcBorders>
            <w:shd w:val="clear" w:color="auto" w:fill="CCEEFF"/>
            <w:vAlign w:val="bottom"/>
          </w:tcPr>
          <w:p w14:paraId="3E7B8A2B" w14:textId="77777777" w:rsidR="00910A21" w:rsidRPr="00910A21" w:rsidRDefault="00910A21" w:rsidP="00910A21">
            <w:pPr>
              <w:ind w:right="65"/>
              <w:jc w:val="right"/>
              <w:textAlignment w:val="baseline"/>
              <w:rPr>
                <w:sz w:val="20"/>
              </w:rPr>
            </w:pPr>
            <w:r w:rsidRPr="00910A21">
              <w:rPr>
                <w:sz w:val="20"/>
              </w:rPr>
              <w:t xml:space="preserve"> 212</w:t>
            </w:r>
          </w:p>
        </w:tc>
        <w:tc>
          <w:tcPr>
            <w:tcW w:w="147" w:type="pct"/>
            <w:tcBorders>
              <w:top w:val="nil"/>
              <w:left w:val="nil"/>
              <w:bottom w:val="nil"/>
              <w:right w:val="nil"/>
              <w:tl2br w:val="nil"/>
              <w:tr2bl w:val="nil"/>
            </w:tcBorders>
            <w:shd w:val="clear" w:color="auto" w:fill="CCEEFF"/>
            <w:vAlign w:val="bottom"/>
          </w:tcPr>
          <w:p w14:paraId="247075DB"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CCEEFF"/>
            <w:vAlign w:val="bottom"/>
          </w:tcPr>
          <w:p w14:paraId="09660B0F" w14:textId="77777777" w:rsidR="00910A21" w:rsidRPr="00910A21" w:rsidRDefault="00910A21" w:rsidP="00910A21">
            <w:pPr>
              <w:textAlignment w:val="baseline"/>
              <w:rPr>
                <w:b/>
                <w:sz w:val="20"/>
              </w:rPr>
            </w:pPr>
            <w:r w:rsidRPr="00910A21">
              <w:rPr>
                <w:b/>
                <w:sz w:val="20"/>
              </w:rPr>
              <w:t>$</w:t>
            </w:r>
          </w:p>
        </w:tc>
        <w:tc>
          <w:tcPr>
            <w:tcW w:w="504" w:type="pct"/>
            <w:tcBorders>
              <w:top w:val="single" w:sz="0" w:space="0" w:color="000000"/>
              <w:left w:val="nil"/>
              <w:bottom w:val="nil"/>
              <w:right w:val="nil"/>
              <w:tl2br w:val="nil"/>
              <w:tr2bl w:val="nil"/>
            </w:tcBorders>
            <w:shd w:val="clear" w:color="auto" w:fill="CCEEFF"/>
            <w:vAlign w:val="bottom"/>
          </w:tcPr>
          <w:p w14:paraId="2AC2F047" w14:textId="77777777" w:rsidR="00910A21" w:rsidRPr="00910A21" w:rsidRDefault="00910A21" w:rsidP="00910A21">
            <w:pPr>
              <w:ind w:right="63"/>
              <w:jc w:val="right"/>
              <w:textAlignment w:val="baseline"/>
              <w:rPr>
                <w:b/>
                <w:sz w:val="20"/>
              </w:rPr>
            </w:pPr>
            <w:r w:rsidRPr="00910A21">
              <w:rPr>
                <w:b/>
                <w:sz w:val="20"/>
              </w:rPr>
              <w:t xml:space="preserve"> 315</w:t>
            </w:r>
          </w:p>
        </w:tc>
        <w:tc>
          <w:tcPr>
            <w:tcW w:w="147" w:type="pct"/>
            <w:tcBorders>
              <w:top w:val="nil"/>
              <w:left w:val="nil"/>
              <w:bottom w:val="nil"/>
              <w:right w:val="nil"/>
              <w:tl2br w:val="nil"/>
              <w:tr2bl w:val="nil"/>
            </w:tcBorders>
            <w:shd w:val="clear" w:color="auto" w:fill="CCEEFF"/>
            <w:vAlign w:val="bottom"/>
          </w:tcPr>
          <w:p w14:paraId="1388A59E"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CCEEFF"/>
            <w:vAlign w:val="bottom"/>
          </w:tcPr>
          <w:p w14:paraId="7C465F5C" w14:textId="77777777" w:rsidR="00910A21" w:rsidRPr="00910A21" w:rsidRDefault="00910A21" w:rsidP="00910A21">
            <w:pPr>
              <w:textAlignment w:val="baseline"/>
              <w:rPr>
                <w:sz w:val="20"/>
              </w:rPr>
            </w:pPr>
            <w:r w:rsidRPr="00910A21">
              <w:rPr>
                <w:sz w:val="20"/>
              </w:rPr>
              <w:t>$</w:t>
            </w:r>
          </w:p>
        </w:tc>
        <w:tc>
          <w:tcPr>
            <w:tcW w:w="500" w:type="pct"/>
            <w:tcBorders>
              <w:top w:val="single" w:sz="0" w:space="0" w:color="000000"/>
              <w:left w:val="nil"/>
              <w:bottom w:val="nil"/>
              <w:right w:val="nil"/>
              <w:tl2br w:val="nil"/>
              <w:tr2bl w:val="nil"/>
            </w:tcBorders>
            <w:shd w:val="clear" w:color="auto" w:fill="CCEEFF"/>
            <w:vAlign w:val="bottom"/>
          </w:tcPr>
          <w:p w14:paraId="32C538C5" w14:textId="77777777" w:rsidR="00910A21" w:rsidRPr="00910A21" w:rsidRDefault="00910A21" w:rsidP="00910A21">
            <w:pPr>
              <w:ind w:right="65"/>
              <w:jc w:val="right"/>
              <w:textAlignment w:val="baseline"/>
              <w:rPr>
                <w:sz w:val="20"/>
              </w:rPr>
            </w:pPr>
            <w:r w:rsidRPr="00910A21">
              <w:rPr>
                <w:sz w:val="20"/>
              </w:rPr>
              <w:t xml:space="preserve"> 370</w:t>
            </w:r>
          </w:p>
        </w:tc>
      </w:tr>
      <w:tr w:rsidR="00910A21" w:rsidRPr="00910A21" w14:paraId="7F5C3937" w14:textId="77777777" w:rsidTr="00910A21">
        <w:trPr>
          <w:trHeight w:hRule="exact" w:val="255"/>
        </w:trPr>
        <w:tc>
          <w:tcPr>
            <w:tcW w:w="2092" w:type="pct"/>
            <w:tcBorders>
              <w:top w:val="nil"/>
              <w:left w:val="nil"/>
              <w:bottom w:val="nil"/>
              <w:right w:val="nil"/>
              <w:tl2br w:val="nil"/>
              <w:tr2bl w:val="nil"/>
            </w:tcBorders>
            <w:vAlign w:val="bottom"/>
          </w:tcPr>
          <w:p w14:paraId="00D1F938" w14:textId="77777777" w:rsidR="00910A21" w:rsidRPr="00910A21" w:rsidRDefault="00910A21" w:rsidP="00910A21">
            <w:pPr>
              <w:ind w:left="120"/>
              <w:textAlignment w:val="baseline"/>
              <w:rPr>
                <w:sz w:val="20"/>
              </w:rPr>
            </w:pPr>
            <w:r w:rsidRPr="00910A21">
              <w:rPr>
                <w:sz w:val="20"/>
              </w:rPr>
              <w:t>Carbon steel fittings and flanges</w:t>
            </w:r>
          </w:p>
        </w:tc>
        <w:tc>
          <w:tcPr>
            <w:tcW w:w="147" w:type="pct"/>
            <w:tcBorders>
              <w:top w:val="nil"/>
              <w:left w:val="nil"/>
              <w:bottom w:val="nil"/>
              <w:right w:val="nil"/>
              <w:tl2br w:val="nil"/>
              <w:tr2bl w:val="nil"/>
            </w:tcBorders>
            <w:vAlign w:val="bottom"/>
          </w:tcPr>
          <w:p w14:paraId="125288C7"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vAlign w:val="bottom"/>
          </w:tcPr>
          <w:p w14:paraId="0355ECF3" w14:textId="77777777" w:rsidR="00910A21" w:rsidRPr="00910A21" w:rsidRDefault="00910A21" w:rsidP="00910A21">
            <w:pPr>
              <w:textAlignment w:val="baseline"/>
              <w:rPr>
                <w:b/>
                <w:sz w:val="20"/>
              </w:rPr>
            </w:pPr>
          </w:p>
        </w:tc>
        <w:tc>
          <w:tcPr>
            <w:tcW w:w="504" w:type="pct"/>
            <w:tcBorders>
              <w:top w:val="nil"/>
              <w:left w:val="nil"/>
              <w:bottom w:val="single" w:sz="12" w:space="0" w:color="000000"/>
              <w:right w:val="nil"/>
              <w:tl2br w:val="nil"/>
              <w:tr2bl w:val="nil"/>
            </w:tcBorders>
            <w:vAlign w:val="bottom"/>
          </w:tcPr>
          <w:p w14:paraId="126FDD2A" w14:textId="77777777" w:rsidR="00910A21" w:rsidRPr="00910A21" w:rsidRDefault="00910A21" w:rsidP="00910A21">
            <w:pPr>
              <w:ind w:right="63"/>
              <w:jc w:val="right"/>
              <w:textAlignment w:val="baseline"/>
              <w:rPr>
                <w:b/>
                <w:sz w:val="20"/>
              </w:rPr>
            </w:pPr>
            <w:r w:rsidRPr="00910A21">
              <w:rPr>
                <w:b/>
                <w:sz w:val="20"/>
              </w:rPr>
              <w:t xml:space="preserve"> 158</w:t>
            </w:r>
          </w:p>
        </w:tc>
        <w:tc>
          <w:tcPr>
            <w:tcW w:w="147" w:type="pct"/>
            <w:tcBorders>
              <w:top w:val="nil"/>
              <w:left w:val="nil"/>
              <w:bottom w:val="nil"/>
              <w:right w:val="nil"/>
              <w:tl2br w:val="nil"/>
              <w:tr2bl w:val="nil"/>
            </w:tcBorders>
            <w:vAlign w:val="bottom"/>
          </w:tcPr>
          <w:p w14:paraId="68845CE6"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vAlign w:val="bottom"/>
          </w:tcPr>
          <w:p w14:paraId="38ECD46F" w14:textId="77777777" w:rsidR="00910A21" w:rsidRPr="00910A21" w:rsidRDefault="00910A21" w:rsidP="00910A21">
            <w:pPr>
              <w:textAlignment w:val="baseline"/>
              <w:rPr>
                <w:sz w:val="20"/>
              </w:rPr>
            </w:pPr>
          </w:p>
        </w:tc>
        <w:tc>
          <w:tcPr>
            <w:tcW w:w="504" w:type="pct"/>
            <w:tcBorders>
              <w:top w:val="nil"/>
              <w:left w:val="nil"/>
              <w:bottom w:val="single" w:sz="12" w:space="0" w:color="000000"/>
              <w:right w:val="nil"/>
              <w:tl2br w:val="nil"/>
              <w:tr2bl w:val="nil"/>
            </w:tcBorders>
            <w:vAlign w:val="bottom"/>
          </w:tcPr>
          <w:p w14:paraId="709E85A1" w14:textId="77777777" w:rsidR="00910A21" w:rsidRPr="00910A21" w:rsidRDefault="00910A21" w:rsidP="00910A21">
            <w:pPr>
              <w:ind w:right="65"/>
              <w:jc w:val="right"/>
              <w:textAlignment w:val="baseline"/>
              <w:rPr>
                <w:sz w:val="20"/>
              </w:rPr>
            </w:pPr>
            <w:r w:rsidRPr="00910A21">
              <w:rPr>
                <w:sz w:val="20"/>
              </w:rPr>
              <w:t xml:space="preserve"> 178</w:t>
            </w:r>
          </w:p>
        </w:tc>
        <w:tc>
          <w:tcPr>
            <w:tcW w:w="147" w:type="pct"/>
            <w:tcBorders>
              <w:top w:val="nil"/>
              <w:left w:val="nil"/>
              <w:bottom w:val="nil"/>
              <w:right w:val="nil"/>
              <w:tl2br w:val="nil"/>
              <w:tr2bl w:val="nil"/>
            </w:tcBorders>
            <w:vAlign w:val="bottom"/>
          </w:tcPr>
          <w:p w14:paraId="0C79737E"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vAlign w:val="bottom"/>
          </w:tcPr>
          <w:p w14:paraId="2A5061F2" w14:textId="77777777" w:rsidR="00910A21" w:rsidRPr="00910A21" w:rsidRDefault="00910A21" w:rsidP="00910A21">
            <w:pPr>
              <w:textAlignment w:val="baseline"/>
              <w:rPr>
                <w:b/>
                <w:sz w:val="20"/>
              </w:rPr>
            </w:pPr>
          </w:p>
        </w:tc>
        <w:tc>
          <w:tcPr>
            <w:tcW w:w="504" w:type="pct"/>
            <w:tcBorders>
              <w:top w:val="nil"/>
              <w:left w:val="nil"/>
              <w:bottom w:val="single" w:sz="12" w:space="0" w:color="000000"/>
              <w:right w:val="nil"/>
              <w:tl2br w:val="nil"/>
              <w:tr2bl w:val="nil"/>
            </w:tcBorders>
            <w:vAlign w:val="bottom"/>
          </w:tcPr>
          <w:p w14:paraId="68CA4B17" w14:textId="77777777" w:rsidR="00910A21" w:rsidRPr="00910A21" w:rsidRDefault="00910A21" w:rsidP="00910A21">
            <w:pPr>
              <w:ind w:right="63"/>
              <w:jc w:val="right"/>
              <w:textAlignment w:val="baseline"/>
              <w:rPr>
                <w:b/>
                <w:sz w:val="20"/>
              </w:rPr>
            </w:pPr>
            <w:r w:rsidRPr="00910A21">
              <w:rPr>
                <w:b/>
                <w:sz w:val="20"/>
              </w:rPr>
              <w:t xml:space="preserve"> 311</w:t>
            </w:r>
          </w:p>
        </w:tc>
        <w:tc>
          <w:tcPr>
            <w:tcW w:w="147" w:type="pct"/>
            <w:tcBorders>
              <w:top w:val="nil"/>
              <w:left w:val="nil"/>
              <w:bottom w:val="nil"/>
              <w:right w:val="nil"/>
              <w:tl2br w:val="nil"/>
              <w:tr2bl w:val="nil"/>
            </w:tcBorders>
            <w:vAlign w:val="bottom"/>
          </w:tcPr>
          <w:p w14:paraId="33AFAAD1"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vAlign w:val="bottom"/>
          </w:tcPr>
          <w:p w14:paraId="7538D842" w14:textId="77777777" w:rsidR="00910A21" w:rsidRPr="00910A21" w:rsidRDefault="00910A21" w:rsidP="00910A21">
            <w:pPr>
              <w:textAlignment w:val="baseline"/>
              <w:rPr>
                <w:sz w:val="20"/>
              </w:rPr>
            </w:pPr>
          </w:p>
        </w:tc>
        <w:tc>
          <w:tcPr>
            <w:tcW w:w="500" w:type="pct"/>
            <w:tcBorders>
              <w:top w:val="nil"/>
              <w:left w:val="nil"/>
              <w:bottom w:val="single" w:sz="12" w:space="0" w:color="000000"/>
              <w:right w:val="nil"/>
              <w:tl2br w:val="nil"/>
              <w:tr2bl w:val="nil"/>
            </w:tcBorders>
            <w:vAlign w:val="bottom"/>
          </w:tcPr>
          <w:p w14:paraId="20CD4EFE" w14:textId="77777777" w:rsidR="00910A21" w:rsidRPr="00910A21" w:rsidRDefault="00910A21" w:rsidP="00910A21">
            <w:pPr>
              <w:ind w:right="65"/>
              <w:jc w:val="right"/>
              <w:textAlignment w:val="baseline"/>
              <w:rPr>
                <w:sz w:val="20"/>
              </w:rPr>
            </w:pPr>
            <w:r w:rsidRPr="00910A21">
              <w:rPr>
                <w:sz w:val="20"/>
              </w:rPr>
              <w:t xml:space="preserve"> 349</w:t>
            </w:r>
          </w:p>
        </w:tc>
      </w:tr>
      <w:tr w:rsidR="00910A21" w:rsidRPr="00910A21" w14:paraId="1DBA50EA" w14:textId="77777777" w:rsidTr="00910A21">
        <w:trPr>
          <w:trHeight w:hRule="exact" w:val="255"/>
        </w:trPr>
        <w:tc>
          <w:tcPr>
            <w:tcW w:w="2092" w:type="pct"/>
            <w:tcBorders>
              <w:top w:val="nil"/>
              <w:left w:val="nil"/>
              <w:bottom w:val="nil"/>
              <w:right w:val="nil"/>
              <w:tl2br w:val="nil"/>
              <w:tr2bl w:val="nil"/>
            </w:tcBorders>
            <w:shd w:val="clear" w:color="auto" w:fill="CCEEFF"/>
            <w:vAlign w:val="bottom"/>
          </w:tcPr>
          <w:p w14:paraId="100BF61C" w14:textId="77777777" w:rsidR="00910A21" w:rsidRPr="00910A21" w:rsidRDefault="00910A21" w:rsidP="00910A21">
            <w:pPr>
              <w:ind w:left="240"/>
              <w:textAlignment w:val="baseline"/>
              <w:rPr>
                <w:sz w:val="20"/>
              </w:rPr>
            </w:pPr>
            <w:r w:rsidRPr="00910A21">
              <w:rPr>
                <w:sz w:val="20"/>
              </w:rPr>
              <w:t>Total carbon steel pipe, fittings and flanges</w:t>
            </w:r>
          </w:p>
        </w:tc>
        <w:tc>
          <w:tcPr>
            <w:tcW w:w="147" w:type="pct"/>
            <w:tcBorders>
              <w:top w:val="nil"/>
              <w:left w:val="nil"/>
              <w:bottom w:val="nil"/>
              <w:right w:val="nil"/>
              <w:tl2br w:val="nil"/>
              <w:tr2bl w:val="nil"/>
            </w:tcBorders>
            <w:shd w:val="clear" w:color="auto" w:fill="CCEEFF"/>
            <w:vAlign w:val="bottom"/>
          </w:tcPr>
          <w:p w14:paraId="35ED3EDA"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CCEEFF"/>
            <w:vAlign w:val="bottom"/>
          </w:tcPr>
          <w:p w14:paraId="69911140" w14:textId="77777777" w:rsidR="00910A21" w:rsidRPr="00910A21" w:rsidRDefault="00910A21" w:rsidP="00910A21">
            <w:pPr>
              <w:textAlignment w:val="baseline"/>
              <w:rPr>
                <w:b/>
                <w:sz w:val="20"/>
              </w:rPr>
            </w:pPr>
          </w:p>
        </w:tc>
        <w:tc>
          <w:tcPr>
            <w:tcW w:w="504" w:type="pct"/>
            <w:tcBorders>
              <w:top w:val="single" w:sz="0" w:space="0" w:color="000000"/>
              <w:left w:val="nil"/>
              <w:bottom w:val="nil"/>
              <w:right w:val="nil"/>
              <w:tl2br w:val="nil"/>
              <w:tr2bl w:val="nil"/>
            </w:tcBorders>
            <w:shd w:val="clear" w:color="auto" w:fill="CCEEFF"/>
            <w:vAlign w:val="bottom"/>
          </w:tcPr>
          <w:p w14:paraId="7D4FBF34" w14:textId="77777777" w:rsidR="00910A21" w:rsidRPr="00910A21" w:rsidRDefault="00910A21" w:rsidP="00910A21">
            <w:pPr>
              <w:ind w:right="63"/>
              <w:jc w:val="right"/>
              <w:textAlignment w:val="baseline"/>
              <w:rPr>
                <w:b/>
                <w:sz w:val="20"/>
              </w:rPr>
            </w:pPr>
            <w:r w:rsidRPr="00910A21">
              <w:rPr>
                <w:b/>
                <w:sz w:val="20"/>
              </w:rPr>
              <w:t xml:space="preserve"> 319</w:t>
            </w:r>
          </w:p>
        </w:tc>
        <w:tc>
          <w:tcPr>
            <w:tcW w:w="147" w:type="pct"/>
            <w:tcBorders>
              <w:top w:val="nil"/>
              <w:left w:val="nil"/>
              <w:bottom w:val="nil"/>
              <w:right w:val="nil"/>
              <w:tl2br w:val="nil"/>
              <w:tr2bl w:val="nil"/>
            </w:tcBorders>
            <w:shd w:val="clear" w:color="auto" w:fill="CCEEFF"/>
            <w:vAlign w:val="bottom"/>
          </w:tcPr>
          <w:p w14:paraId="776730DD"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CCEEFF"/>
            <w:vAlign w:val="bottom"/>
          </w:tcPr>
          <w:p w14:paraId="4CCA7B9B" w14:textId="77777777" w:rsidR="00910A21" w:rsidRPr="00910A21" w:rsidRDefault="00910A21" w:rsidP="00910A21">
            <w:pPr>
              <w:textAlignment w:val="baseline"/>
              <w:rPr>
                <w:sz w:val="20"/>
              </w:rPr>
            </w:pPr>
          </w:p>
        </w:tc>
        <w:tc>
          <w:tcPr>
            <w:tcW w:w="504" w:type="pct"/>
            <w:tcBorders>
              <w:top w:val="single" w:sz="0" w:space="0" w:color="000000"/>
              <w:left w:val="nil"/>
              <w:bottom w:val="nil"/>
              <w:right w:val="nil"/>
              <w:tl2br w:val="nil"/>
              <w:tr2bl w:val="nil"/>
            </w:tcBorders>
            <w:shd w:val="clear" w:color="auto" w:fill="CCEEFF"/>
            <w:vAlign w:val="bottom"/>
          </w:tcPr>
          <w:p w14:paraId="0EF4C3C0" w14:textId="77777777" w:rsidR="00910A21" w:rsidRPr="00910A21" w:rsidRDefault="00910A21" w:rsidP="00910A21">
            <w:pPr>
              <w:ind w:right="65"/>
              <w:jc w:val="right"/>
              <w:textAlignment w:val="baseline"/>
              <w:rPr>
                <w:sz w:val="20"/>
              </w:rPr>
            </w:pPr>
            <w:r w:rsidRPr="00910A21">
              <w:rPr>
                <w:sz w:val="20"/>
              </w:rPr>
              <w:t xml:space="preserve"> 390</w:t>
            </w:r>
          </w:p>
        </w:tc>
        <w:tc>
          <w:tcPr>
            <w:tcW w:w="147" w:type="pct"/>
            <w:tcBorders>
              <w:top w:val="nil"/>
              <w:left w:val="nil"/>
              <w:bottom w:val="nil"/>
              <w:right w:val="nil"/>
              <w:tl2br w:val="nil"/>
              <w:tr2bl w:val="nil"/>
            </w:tcBorders>
            <w:shd w:val="clear" w:color="auto" w:fill="CCEEFF"/>
            <w:vAlign w:val="bottom"/>
          </w:tcPr>
          <w:p w14:paraId="5F065971"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CCEEFF"/>
            <w:vAlign w:val="bottom"/>
          </w:tcPr>
          <w:p w14:paraId="11A222D7" w14:textId="77777777" w:rsidR="00910A21" w:rsidRPr="00910A21" w:rsidRDefault="00910A21" w:rsidP="00910A21">
            <w:pPr>
              <w:textAlignment w:val="baseline"/>
              <w:rPr>
                <w:b/>
                <w:sz w:val="20"/>
              </w:rPr>
            </w:pPr>
          </w:p>
        </w:tc>
        <w:tc>
          <w:tcPr>
            <w:tcW w:w="504" w:type="pct"/>
            <w:tcBorders>
              <w:top w:val="single" w:sz="0" w:space="0" w:color="000000"/>
              <w:left w:val="nil"/>
              <w:bottom w:val="nil"/>
              <w:right w:val="nil"/>
              <w:tl2br w:val="nil"/>
              <w:tr2bl w:val="nil"/>
            </w:tcBorders>
            <w:shd w:val="clear" w:color="auto" w:fill="CCEEFF"/>
            <w:vAlign w:val="bottom"/>
          </w:tcPr>
          <w:p w14:paraId="141F3CF8" w14:textId="77777777" w:rsidR="00910A21" w:rsidRPr="00910A21" w:rsidRDefault="00910A21" w:rsidP="00910A21">
            <w:pPr>
              <w:ind w:right="63"/>
              <w:jc w:val="right"/>
              <w:textAlignment w:val="baseline"/>
              <w:rPr>
                <w:b/>
                <w:sz w:val="20"/>
              </w:rPr>
            </w:pPr>
            <w:r w:rsidRPr="00910A21">
              <w:rPr>
                <w:b/>
                <w:sz w:val="20"/>
              </w:rPr>
              <w:t xml:space="preserve"> 626</w:t>
            </w:r>
          </w:p>
        </w:tc>
        <w:tc>
          <w:tcPr>
            <w:tcW w:w="147" w:type="pct"/>
            <w:tcBorders>
              <w:top w:val="nil"/>
              <w:left w:val="nil"/>
              <w:bottom w:val="nil"/>
              <w:right w:val="nil"/>
              <w:tl2br w:val="nil"/>
              <w:tr2bl w:val="nil"/>
            </w:tcBorders>
            <w:shd w:val="clear" w:color="auto" w:fill="CCEEFF"/>
            <w:vAlign w:val="bottom"/>
          </w:tcPr>
          <w:p w14:paraId="0D72A5AD" w14:textId="77777777" w:rsidR="00910A21" w:rsidRPr="00910A21" w:rsidRDefault="00910A21" w:rsidP="00910A21">
            <w:pPr>
              <w:textAlignment w:val="baseline"/>
              <w:rPr>
                <w:sz w:val="20"/>
              </w:rPr>
            </w:pPr>
          </w:p>
        </w:tc>
        <w:tc>
          <w:tcPr>
            <w:tcW w:w="77" w:type="pct"/>
            <w:tcBorders>
              <w:top w:val="single" w:sz="0" w:space="0" w:color="000000"/>
              <w:left w:val="nil"/>
              <w:bottom w:val="nil"/>
              <w:right w:val="nil"/>
              <w:tl2br w:val="nil"/>
              <w:tr2bl w:val="nil"/>
            </w:tcBorders>
            <w:shd w:val="clear" w:color="auto" w:fill="CCEEFF"/>
            <w:vAlign w:val="bottom"/>
          </w:tcPr>
          <w:p w14:paraId="024A9E71" w14:textId="77777777" w:rsidR="00910A21" w:rsidRPr="00910A21" w:rsidRDefault="00910A21" w:rsidP="00910A21">
            <w:pPr>
              <w:textAlignment w:val="baseline"/>
              <w:rPr>
                <w:sz w:val="20"/>
              </w:rPr>
            </w:pPr>
          </w:p>
        </w:tc>
        <w:tc>
          <w:tcPr>
            <w:tcW w:w="500" w:type="pct"/>
            <w:tcBorders>
              <w:top w:val="single" w:sz="0" w:space="0" w:color="000000"/>
              <w:left w:val="nil"/>
              <w:bottom w:val="nil"/>
              <w:right w:val="nil"/>
              <w:tl2br w:val="nil"/>
              <w:tr2bl w:val="nil"/>
            </w:tcBorders>
            <w:shd w:val="clear" w:color="auto" w:fill="CCEEFF"/>
            <w:vAlign w:val="bottom"/>
          </w:tcPr>
          <w:p w14:paraId="03ACF832" w14:textId="77777777" w:rsidR="00910A21" w:rsidRPr="00910A21" w:rsidRDefault="00910A21" w:rsidP="00910A21">
            <w:pPr>
              <w:ind w:right="65"/>
              <w:jc w:val="right"/>
              <w:textAlignment w:val="baseline"/>
              <w:rPr>
                <w:sz w:val="20"/>
              </w:rPr>
            </w:pPr>
            <w:r w:rsidRPr="00910A21">
              <w:rPr>
                <w:sz w:val="20"/>
              </w:rPr>
              <w:t xml:space="preserve"> 719</w:t>
            </w:r>
          </w:p>
        </w:tc>
      </w:tr>
      <w:tr w:rsidR="00910A21" w:rsidRPr="00910A21" w14:paraId="0E92BAB2" w14:textId="77777777" w:rsidTr="00910A21">
        <w:trPr>
          <w:trHeight w:hRule="exact" w:val="255"/>
        </w:trPr>
        <w:tc>
          <w:tcPr>
            <w:tcW w:w="2092" w:type="pct"/>
            <w:tcBorders>
              <w:top w:val="nil"/>
              <w:left w:val="nil"/>
              <w:bottom w:val="nil"/>
              <w:right w:val="nil"/>
              <w:tl2br w:val="nil"/>
              <w:tr2bl w:val="nil"/>
            </w:tcBorders>
            <w:vAlign w:val="bottom"/>
          </w:tcPr>
          <w:p w14:paraId="0FBED4B4" w14:textId="77777777" w:rsidR="00910A21" w:rsidRPr="00910A21" w:rsidRDefault="00910A21" w:rsidP="00910A21">
            <w:pPr>
              <w:ind w:left="120"/>
              <w:textAlignment w:val="baseline"/>
              <w:rPr>
                <w:sz w:val="20"/>
              </w:rPr>
            </w:pPr>
            <w:r w:rsidRPr="00910A21">
              <w:rPr>
                <w:sz w:val="20"/>
              </w:rPr>
              <w:t xml:space="preserve">Valves, automation, measurement and instrumentation </w:t>
            </w:r>
          </w:p>
        </w:tc>
        <w:tc>
          <w:tcPr>
            <w:tcW w:w="147" w:type="pct"/>
            <w:tcBorders>
              <w:top w:val="nil"/>
              <w:left w:val="nil"/>
              <w:bottom w:val="nil"/>
              <w:right w:val="nil"/>
              <w:tl2br w:val="nil"/>
              <w:tr2bl w:val="nil"/>
            </w:tcBorders>
            <w:vAlign w:val="bottom"/>
          </w:tcPr>
          <w:p w14:paraId="26F2AE5C"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4717BAA7" w14:textId="77777777" w:rsidR="00910A21" w:rsidRPr="00910A21" w:rsidRDefault="00910A21" w:rsidP="00910A21">
            <w:pPr>
              <w:textAlignment w:val="baseline"/>
              <w:rPr>
                <w:b/>
                <w:sz w:val="20"/>
              </w:rPr>
            </w:pPr>
          </w:p>
        </w:tc>
        <w:tc>
          <w:tcPr>
            <w:tcW w:w="504" w:type="pct"/>
            <w:tcBorders>
              <w:top w:val="nil"/>
              <w:left w:val="nil"/>
              <w:bottom w:val="nil"/>
              <w:right w:val="nil"/>
              <w:tl2br w:val="nil"/>
              <w:tr2bl w:val="nil"/>
            </w:tcBorders>
            <w:vAlign w:val="bottom"/>
          </w:tcPr>
          <w:p w14:paraId="746075D7" w14:textId="77777777" w:rsidR="00910A21" w:rsidRPr="00910A21" w:rsidRDefault="00910A21" w:rsidP="00910A21">
            <w:pPr>
              <w:ind w:right="63"/>
              <w:jc w:val="right"/>
              <w:textAlignment w:val="baseline"/>
              <w:rPr>
                <w:b/>
                <w:sz w:val="20"/>
              </w:rPr>
            </w:pPr>
            <w:r w:rsidRPr="00910A21">
              <w:rPr>
                <w:b/>
                <w:sz w:val="20"/>
              </w:rPr>
              <w:t xml:space="preserve"> 380</w:t>
            </w:r>
          </w:p>
        </w:tc>
        <w:tc>
          <w:tcPr>
            <w:tcW w:w="147" w:type="pct"/>
            <w:tcBorders>
              <w:top w:val="nil"/>
              <w:left w:val="nil"/>
              <w:bottom w:val="nil"/>
              <w:right w:val="nil"/>
              <w:tl2br w:val="nil"/>
              <w:tr2bl w:val="nil"/>
            </w:tcBorders>
            <w:vAlign w:val="bottom"/>
          </w:tcPr>
          <w:p w14:paraId="3395A11B"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0E526726" w14:textId="77777777" w:rsidR="00910A21" w:rsidRPr="00910A21" w:rsidRDefault="00910A21" w:rsidP="00910A21">
            <w:pPr>
              <w:textAlignment w:val="baseline"/>
              <w:rPr>
                <w:sz w:val="20"/>
              </w:rPr>
            </w:pPr>
          </w:p>
        </w:tc>
        <w:tc>
          <w:tcPr>
            <w:tcW w:w="504" w:type="pct"/>
            <w:tcBorders>
              <w:top w:val="nil"/>
              <w:left w:val="nil"/>
              <w:bottom w:val="nil"/>
              <w:right w:val="nil"/>
              <w:tl2br w:val="nil"/>
              <w:tr2bl w:val="nil"/>
            </w:tcBorders>
            <w:vAlign w:val="bottom"/>
          </w:tcPr>
          <w:p w14:paraId="0A4BC438" w14:textId="77777777" w:rsidR="00910A21" w:rsidRPr="00910A21" w:rsidRDefault="00910A21" w:rsidP="00910A21">
            <w:pPr>
              <w:ind w:right="65"/>
              <w:jc w:val="right"/>
              <w:textAlignment w:val="baseline"/>
              <w:rPr>
                <w:sz w:val="20"/>
              </w:rPr>
            </w:pPr>
            <w:r w:rsidRPr="00910A21">
              <w:rPr>
                <w:sz w:val="20"/>
              </w:rPr>
              <w:t xml:space="preserve"> 375</w:t>
            </w:r>
          </w:p>
        </w:tc>
        <w:tc>
          <w:tcPr>
            <w:tcW w:w="147" w:type="pct"/>
            <w:tcBorders>
              <w:top w:val="nil"/>
              <w:left w:val="nil"/>
              <w:bottom w:val="nil"/>
              <w:right w:val="nil"/>
              <w:tl2br w:val="nil"/>
              <w:tr2bl w:val="nil"/>
            </w:tcBorders>
            <w:vAlign w:val="bottom"/>
          </w:tcPr>
          <w:p w14:paraId="17B360A7"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578FA502" w14:textId="77777777" w:rsidR="00910A21" w:rsidRPr="00910A21" w:rsidRDefault="00910A21" w:rsidP="00910A21">
            <w:pPr>
              <w:textAlignment w:val="baseline"/>
              <w:rPr>
                <w:b/>
                <w:sz w:val="20"/>
              </w:rPr>
            </w:pPr>
          </w:p>
        </w:tc>
        <w:tc>
          <w:tcPr>
            <w:tcW w:w="504" w:type="pct"/>
            <w:tcBorders>
              <w:top w:val="nil"/>
              <w:left w:val="nil"/>
              <w:bottom w:val="nil"/>
              <w:right w:val="nil"/>
              <w:tl2br w:val="nil"/>
              <w:tr2bl w:val="nil"/>
            </w:tcBorders>
            <w:vAlign w:val="bottom"/>
          </w:tcPr>
          <w:p w14:paraId="3CBA1C5D" w14:textId="77777777" w:rsidR="00910A21" w:rsidRPr="00910A21" w:rsidRDefault="00910A21" w:rsidP="00910A21">
            <w:pPr>
              <w:ind w:right="63"/>
              <w:jc w:val="right"/>
              <w:textAlignment w:val="baseline"/>
              <w:rPr>
                <w:b/>
                <w:sz w:val="20"/>
              </w:rPr>
            </w:pPr>
            <w:r w:rsidRPr="00910A21">
              <w:rPr>
                <w:b/>
                <w:sz w:val="20"/>
              </w:rPr>
              <w:t xml:space="preserve"> 763</w:t>
            </w:r>
          </w:p>
        </w:tc>
        <w:tc>
          <w:tcPr>
            <w:tcW w:w="147" w:type="pct"/>
            <w:tcBorders>
              <w:top w:val="nil"/>
              <w:left w:val="nil"/>
              <w:bottom w:val="nil"/>
              <w:right w:val="nil"/>
              <w:tl2br w:val="nil"/>
              <w:tr2bl w:val="nil"/>
            </w:tcBorders>
            <w:vAlign w:val="bottom"/>
          </w:tcPr>
          <w:p w14:paraId="4ADEDF12"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632093B9" w14:textId="77777777" w:rsidR="00910A21" w:rsidRPr="00910A21" w:rsidRDefault="00910A21" w:rsidP="00910A21">
            <w:pPr>
              <w:textAlignment w:val="baseline"/>
              <w:rPr>
                <w:sz w:val="20"/>
              </w:rPr>
            </w:pPr>
          </w:p>
        </w:tc>
        <w:tc>
          <w:tcPr>
            <w:tcW w:w="500" w:type="pct"/>
            <w:tcBorders>
              <w:top w:val="nil"/>
              <w:left w:val="nil"/>
              <w:bottom w:val="nil"/>
              <w:right w:val="nil"/>
              <w:tl2br w:val="nil"/>
              <w:tr2bl w:val="nil"/>
            </w:tcBorders>
            <w:vAlign w:val="bottom"/>
          </w:tcPr>
          <w:p w14:paraId="73D00668" w14:textId="77777777" w:rsidR="00910A21" w:rsidRPr="00910A21" w:rsidRDefault="00910A21" w:rsidP="00910A21">
            <w:pPr>
              <w:ind w:right="65"/>
              <w:jc w:val="right"/>
              <w:textAlignment w:val="baseline"/>
              <w:rPr>
                <w:sz w:val="20"/>
              </w:rPr>
            </w:pPr>
            <w:r w:rsidRPr="00910A21">
              <w:rPr>
                <w:sz w:val="20"/>
              </w:rPr>
              <w:t xml:space="preserve"> 753</w:t>
            </w:r>
          </w:p>
        </w:tc>
      </w:tr>
      <w:tr w:rsidR="00910A21" w:rsidRPr="00910A21" w14:paraId="0E335F0E" w14:textId="77777777" w:rsidTr="00910A21">
        <w:trPr>
          <w:trHeight w:hRule="exact" w:val="255"/>
        </w:trPr>
        <w:tc>
          <w:tcPr>
            <w:tcW w:w="2092" w:type="pct"/>
            <w:tcBorders>
              <w:top w:val="nil"/>
              <w:left w:val="nil"/>
              <w:bottom w:val="nil"/>
              <w:right w:val="nil"/>
              <w:tl2br w:val="nil"/>
              <w:tr2bl w:val="nil"/>
            </w:tcBorders>
            <w:shd w:val="clear" w:color="auto" w:fill="CCEEFF"/>
            <w:vAlign w:val="bottom"/>
          </w:tcPr>
          <w:p w14:paraId="2E10FC55" w14:textId="77777777" w:rsidR="00910A21" w:rsidRPr="00910A21" w:rsidRDefault="00910A21" w:rsidP="00910A21">
            <w:pPr>
              <w:ind w:left="120"/>
              <w:textAlignment w:val="baseline"/>
              <w:rPr>
                <w:sz w:val="20"/>
              </w:rPr>
            </w:pPr>
            <w:r w:rsidRPr="00910A21">
              <w:rPr>
                <w:sz w:val="20"/>
              </w:rPr>
              <w:t>Gas products</w:t>
            </w:r>
          </w:p>
        </w:tc>
        <w:tc>
          <w:tcPr>
            <w:tcW w:w="147" w:type="pct"/>
            <w:tcBorders>
              <w:top w:val="nil"/>
              <w:left w:val="nil"/>
              <w:bottom w:val="nil"/>
              <w:right w:val="nil"/>
              <w:tl2br w:val="nil"/>
              <w:tr2bl w:val="nil"/>
            </w:tcBorders>
            <w:shd w:val="clear" w:color="auto" w:fill="CCEEFF"/>
            <w:vAlign w:val="bottom"/>
          </w:tcPr>
          <w:p w14:paraId="5CAD0F29"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762B8044" w14:textId="77777777" w:rsidR="00910A21" w:rsidRPr="00910A21" w:rsidRDefault="00910A21" w:rsidP="00910A21">
            <w:pPr>
              <w:textAlignment w:val="baseline"/>
              <w:rPr>
                <w:b/>
                <w:sz w:val="20"/>
              </w:rPr>
            </w:pPr>
          </w:p>
        </w:tc>
        <w:tc>
          <w:tcPr>
            <w:tcW w:w="504" w:type="pct"/>
            <w:tcBorders>
              <w:top w:val="nil"/>
              <w:left w:val="nil"/>
              <w:bottom w:val="nil"/>
              <w:right w:val="nil"/>
              <w:tl2br w:val="nil"/>
              <w:tr2bl w:val="nil"/>
            </w:tcBorders>
            <w:shd w:val="clear" w:color="auto" w:fill="CCEEFF"/>
            <w:vAlign w:val="bottom"/>
          </w:tcPr>
          <w:p w14:paraId="7DE4B1E0" w14:textId="77777777" w:rsidR="00910A21" w:rsidRPr="00910A21" w:rsidRDefault="00910A21" w:rsidP="00910A21">
            <w:pPr>
              <w:ind w:right="63"/>
              <w:jc w:val="right"/>
              <w:textAlignment w:val="baseline"/>
              <w:rPr>
                <w:b/>
                <w:sz w:val="20"/>
              </w:rPr>
            </w:pPr>
            <w:r w:rsidRPr="00910A21">
              <w:rPr>
                <w:b/>
                <w:sz w:val="20"/>
              </w:rPr>
              <w:t xml:space="preserve"> 145</w:t>
            </w:r>
          </w:p>
        </w:tc>
        <w:tc>
          <w:tcPr>
            <w:tcW w:w="147" w:type="pct"/>
            <w:tcBorders>
              <w:top w:val="nil"/>
              <w:left w:val="nil"/>
              <w:bottom w:val="nil"/>
              <w:right w:val="nil"/>
              <w:tl2br w:val="nil"/>
              <w:tr2bl w:val="nil"/>
            </w:tcBorders>
            <w:shd w:val="clear" w:color="auto" w:fill="CCEEFF"/>
            <w:vAlign w:val="bottom"/>
          </w:tcPr>
          <w:p w14:paraId="4988E446"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23AA1BB0" w14:textId="77777777" w:rsidR="00910A21" w:rsidRPr="00910A21" w:rsidRDefault="00910A21" w:rsidP="00910A21">
            <w:pPr>
              <w:textAlignment w:val="baseline"/>
              <w:rPr>
                <w:sz w:val="20"/>
              </w:rPr>
            </w:pPr>
          </w:p>
        </w:tc>
        <w:tc>
          <w:tcPr>
            <w:tcW w:w="504" w:type="pct"/>
            <w:tcBorders>
              <w:top w:val="nil"/>
              <w:left w:val="nil"/>
              <w:bottom w:val="nil"/>
              <w:right w:val="nil"/>
              <w:tl2br w:val="nil"/>
              <w:tr2bl w:val="nil"/>
            </w:tcBorders>
            <w:shd w:val="clear" w:color="auto" w:fill="CCEEFF"/>
            <w:vAlign w:val="bottom"/>
          </w:tcPr>
          <w:p w14:paraId="4FF4E2A3" w14:textId="77777777" w:rsidR="00910A21" w:rsidRPr="00910A21" w:rsidRDefault="00910A21" w:rsidP="00910A21">
            <w:pPr>
              <w:ind w:right="65"/>
              <w:jc w:val="right"/>
              <w:textAlignment w:val="baseline"/>
              <w:rPr>
                <w:sz w:val="20"/>
              </w:rPr>
            </w:pPr>
            <w:r w:rsidRPr="00910A21">
              <w:rPr>
                <w:sz w:val="20"/>
              </w:rPr>
              <w:t xml:space="preserve"> 147</w:t>
            </w:r>
          </w:p>
        </w:tc>
        <w:tc>
          <w:tcPr>
            <w:tcW w:w="147" w:type="pct"/>
            <w:tcBorders>
              <w:top w:val="nil"/>
              <w:left w:val="nil"/>
              <w:bottom w:val="nil"/>
              <w:right w:val="nil"/>
              <w:tl2br w:val="nil"/>
              <w:tr2bl w:val="nil"/>
            </w:tcBorders>
            <w:shd w:val="clear" w:color="auto" w:fill="CCEEFF"/>
            <w:vAlign w:val="bottom"/>
          </w:tcPr>
          <w:p w14:paraId="00A76DCC"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322BD1C6" w14:textId="77777777" w:rsidR="00910A21" w:rsidRPr="00910A21" w:rsidRDefault="00910A21" w:rsidP="00910A21">
            <w:pPr>
              <w:textAlignment w:val="baseline"/>
              <w:rPr>
                <w:b/>
                <w:sz w:val="20"/>
              </w:rPr>
            </w:pPr>
          </w:p>
        </w:tc>
        <w:tc>
          <w:tcPr>
            <w:tcW w:w="504" w:type="pct"/>
            <w:tcBorders>
              <w:top w:val="nil"/>
              <w:left w:val="nil"/>
              <w:bottom w:val="nil"/>
              <w:right w:val="nil"/>
              <w:tl2br w:val="nil"/>
              <w:tr2bl w:val="nil"/>
            </w:tcBorders>
            <w:shd w:val="clear" w:color="auto" w:fill="CCEEFF"/>
            <w:vAlign w:val="bottom"/>
          </w:tcPr>
          <w:p w14:paraId="561B6847" w14:textId="77777777" w:rsidR="00910A21" w:rsidRPr="00910A21" w:rsidRDefault="00910A21" w:rsidP="00910A21">
            <w:pPr>
              <w:ind w:right="63"/>
              <w:jc w:val="right"/>
              <w:textAlignment w:val="baseline"/>
              <w:rPr>
                <w:b/>
                <w:sz w:val="20"/>
              </w:rPr>
            </w:pPr>
            <w:r w:rsidRPr="00910A21">
              <w:rPr>
                <w:b/>
                <w:sz w:val="20"/>
              </w:rPr>
              <w:t xml:space="preserve"> 278</w:t>
            </w:r>
          </w:p>
        </w:tc>
        <w:tc>
          <w:tcPr>
            <w:tcW w:w="147" w:type="pct"/>
            <w:tcBorders>
              <w:top w:val="nil"/>
              <w:left w:val="nil"/>
              <w:bottom w:val="nil"/>
              <w:right w:val="nil"/>
              <w:tl2br w:val="nil"/>
              <w:tr2bl w:val="nil"/>
            </w:tcBorders>
            <w:shd w:val="clear" w:color="auto" w:fill="CCEEFF"/>
            <w:vAlign w:val="bottom"/>
          </w:tcPr>
          <w:p w14:paraId="747C5ED8"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shd w:val="clear" w:color="auto" w:fill="CCEEFF"/>
            <w:vAlign w:val="bottom"/>
          </w:tcPr>
          <w:p w14:paraId="624F6DF7" w14:textId="77777777" w:rsidR="00910A21" w:rsidRPr="00910A21" w:rsidRDefault="00910A21" w:rsidP="00910A21">
            <w:pPr>
              <w:textAlignment w:val="baseline"/>
              <w:rPr>
                <w:sz w:val="20"/>
              </w:rPr>
            </w:pPr>
          </w:p>
        </w:tc>
        <w:tc>
          <w:tcPr>
            <w:tcW w:w="500" w:type="pct"/>
            <w:tcBorders>
              <w:top w:val="nil"/>
              <w:left w:val="nil"/>
              <w:bottom w:val="nil"/>
              <w:right w:val="nil"/>
              <w:tl2br w:val="nil"/>
              <w:tr2bl w:val="nil"/>
            </w:tcBorders>
            <w:shd w:val="clear" w:color="auto" w:fill="CCEEFF"/>
            <w:vAlign w:val="bottom"/>
          </w:tcPr>
          <w:p w14:paraId="1C3A9358" w14:textId="77777777" w:rsidR="00910A21" w:rsidRPr="00910A21" w:rsidRDefault="00910A21" w:rsidP="00910A21">
            <w:pPr>
              <w:ind w:right="65"/>
              <w:jc w:val="right"/>
              <w:textAlignment w:val="baseline"/>
              <w:rPr>
                <w:sz w:val="20"/>
              </w:rPr>
            </w:pPr>
            <w:r w:rsidRPr="00910A21">
              <w:rPr>
                <w:sz w:val="20"/>
              </w:rPr>
              <w:t xml:space="preserve"> 271</w:t>
            </w:r>
          </w:p>
        </w:tc>
      </w:tr>
      <w:tr w:rsidR="00910A21" w:rsidRPr="00910A21" w14:paraId="116FD6E0" w14:textId="77777777" w:rsidTr="00910A21">
        <w:trPr>
          <w:trHeight w:hRule="exact" w:val="255"/>
        </w:trPr>
        <w:tc>
          <w:tcPr>
            <w:tcW w:w="2092" w:type="pct"/>
            <w:tcBorders>
              <w:top w:val="nil"/>
              <w:left w:val="nil"/>
              <w:bottom w:val="nil"/>
              <w:right w:val="nil"/>
              <w:tl2br w:val="nil"/>
              <w:tr2bl w:val="nil"/>
            </w:tcBorders>
            <w:vAlign w:val="bottom"/>
          </w:tcPr>
          <w:p w14:paraId="63D24585" w14:textId="77777777" w:rsidR="00910A21" w:rsidRPr="00910A21" w:rsidRDefault="00910A21" w:rsidP="00910A21">
            <w:pPr>
              <w:ind w:left="120"/>
              <w:textAlignment w:val="baseline"/>
              <w:rPr>
                <w:sz w:val="20"/>
              </w:rPr>
            </w:pPr>
            <w:r w:rsidRPr="00910A21">
              <w:rPr>
                <w:sz w:val="20"/>
              </w:rPr>
              <w:t>Stainless steel and alloy pipe and fittings</w:t>
            </w:r>
          </w:p>
        </w:tc>
        <w:tc>
          <w:tcPr>
            <w:tcW w:w="147" w:type="pct"/>
            <w:tcBorders>
              <w:top w:val="nil"/>
              <w:left w:val="nil"/>
              <w:bottom w:val="nil"/>
              <w:right w:val="nil"/>
              <w:tl2br w:val="nil"/>
              <w:tr2bl w:val="nil"/>
            </w:tcBorders>
            <w:vAlign w:val="bottom"/>
          </w:tcPr>
          <w:p w14:paraId="14C1EA51"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6E46E796" w14:textId="77777777" w:rsidR="00910A21" w:rsidRPr="00910A21" w:rsidRDefault="00910A21" w:rsidP="00910A21">
            <w:pPr>
              <w:textAlignment w:val="baseline"/>
              <w:rPr>
                <w:b/>
                <w:sz w:val="20"/>
              </w:rPr>
            </w:pPr>
          </w:p>
        </w:tc>
        <w:tc>
          <w:tcPr>
            <w:tcW w:w="504" w:type="pct"/>
            <w:tcBorders>
              <w:top w:val="nil"/>
              <w:left w:val="nil"/>
              <w:bottom w:val="nil"/>
              <w:right w:val="nil"/>
              <w:tl2br w:val="nil"/>
              <w:tr2bl w:val="nil"/>
            </w:tcBorders>
            <w:vAlign w:val="bottom"/>
          </w:tcPr>
          <w:p w14:paraId="312F4E3E" w14:textId="77777777" w:rsidR="00910A21" w:rsidRPr="00910A21" w:rsidRDefault="00910A21" w:rsidP="00910A21">
            <w:pPr>
              <w:ind w:right="63"/>
              <w:jc w:val="right"/>
              <w:textAlignment w:val="baseline"/>
              <w:rPr>
                <w:b/>
                <w:sz w:val="20"/>
              </w:rPr>
            </w:pPr>
            <w:r w:rsidRPr="00910A21">
              <w:rPr>
                <w:b/>
                <w:sz w:val="20"/>
              </w:rPr>
              <w:t xml:space="preserve"> 42</w:t>
            </w:r>
          </w:p>
        </w:tc>
        <w:tc>
          <w:tcPr>
            <w:tcW w:w="147" w:type="pct"/>
            <w:tcBorders>
              <w:top w:val="nil"/>
              <w:left w:val="nil"/>
              <w:bottom w:val="nil"/>
              <w:right w:val="nil"/>
              <w:tl2br w:val="nil"/>
              <w:tr2bl w:val="nil"/>
            </w:tcBorders>
            <w:vAlign w:val="bottom"/>
          </w:tcPr>
          <w:p w14:paraId="7ED977F6"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77DC1798" w14:textId="77777777" w:rsidR="00910A21" w:rsidRPr="00910A21" w:rsidRDefault="00910A21" w:rsidP="00910A21">
            <w:pPr>
              <w:textAlignment w:val="baseline"/>
              <w:rPr>
                <w:sz w:val="20"/>
              </w:rPr>
            </w:pPr>
          </w:p>
        </w:tc>
        <w:tc>
          <w:tcPr>
            <w:tcW w:w="504" w:type="pct"/>
            <w:tcBorders>
              <w:top w:val="nil"/>
              <w:left w:val="nil"/>
              <w:bottom w:val="nil"/>
              <w:right w:val="nil"/>
              <w:tl2br w:val="nil"/>
              <w:tr2bl w:val="nil"/>
            </w:tcBorders>
            <w:vAlign w:val="bottom"/>
          </w:tcPr>
          <w:p w14:paraId="51820C8B" w14:textId="77777777" w:rsidR="00910A21" w:rsidRPr="00910A21" w:rsidRDefault="00910A21" w:rsidP="00910A21">
            <w:pPr>
              <w:ind w:right="65"/>
              <w:jc w:val="right"/>
              <w:textAlignment w:val="baseline"/>
              <w:rPr>
                <w:sz w:val="20"/>
              </w:rPr>
            </w:pPr>
            <w:r w:rsidRPr="00910A21">
              <w:rPr>
                <w:sz w:val="20"/>
              </w:rPr>
              <w:t xml:space="preserve"> 49</w:t>
            </w:r>
          </w:p>
        </w:tc>
        <w:tc>
          <w:tcPr>
            <w:tcW w:w="147" w:type="pct"/>
            <w:tcBorders>
              <w:top w:val="nil"/>
              <w:left w:val="nil"/>
              <w:bottom w:val="nil"/>
              <w:right w:val="nil"/>
              <w:tl2br w:val="nil"/>
              <w:tr2bl w:val="nil"/>
            </w:tcBorders>
            <w:vAlign w:val="bottom"/>
          </w:tcPr>
          <w:p w14:paraId="052800C0"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6AB16777" w14:textId="77777777" w:rsidR="00910A21" w:rsidRPr="00910A21" w:rsidRDefault="00910A21" w:rsidP="00910A21">
            <w:pPr>
              <w:textAlignment w:val="baseline"/>
              <w:rPr>
                <w:b/>
                <w:sz w:val="20"/>
              </w:rPr>
            </w:pPr>
          </w:p>
        </w:tc>
        <w:tc>
          <w:tcPr>
            <w:tcW w:w="504" w:type="pct"/>
            <w:tcBorders>
              <w:top w:val="nil"/>
              <w:left w:val="nil"/>
              <w:bottom w:val="nil"/>
              <w:right w:val="nil"/>
              <w:tl2br w:val="nil"/>
              <w:tr2bl w:val="nil"/>
            </w:tcBorders>
            <w:vAlign w:val="bottom"/>
          </w:tcPr>
          <w:p w14:paraId="32DB3665" w14:textId="77777777" w:rsidR="00910A21" w:rsidRPr="00910A21" w:rsidRDefault="00910A21" w:rsidP="00910A21">
            <w:pPr>
              <w:ind w:right="63"/>
              <w:jc w:val="right"/>
              <w:textAlignment w:val="baseline"/>
              <w:rPr>
                <w:b/>
                <w:sz w:val="20"/>
              </w:rPr>
            </w:pPr>
            <w:r w:rsidRPr="00910A21">
              <w:rPr>
                <w:b/>
                <w:sz w:val="20"/>
              </w:rPr>
              <w:t xml:space="preserve"> 92</w:t>
            </w:r>
          </w:p>
        </w:tc>
        <w:tc>
          <w:tcPr>
            <w:tcW w:w="147" w:type="pct"/>
            <w:tcBorders>
              <w:top w:val="nil"/>
              <w:left w:val="nil"/>
              <w:bottom w:val="nil"/>
              <w:right w:val="nil"/>
              <w:tl2br w:val="nil"/>
              <w:tr2bl w:val="nil"/>
            </w:tcBorders>
            <w:vAlign w:val="bottom"/>
          </w:tcPr>
          <w:p w14:paraId="1EC28554" w14:textId="77777777" w:rsidR="00910A21" w:rsidRPr="00910A21" w:rsidRDefault="00910A21" w:rsidP="00910A21">
            <w:pPr>
              <w:textAlignment w:val="baseline"/>
              <w:rPr>
                <w:sz w:val="20"/>
              </w:rPr>
            </w:pPr>
          </w:p>
        </w:tc>
        <w:tc>
          <w:tcPr>
            <w:tcW w:w="77" w:type="pct"/>
            <w:tcBorders>
              <w:top w:val="nil"/>
              <w:left w:val="nil"/>
              <w:bottom w:val="nil"/>
              <w:right w:val="nil"/>
              <w:tl2br w:val="nil"/>
              <w:tr2bl w:val="nil"/>
            </w:tcBorders>
            <w:vAlign w:val="bottom"/>
          </w:tcPr>
          <w:p w14:paraId="2781A9AE" w14:textId="77777777" w:rsidR="00910A21" w:rsidRPr="00910A21" w:rsidRDefault="00910A21" w:rsidP="00910A21">
            <w:pPr>
              <w:textAlignment w:val="baseline"/>
              <w:rPr>
                <w:sz w:val="20"/>
              </w:rPr>
            </w:pPr>
          </w:p>
        </w:tc>
        <w:tc>
          <w:tcPr>
            <w:tcW w:w="500" w:type="pct"/>
            <w:tcBorders>
              <w:top w:val="nil"/>
              <w:left w:val="nil"/>
              <w:bottom w:val="nil"/>
              <w:right w:val="nil"/>
              <w:tl2br w:val="nil"/>
              <w:tr2bl w:val="nil"/>
            </w:tcBorders>
            <w:vAlign w:val="bottom"/>
          </w:tcPr>
          <w:p w14:paraId="34573A99" w14:textId="77777777" w:rsidR="00910A21" w:rsidRPr="00910A21" w:rsidRDefault="00910A21" w:rsidP="00910A21">
            <w:pPr>
              <w:ind w:right="65"/>
              <w:jc w:val="right"/>
              <w:textAlignment w:val="baseline"/>
              <w:rPr>
                <w:sz w:val="20"/>
              </w:rPr>
            </w:pPr>
            <w:r w:rsidRPr="00910A21">
              <w:rPr>
                <w:sz w:val="20"/>
              </w:rPr>
              <w:t xml:space="preserve"> 102</w:t>
            </w:r>
          </w:p>
        </w:tc>
      </w:tr>
      <w:tr w:rsidR="00910A21" w:rsidRPr="00910A21" w14:paraId="49F25AC3" w14:textId="77777777" w:rsidTr="00910A21">
        <w:trPr>
          <w:trHeight w:hRule="exact" w:val="255"/>
        </w:trPr>
        <w:tc>
          <w:tcPr>
            <w:tcW w:w="2092" w:type="pct"/>
            <w:tcBorders>
              <w:top w:val="nil"/>
              <w:left w:val="nil"/>
              <w:bottom w:val="nil"/>
              <w:right w:val="nil"/>
              <w:tl2br w:val="nil"/>
              <w:tr2bl w:val="nil"/>
            </w:tcBorders>
            <w:shd w:val="clear" w:color="auto" w:fill="CCEEFF"/>
            <w:vAlign w:val="bottom"/>
          </w:tcPr>
          <w:p w14:paraId="0A931A4F" w14:textId="77777777" w:rsidR="00910A21" w:rsidRPr="00910A21" w:rsidRDefault="00910A21" w:rsidP="00910A21">
            <w:pPr>
              <w:ind w:left="120"/>
              <w:textAlignment w:val="baseline"/>
              <w:rPr>
                <w:sz w:val="20"/>
              </w:rPr>
            </w:pPr>
            <w:r w:rsidRPr="00910A21">
              <w:rPr>
                <w:sz w:val="20"/>
              </w:rPr>
              <w:t>General oilfield products</w:t>
            </w:r>
          </w:p>
        </w:tc>
        <w:tc>
          <w:tcPr>
            <w:tcW w:w="147" w:type="pct"/>
            <w:tcBorders>
              <w:top w:val="nil"/>
              <w:left w:val="nil"/>
              <w:bottom w:val="nil"/>
              <w:right w:val="nil"/>
              <w:tl2br w:val="nil"/>
              <w:tr2bl w:val="nil"/>
            </w:tcBorders>
            <w:shd w:val="clear" w:color="auto" w:fill="CCEEFF"/>
            <w:vAlign w:val="bottom"/>
          </w:tcPr>
          <w:p w14:paraId="4864EE63"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shd w:val="clear" w:color="auto" w:fill="CCEEFF"/>
            <w:vAlign w:val="bottom"/>
          </w:tcPr>
          <w:p w14:paraId="631A33D0" w14:textId="77777777" w:rsidR="00910A21" w:rsidRPr="00910A21" w:rsidRDefault="00910A21" w:rsidP="00910A21">
            <w:pPr>
              <w:textAlignment w:val="baseline"/>
              <w:rPr>
                <w:b/>
                <w:sz w:val="20"/>
              </w:rPr>
            </w:pPr>
          </w:p>
        </w:tc>
        <w:tc>
          <w:tcPr>
            <w:tcW w:w="504" w:type="pct"/>
            <w:tcBorders>
              <w:top w:val="nil"/>
              <w:left w:val="nil"/>
              <w:bottom w:val="single" w:sz="12" w:space="0" w:color="000000"/>
              <w:right w:val="nil"/>
              <w:tl2br w:val="nil"/>
              <w:tr2bl w:val="nil"/>
            </w:tcBorders>
            <w:shd w:val="clear" w:color="auto" w:fill="CCEEFF"/>
            <w:vAlign w:val="bottom"/>
          </w:tcPr>
          <w:p w14:paraId="7F42A952" w14:textId="77777777" w:rsidR="00910A21" w:rsidRPr="00910A21" w:rsidRDefault="00910A21" w:rsidP="00910A21">
            <w:pPr>
              <w:ind w:right="63"/>
              <w:jc w:val="right"/>
              <w:textAlignment w:val="baseline"/>
              <w:rPr>
                <w:b/>
                <w:sz w:val="20"/>
              </w:rPr>
            </w:pPr>
            <w:r w:rsidRPr="00910A21">
              <w:rPr>
                <w:b/>
                <w:sz w:val="20"/>
              </w:rPr>
              <w:t xml:space="preserve"> 98</w:t>
            </w:r>
          </w:p>
        </w:tc>
        <w:tc>
          <w:tcPr>
            <w:tcW w:w="147" w:type="pct"/>
            <w:tcBorders>
              <w:top w:val="nil"/>
              <w:left w:val="nil"/>
              <w:bottom w:val="nil"/>
              <w:right w:val="nil"/>
              <w:tl2br w:val="nil"/>
              <w:tr2bl w:val="nil"/>
            </w:tcBorders>
            <w:shd w:val="clear" w:color="auto" w:fill="CCEEFF"/>
            <w:vAlign w:val="bottom"/>
          </w:tcPr>
          <w:p w14:paraId="3B66AB2C"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shd w:val="clear" w:color="auto" w:fill="CCEEFF"/>
            <w:vAlign w:val="bottom"/>
          </w:tcPr>
          <w:p w14:paraId="6CC17E8A" w14:textId="77777777" w:rsidR="00910A21" w:rsidRPr="00910A21" w:rsidRDefault="00910A21" w:rsidP="00910A21">
            <w:pPr>
              <w:textAlignment w:val="baseline"/>
              <w:rPr>
                <w:sz w:val="20"/>
              </w:rPr>
            </w:pPr>
          </w:p>
        </w:tc>
        <w:tc>
          <w:tcPr>
            <w:tcW w:w="504" w:type="pct"/>
            <w:tcBorders>
              <w:top w:val="nil"/>
              <w:left w:val="nil"/>
              <w:bottom w:val="single" w:sz="12" w:space="0" w:color="000000"/>
              <w:right w:val="nil"/>
              <w:tl2br w:val="nil"/>
              <w:tr2bl w:val="nil"/>
            </w:tcBorders>
            <w:shd w:val="clear" w:color="auto" w:fill="CCEEFF"/>
            <w:vAlign w:val="bottom"/>
          </w:tcPr>
          <w:p w14:paraId="56205FE1" w14:textId="77777777" w:rsidR="00910A21" w:rsidRPr="00910A21" w:rsidRDefault="00910A21" w:rsidP="00910A21">
            <w:pPr>
              <w:ind w:right="65"/>
              <w:jc w:val="right"/>
              <w:textAlignment w:val="baseline"/>
              <w:rPr>
                <w:sz w:val="20"/>
              </w:rPr>
            </w:pPr>
            <w:r w:rsidRPr="00910A21">
              <w:rPr>
                <w:sz w:val="20"/>
              </w:rPr>
              <w:t xml:space="preserve"> 121</w:t>
            </w:r>
          </w:p>
        </w:tc>
        <w:tc>
          <w:tcPr>
            <w:tcW w:w="147" w:type="pct"/>
            <w:tcBorders>
              <w:top w:val="nil"/>
              <w:left w:val="nil"/>
              <w:bottom w:val="nil"/>
              <w:right w:val="nil"/>
              <w:tl2br w:val="nil"/>
              <w:tr2bl w:val="nil"/>
            </w:tcBorders>
            <w:shd w:val="clear" w:color="auto" w:fill="CCEEFF"/>
            <w:vAlign w:val="bottom"/>
          </w:tcPr>
          <w:p w14:paraId="330B1C5F"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shd w:val="clear" w:color="auto" w:fill="CCEEFF"/>
            <w:vAlign w:val="bottom"/>
          </w:tcPr>
          <w:p w14:paraId="4C4C35FD" w14:textId="77777777" w:rsidR="00910A21" w:rsidRPr="00910A21" w:rsidRDefault="00910A21" w:rsidP="00910A21">
            <w:pPr>
              <w:textAlignment w:val="baseline"/>
              <w:rPr>
                <w:b/>
                <w:sz w:val="20"/>
              </w:rPr>
            </w:pPr>
          </w:p>
        </w:tc>
        <w:tc>
          <w:tcPr>
            <w:tcW w:w="504" w:type="pct"/>
            <w:tcBorders>
              <w:top w:val="nil"/>
              <w:left w:val="nil"/>
              <w:bottom w:val="single" w:sz="12" w:space="0" w:color="000000"/>
              <w:right w:val="nil"/>
              <w:tl2br w:val="nil"/>
              <w:tr2bl w:val="nil"/>
            </w:tcBorders>
            <w:shd w:val="clear" w:color="auto" w:fill="CCEEFF"/>
            <w:vAlign w:val="bottom"/>
          </w:tcPr>
          <w:p w14:paraId="22BFFDB5" w14:textId="77777777" w:rsidR="00910A21" w:rsidRPr="00910A21" w:rsidRDefault="00910A21" w:rsidP="00910A21">
            <w:pPr>
              <w:ind w:right="63"/>
              <w:jc w:val="right"/>
              <w:textAlignment w:val="baseline"/>
              <w:rPr>
                <w:b/>
                <w:sz w:val="20"/>
              </w:rPr>
            </w:pPr>
            <w:r w:rsidRPr="00910A21">
              <w:rPr>
                <w:b/>
                <w:sz w:val="20"/>
              </w:rPr>
              <w:t xml:space="preserve"> 195</w:t>
            </w:r>
          </w:p>
        </w:tc>
        <w:tc>
          <w:tcPr>
            <w:tcW w:w="147" w:type="pct"/>
            <w:tcBorders>
              <w:top w:val="nil"/>
              <w:left w:val="nil"/>
              <w:bottom w:val="nil"/>
              <w:right w:val="nil"/>
              <w:tl2br w:val="nil"/>
              <w:tr2bl w:val="nil"/>
            </w:tcBorders>
            <w:shd w:val="clear" w:color="auto" w:fill="CCEEFF"/>
            <w:vAlign w:val="bottom"/>
          </w:tcPr>
          <w:p w14:paraId="3A74D794" w14:textId="77777777" w:rsidR="00910A21" w:rsidRPr="00910A21" w:rsidRDefault="00910A21" w:rsidP="00910A21">
            <w:pPr>
              <w:textAlignment w:val="baseline"/>
              <w:rPr>
                <w:sz w:val="20"/>
              </w:rPr>
            </w:pPr>
          </w:p>
        </w:tc>
        <w:tc>
          <w:tcPr>
            <w:tcW w:w="77" w:type="pct"/>
            <w:tcBorders>
              <w:top w:val="nil"/>
              <w:left w:val="nil"/>
              <w:bottom w:val="single" w:sz="12" w:space="0" w:color="000000"/>
              <w:right w:val="nil"/>
              <w:tl2br w:val="nil"/>
              <w:tr2bl w:val="nil"/>
            </w:tcBorders>
            <w:shd w:val="clear" w:color="auto" w:fill="CCEEFF"/>
            <w:vAlign w:val="bottom"/>
          </w:tcPr>
          <w:p w14:paraId="2F7F25E7" w14:textId="77777777" w:rsidR="00910A21" w:rsidRPr="00910A21" w:rsidRDefault="00910A21" w:rsidP="00910A21">
            <w:pPr>
              <w:textAlignment w:val="baseline"/>
              <w:rPr>
                <w:sz w:val="20"/>
              </w:rPr>
            </w:pPr>
          </w:p>
        </w:tc>
        <w:tc>
          <w:tcPr>
            <w:tcW w:w="500" w:type="pct"/>
            <w:tcBorders>
              <w:top w:val="nil"/>
              <w:left w:val="nil"/>
              <w:bottom w:val="single" w:sz="12" w:space="0" w:color="000000"/>
              <w:right w:val="nil"/>
              <w:tl2br w:val="nil"/>
              <w:tr2bl w:val="nil"/>
            </w:tcBorders>
            <w:shd w:val="clear" w:color="auto" w:fill="CCEEFF"/>
            <w:vAlign w:val="bottom"/>
          </w:tcPr>
          <w:p w14:paraId="3BDDE04A" w14:textId="77777777" w:rsidR="00910A21" w:rsidRPr="00910A21" w:rsidRDefault="00910A21" w:rsidP="00910A21">
            <w:pPr>
              <w:ind w:right="65"/>
              <w:jc w:val="right"/>
              <w:textAlignment w:val="baseline"/>
              <w:rPr>
                <w:sz w:val="20"/>
              </w:rPr>
            </w:pPr>
            <w:r w:rsidRPr="00910A21">
              <w:rPr>
                <w:sz w:val="20"/>
              </w:rPr>
              <w:t xml:space="preserve"> 247</w:t>
            </w:r>
          </w:p>
        </w:tc>
      </w:tr>
      <w:tr w:rsidR="00910A21" w:rsidRPr="00910A21" w14:paraId="1A8C90B5" w14:textId="77777777" w:rsidTr="00910A21">
        <w:trPr>
          <w:trHeight w:hRule="exact" w:val="255"/>
        </w:trPr>
        <w:tc>
          <w:tcPr>
            <w:tcW w:w="2092" w:type="pct"/>
            <w:tcBorders>
              <w:top w:val="nil"/>
              <w:left w:val="nil"/>
              <w:bottom w:val="nil"/>
              <w:right w:val="nil"/>
              <w:tl2br w:val="nil"/>
              <w:tr2bl w:val="nil"/>
            </w:tcBorders>
            <w:vAlign w:val="bottom"/>
          </w:tcPr>
          <w:p w14:paraId="7190C98C" w14:textId="77777777" w:rsidR="00910A21" w:rsidRPr="00910A21" w:rsidRDefault="00910A21" w:rsidP="00910A21">
            <w:pPr>
              <w:textAlignment w:val="baseline"/>
              <w:rPr>
                <w:sz w:val="20"/>
              </w:rPr>
            </w:pPr>
          </w:p>
        </w:tc>
        <w:tc>
          <w:tcPr>
            <w:tcW w:w="147" w:type="pct"/>
            <w:tcBorders>
              <w:top w:val="nil"/>
              <w:left w:val="nil"/>
              <w:bottom w:val="nil"/>
              <w:right w:val="nil"/>
              <w:tl2br w:val="nil"/>
              <w:tr2bl w:val="nil"/>
            </w:tcBorders>
            <w:vAlign w:val="bottom"/>
          </w:tcPr>
          <w:p w14:paraId="5A90F07A" w14:textId="77777777" w:rsidR="00910A21" w:rsidRPr="00910A21" w:rsidRDefault="00910A21" w:rsidP="00910A21">
            <w:pPr>
              <w:textAlignment w:val="baseline"/>
              <w:rPr>
                <w:sz w:val="20"/>
              </w:rPr>
            </w:pPr>
          </w:p>
        </w:tc>
        <w:tc>
          <w:tcPr>
            <w:tcW w:w="77" w:type="pct"/>
            <w:tcBorders>
              <w:top w:val="single" w:sz="0" w:space="0" w:color="000000"/>
              <w:left w:val="nil"/>
              <w:bottom w:val="double" w:sz="4" w:space="0" w:color="000000"/>
              <w:right w:val="nil"/>
              <w:tl2br w:val="nil"/>
              <w:tr2bl w:val="nil"/>
            </w:tcBorders>
            <w:vAlign w:val="bottom"/>
          </w:tcPr>
          <w:p w14:paraId="05665277" w14:textId="77777777" w:rsidR="00910A21" w:rsidRPr="00910A21" w:rsidRDefault="00910A21" w:rsidP="00910A21">
            <w:pPr>
              <w:textAlignment w:val="baseline"/>
              <w:rPr>
                <w:b/>
                <w:sz w:val="20"/>
              </w:rPr>
            </w:pPr>
            <w:r w:rsidRPr="00910A21">
              <w:rPr>
                <w:b/>
                <w:sz w:val="20"/>
              </w:rPr>
              <w:t>$</w:t>
            </w:r>
          </w:p>
        </w:tc>
        <w:tc>
          <w:tcPr>
            <w:tcW w:w="504" w:type="pct"/>
            <w:tcBorders>
              <w:top w:val="single" w:sz="0" w:space="0" w:color="000000"/>
              <w:left w:val="nil"/>
              <w:bottom w:val="double" w:sz="4" w:space="0" w:color="000000"/>
              <w:right w:val="nil"/>
              <w:tl2br w:val="nil"/>
              <w:tr2bl w:val="nil"/>
            </w:tcBorders>
            <w:vAlign w:val="bottom"/>
          </w:tcPr>
          <w:p w14:paraId="4176400D" w14:textId="77777777" w:rsidR="00910A21" w:rsidRPr="00910A21" w:rsidRDefault="00910A21" w:rsidP="00910A21">
            <w:pPr>
              <w:ind w:right="63"/>
              <w:jc w:val="right"/>
              <w:textAlignment w:val="baseline"/>
              <w:rPr>
                <w:b/>
                <w:sz w:val="20"/>
              </w:rPr>
            </w:pPr>
            <w:r w:rsidRPr="00910A21">
              <w:rPr>
                <w:b/>
                <w:sz w:val="20"/>
              </w:rPr>
              <w:t xml:space="preserve"> 984</w:t>
            </w:r>
          </w:p>
        </w:tc>
        <w:tc>
          <w:tcPr>
            <w:tcW w:w="147" w:type="pct"/>
            <w:tcBorders>
              <w:top w:val="nil"/>
              <w:left w:val="nil"/>
              <w:bottom w:val="nil"/>
              <w:right w:val="nil"/>
              <w:tl2br w:val="nil"/>
              <w:tr2bl w:val="nil"/>
            </w:tcBorders>
            <w:vAlign w:val="bottom"/>
          </w:tcPr>
          <w:p w14:paraId="7083FBA0" w14:textId="77777777" w:rsidR="00910A21" w:rsidRPr="00910A21" w:rsidRDefault="00910A21" w:rsidP="00910A21">
            <w:pPr>
              <w:textAlignment w:val="baseline"/>
              <w:rPr>
                <w:sz w:val="20"/>
              </w:rPr>
            </w:pPr>
          </w:p>
        </w:tc>
        <w:tc>
          <w:tcPr>
            <w:tcW w:w="77" w:type="pct"/>
            <w:tcBorders>
              <w:top w:val="single" w:sz="0" w:space="0" w:color="000000"/>
              <w:left w:val="nil"/>
              <w:bottom w:val="double" w:sz="4" w:space="0" w:color="000000"/>
              <w:right w:val="nil"/>
              <w:tl2br w:val="nil"/>
              <w:tr2bl w:val="nil"/>
            </w:tcBorders>
            <w:vAlign w:val="bottom"/>
          </w:tcPr>
          <w:p w14:paraId="12591F37" w14:textId="77777777" w:rsidR="00910A21" w:rsidRPr="00910A21" w:rsidRDefault="00910A21" w:rsidP="00910A21">
            <w:pPr>
              <w:textAlignment w:val="baseline"/>
              <w:rPr>
                <w:sz w:val="20"/>
              </w:rPr>
            </w:pPr>
            <w:r w:rsidRPr="00910A21">
              <w:rPr>
                <w:sz w:val="20"/>
              </w:rPr>
              <w:t>$</w:t>
            </w:r>
          </w:p>
        </w:tc>
        <w:tc>
          <w:tcPr>
            <w:tcW w:w="504" w:type="pct"/>
            <w:tcBorders>
              <w:top w:val="single" w:sz="0" w:space="0" w:color="000000"/>
              <w:left w:val="nil"/>
              <w:bottom w:val="double" w:sz="4" w:space="0" w:color="000000"/>
              <w:right w:val="nil"/>
              <w:tl2br w:val="nil"/>
              <w:tr2bl w:val="nil"/>
            </w:tcBorders>
            <w:vAlign w:val="bottom"/>
          </w:tcPr>
          <w:p w14:paraId="000F3EA7" w14:textId="77777777" w:rsidR="00910A21" w:rsidRPr="00910A21" w:rsidRDefault="00910A21" w:rsidP="00910A21">
            <w:pPr>
              <w:ind w:right="65"/>
              <w:jc w:val="right"/>
              <w:textAlignment w:val="baseline"/>
              <w:rPr>
                <w:sz w:val="20"/>
              </w:rPr>
            </w:pPr>
            <w:r w:rsidRPr="00910A21">
              <w:rPr>
                <w:sz w:val="20"/>
              </w:rPr>
              <w:t xml:space="preserve"> 1,082</w:t>
            </w:r>
          </w:p>
        </w:tc>
        <w:tc>
          <w:tcPr>
            <w:tcW w:w="147" w:type="pct"/>
            <w:tcBorders>
              <w:top w:val="nil"/>
              <w:left w:val="nil"/>
              <w:bottom w:val="nil"/>
              <w:right w:val="nil"/>
              <w:tl2br w:val="nil"/>
              <w:tr2bl w:val="nil"/>
            </w:tcBorders>
            <w:vAlign w:val="bottom"/>
          </w:tcPr>
          <w:p w14:paraId="63E32C96" w14:textId="77777777" w:rsidR="00910A21" w:rsidRPr="00910A21" w:rsidRDefault="00910A21" w:rsidP="00910A21">
            <w:pPr>
              <w:textAlignment w:val="baseline"/>
              <w:rPr>
                <w:sz w:val="20"/>
              </w:rPr>
            </w:pPr>
          </w:p>
        </w:tc>
        <w:tc>
          <w:tcPr>
            <w:tcW w:w="77" w:type="pct"/>
            <w:tcBorders>
              <w:top w:val="single" w:sz="0" w:space="0" w:color="000000"/>
              <w:left w:val="nil"/>
              <w:bottom w:val="double" w:sz="4" w:space="0" w:color="000000"/>
              <w:right w:val="nil"/>
              <w:tl2br w:val="nil"/>
              <w:tr2bl w:val="nil"/>
            </w:tcBorders>
            <w:vAlign w:val="bottom"/>
          </w:tcPr>
          <w:p w14:paraId="1D325EDF" w14:textId="77777777" w:rsidR="00910A21" w:rsidRPr="00910A21" w:rsidRDefault="00910A21" w:rsidP="00910A21">
            <w:pPr>
              <w:textAlignment w:val="baseline"/>
              <w:rPr>
                <w:b/>
                <w:sz w:val="20"/>
              </w:rPr>
            </w:pPr>
            <w:r w:rsidRPr="00910A21">
              <w:rPr>
                <w:b/>
                <w:sz w:val="20"/>
              </w:rPr>
              <w:t>$</w:t>
            </w:r>
          </w:p>
        </w:tc>
        <w:tc>
          <w:tcPr>
            <w:tcW w:w="504" w:type="pct"/>
            <w:tcBorders>
              <w:top w:val="single" w:sz="0" w:space="0" w:color="000000"/>
              <w:left w:val="nil"/>
              <w:bottom w:val="double" w:sz="4" w:space="0" w:color="000000"/>
              <w:right w:val="nil"/>
              <w:tl2br w:val="nil"/>
              <w:tr2bl w:val="nil"/>
            </w:tcBorders>
            <w:vAlign w:val="bottom"/>
          </w:tcPr>
          <w:p w14:paraId="306E531A" w14:textId="77777777" w:rsidR="00910A21" w:rsidRPr="00910A21" w:rsidRDefault="00910A21" w:rsidP="00910A21">
            <w:pPr>
              <w:ind w:right="63"/>
              <w:jc w:val="right"/>
              <w:textAlignment w:val="baseline"/>
              <w:rPr>
                <w:b/>
                <w:sz w:val="20"/>
              </w:rPr>
            </w:pPr>
            <w:r w:rsidRPr="00910A21">
              <w:rPr>
                <w:b/>
                <w:sz w:val="20"/>
              </w:rPr>
              <w:t xml:space="preserve"> 1,954</w:t>
            </w:r>
          </w:p>
        </w:tc>
        <w:tc>
          <w:tcPr>
            <w:tcW w:w="147" w:type="pct"/>
            <w:tcBorders>
              <w:top w:val="nil"/>
              <w:left w:val="nil"/>
              <w:bottom w:val="nil"/>
              <w:right w:val="nil"/>
              <w:tl2br w:val="nil"/>
              <w:tr2bl w:val="nil"/>
            </w:tcBorders>
            <w:vAlign w:val="bottom"/>
          </w:tcPr>
          <w:p w14:paraId="1376C7DE" w14:textId="77777777" w:rsidR="00910A21" w:rsidRPr="00910A21" w:rsidRDefault="00910A21" w:rsidP="00910A21">
            <w:pPr>
              <w:textAlignment w:val="baseline"/>
              <w:rPr>
                <w:sz w:val="20"/>
              </w:rPr>
            </w:pPr>
          </w:p>
        </w:tc>
        <w:tc>
          <w:tcPr>
            <w:tcW w:w="77" w:type="pct"/>
            <w:tcBorders>
              <w:top w:val="single" w:sz="0" w:space="0" w:color="000000"/>
              <w:left w:val="nil"/>
              <w:bottom w:val="double" w:sz="4" w:space="0" w:color="000000"/>
              <w:right w:val="nil"/>
              <w:tl2br w:val="nil"/>
              <w:tr2bl w:val="nil"/>
            </w:tcBorders>
            <w:vAlign w:val="bottom"/>
          </w:tcPr>
          <w:p w14:paraId="4EDE44B2" w14:textId="77777777" w:rsidR="00910A21" w:rsidRPr="00910A21" w:rsidRDefault="00910A21" w:rsidP="00910A21">
            <w:pPr>
              <w:textAlignment w:val="baseline"/>
              <w:rPr>
                <w:sz w:val="20"/>
              </w:rPr>
            </w:pPr>
            <w:r w:rsidRPr="00910A21">
              <w:rPr>
                <w:sz w:val="20"/>
              </w:rPr>
              <w:t>$</w:t>
            </w:r>
          </w:p>
        </w:tc>
        <w:tc>
          <w:tcPr>
            <w:tcW w:w="500" w:type="pct"/>
            <w:tcBorders>
              <w:top w:val="single" w:sz="0" w:space="0" w:color="000000"/>
              <w:left w:val="nil"/>
              <w:bottom w:val="double" w:sz="4" w:space="0" w:color="000000"/>
              <w:right w:val="nil"/>
              <w:tl2br w:val="nil"/>
              <w:tr2bl w:val="nil"/>
            </w:tcBorders>
            <w:vAlign w:val="bottom"/>
          </w:tcPr>
          <w:p w14:paraId="3FFE5195" w14:textId="77777777" w:rsidR="00910A21" w:rsidRPr="00910A21" w:rsidRDefault="00910A21" w:rsidP="00910A21">
            <w:pPr>
              <w:ind w:right="65"/>
              <w:jc w:val="right"/>
              <w:textAlignment w:val="baseline"/>
              <w:rPr>
                <w:sz w:val="20"/>
              </w:rPr>
            </w:pPr>
            <w:r w:rsidRPr="00910A21">
              <w:rPr>
                <w:sz w:val="20"/>
              </w:rPr>
              <w:t xml:space="preserve"> 2,092</w:t>
            </w:r>
          </w:p>
        </w:tc>
      </w:tr>
      <w:tr w:rsidR="00910A21" w:rsidRPr="00910A21" w14:paraId="254798D5" w14:textId="77777777" w:rsidTr="00910A21">
        <w:trPr>
          <w:trHeight w:hRule="exact" w:val="255"/>
        </w:trPr>
        <w:tc>
          <w:tcPr>
            <w:tcW w:w="2092" w:type="pct"/>
            <w:tcBorders>
              <w:top w:val="nil"/>
              <w:left w:val="nil"/>
              <w:bottom w:val="nil"/>
              <w:right w:val="nil"/>
              <w:tl2br w:val="nil"/>
              <w:tr2bl w:val="nil"/>
            </w:tcBorders>
            <w:shd w:val="clear" w:color="auto" w:fill="auto"/>
            <w:vAlign w:val="bottom"/>
          </w:tcPr>
          <w:p w14:paraId="1D981F7C" w14:textId="77777777" w:rsidR="00910A21" w:rsidRPr="00910A21" w:rsidRDefault="00910A21" w:rsidP="00910A21">
            <w:pPr>
              <w:textAlignment w:val="baseline"/>
              <w:rPr>
                <w:sz w:val="20"/>
              </w:rPr>
            </w:pPr>
          </w:p>
        </w:tc>
        <w:tc>
          <w:tcPr>
            <w:tcW w:w="147" w:type="pct"/>
            <w:tcBorders>
              <w:top w:val="nil"/>
              <w:left w:val="nil"/>
              <w:bottom w:val="nil"/>
              <w:right w:val="nil"/>
              <w:tl2br w:val="nil"/>
              <w:tr2bl w:val="nil"/>
            </w:tcBorders>
            <w:shd w:val="clear" w:color="auto" w:fill="auto"/>
            <w:vAlign w:val="bottom"/>
          </w:tcPr>
          <w:p w14:paraId="6FFCA692" w14:textId="77777777" w:rsidR="00910A21" w:rsidRPr="00910A21" w:rsidRDefault="00910A21" w:rsidP="00910A21">
            <w:pPr>
              <w:textAlignment w:val="baseline"/>
              <w:rPr>
                <w:sz w:val="20"/>
              </w:rPr>
            </w:pPr>
          </w:p>
        </w:tc>
        <w:tc>
          <w:tcPr>
            <w:tcW w:w="77" w:type="pct"/>
            <w:tcBorders>
              <w:top w:val="double" w:sz="0" w:space="0" w:color="000000"/>
              <w:left w:val="nil"/>
              <w:bottom w:val="nil"/>
              <w:right w:val="nil"/>
              <w:tl2br w:val="nil"/>
              <w:tr2bl w:val="nil"/>
            </w:tcBorders>
            <w:shd w:val="clear" w:color="auto" w:fill="auto"/>
            <w:vAlign w:val="bottom"/>
          </w:tcPr>
          <w:p w14:paraId="4A8F16AA" w14:textId="77777777" w:rsidR="00910A21" w:rsidRPr="00910A21" w:rsidRDefault="00910A21" w:rsidP="00910A21">
            <w:pPr>
              <w:textAlignment w:val="baseline"/>
              <w:rPr>
                <w:b/>
                <w:sz w:val="20"/>
              </w:rPr>
            </w:pPr>
          </w:p>
        </w:tc>
        <w:tc>
          <w:tcPr>
            <w:tcW w:w="504" w:type="pct"/>
            <w:tcBorders>
              <w:top w:val="double" w:sz="0" w:space="0" w:color="000000"/>
              <w:left w:val="nil"/>
              <w:bottom w:val="nil"/>
              <w:right w:val="nil"/>
              <w:tl2br w:val="nil"/>
              <w:tr2bl w:val="nil"/>
            </w:tcBorders>
            <w:shd w:val="clear" w:color="auto" w:fill="auto"/>
            <w:vAlign w:val="bottom"/>
          </w:tcPr>
          <w:p w14:paraId="6E6559B0" w14:textId="77777777" w:rsidR="00910A21" w:rsidRPr="00910A21" w:rsidRDefault="00910A21" w:rsidP="00910A21">
            <w:pPr>
              <w:textAlignment w:val="baseline"/>
              <w:rPr>
                <w:b/>
                <w:sz w:val="20"/>
              </w:rPr>
            </w:pPr>
          </w:p>
        </w:tc>
        <w:tc>
          <w:tcPr>
            <w:tcW w:w="147" w:type="pct"/>
            <w:tcBorders>
              <w:top w:val="nil"/>
              <w:left w:val="nil"/>
              <w:bottom w:val="nil"/>
              <w:right w:val="nil"/>
              <w:tl2br w:val="nil"/>
              <w:tr2bl w:val="nil"/>
            </w:tcBorders>
            <w:shd w:val="clear" w:color="auto" w:fill="auto"/>
            <w:vAlign w:val="bottom"/>
          </w:tcPr>
          <w:p w14:paraId="412E9E49" w14:textId="77777777" w:rsidR="00910A21" w:rsidRPr="00910A21" w:rsidRDefault="00910A21" w:rsidP="00910A21">
            <w:pPr>
              <w:textAlignment w:val="baseline"/>
              <w:rPr>
                <w:sz w:val="20"/>
              </w:rPr>
            </w:pPr>
          </w:p>
        </w:tc>
        <w:tc>
          <w:tcPr>
            <w:tcW w:w="77" w:type="pct"/>
            <w:tcBorders>
              <w:top w:val="double" w:sz="0" w:space="0" w:color="000000"/>
              <w:left w:val="nil"/>
              <w:bottom w:val="nil"/>
              <w:right w:val="nil"/>
              <w:tl2br w:val="nil"/>
              <w:tr2bl w:val="nil"/>
            </w:tcBorders>
            <w:shd w:val="clear" w:color="auto" w:fill="auto"/>
            <w:vAlign w:val="bottom"/>
          </w:tcPr>
          <w:p w14:paraId="347B3F58" w14:textId="77777777" w:rsidR="00910A21" w:rsidRPr="00910A21" w:rsidRDefault="00910A21" w:rsidP="00910A21">
            <w:pPr>
              <w:textAlignment w:val="baseline"/>
              <w:rPr>
                <w:sz w:val="20"/>
              </w:rPr>
            </w:pPr>
          </w:p>
        </w:tc>
        <w:tc>
          <w:tcPr>
            <w:tcW w:w="504" w:type="pct"/>
            <w:tcBorders>
              <w:top w:val="double" w:sz="0" w:space="0" w:color="000000"/>
              <w:left w:val="nil"/>
              <w:bottom w:val="nil"/>
              <w:right w:val="nil"/>
              <w:tl2br w:val="nil"/>
              <w:tr2bl w:val="nil"/>
            </w:tcBorders>
            <w:shd w:val="clear" w:color="auto" w:fill="auto"/>
            <w:vAlign w:val="bottom"/>
          </w:tcPr>
          <w:p w14:paraId="7739F13A" w14:textId="77777777" w:rsidR="00910A21" w:rsidRPr="00910A21" w:rsidRDefault="00910A21" w:rsidP="00910A21">
            <w:pPr>
              <w:textAlignment w:val="baseline"/>
              <w:rPr>
                <w:sz w:val="20"/>
              </w:rPr>
            </w:pPr>
          </w:p>
        </w:tc>
        <w:tc>
          <w:tcPr>
            <w:tcW w:w="147" w:type="pct"/>
            <w:tcBorders>
              <w:top w:val="nil"/>
              <w:left w:val="nil"/>
              <w:bottom w:val="nil"/>
              <w:right w:val="nil"/>
              <w:tl2br w:val="nil"/>
              <w:tr2bl w:val="nil"/>
            </w:tcBorders>
            <w:shd w:val="clear" w:color="auto" w:fill="auto"/>
            <w:vAlign w:val="bottom"/>
          </w:tcPr>
          <w:p w14:paraId="04E82B3F" w14:textId="77777777" w:rsidR="00910A21" w:rsidRPr="00910A21" w:rsidRDefault="00910A21" w:rsidP="00910A21">
            <w:pPr>
              <w:textAlignment w:val="baseline"/>
              <w:rPr>
                <w:sz w:val="20"/>
              </w:rPr>
            </w:pPr>
          </w:p>
        </w:tc>
        <w:tc>
          <w:tcPr>
            <w:tcW w:w="77" w:type="pct"/>
            <w:tcBorders>
              <w:top w:val="double" w:sz="0" w:space="0" w:color="000000"/>
              <w:left w:val="nil"/>
              <w:bottom w:val="nil"/>
              <w:right w:val="nil"/>
              <w:tl2br w:val="nil"/>
              <w:tr2bl w:val="nil"/>
            </w:tcBorders>
            <w:shd w:val="clear" w:color="auto" w:fill="auto"/>
            <w:vAlign w:val="bottom"/>
          </w:tcPr>
          <w:p w14:paraId="59CFB606" w14:textId="77777777" w:rsidR="00910A21" w:rsidRPr="00910A21" w:rsidRDefault="00910A21" w:rsidP="00910A21">
            <w:pPr>
              <w:textAlignment w:val="baseline"/>
              <w:rPr>
                <w:sz w:val="20"/>
              </w:rPr>
            </w:pPr>
          </w:p>
        </w:tc>
        <w:tc>
          <w:tcPr>
            <w:tcW w:w="504" w:type="pct"/>
            <w:tcBorders>
              <w:top w:val="double" w:sz="0" w:space="0" w:color="000000"/>
              <w:left w:val="nil"/>
              <w:bottom w:val="nil"/>
              <w:right w:val="nil"/>
              <w:tl2br w:val="nil"/>
              <w:tr2bl w:val="nil"/>
            </w:tcBorders>
            <w:shd w:val="clear" w:color="auto" w:fill="auto"/>
            <w:vAlign w:val="bottom"/>
          </w:tcPr>
          <w:p w14:paraId="1086EF7B" w14:textId="77777777" w:rsidR="00910A21" w:rsidRPr="00910A21" w:rsidRDefault="00910A21" w:rsidP="00910A21">
            <w:pPr>
              <w:textAlignment w:val="baseline"/>
              <w:rPr>
                <w:sz w:val="20"/>
              </w:rPr>
            </w:pPr>
          </w:p>
        </w:tc>
        <w:tc>
          <w:tcPr>
            <w:tcW w:w="147" w:type="pct"/>
            <w:tcBorders>
              <w:top w:val="nil"/>
              <w:left w:val="nil"/>
              <w:bottom w:val="nil"/>
              <w:right w:val="nil"/>
              <w:tl2br w:val="nil"/>
              <w:tr2bl w:val="nil"/>
            </w:tcBorders>
            <w:shd w:val="clear" w:color="auto" w:fill="auto"/>
            <w:vAlign w:val="bottom"/>
          </w:tcPr>
          <w:p w14:paraId="239DF95B" w14:textId="77777777" w:rsidR="00910A21" w:rsidRPr="00910A21" w:rsidRDefault="00910A21" w:rsidP="00910A21">
            <w:pPr>
              <w:textAlignment w:val="baseline"/>
              <w:rPr>
                <w:sz w:val="20"/>
              </w:rPr>
            </w:pPr>
          </w:p>
        </w:tc>
        <w:tc>
          <w:tcPr>
            <w:tcW w:w="77" w:type="pct"/>
            <w:tcBorders>
              <w:top w:val="double" w:sz="0" w:space="0" w:color="000000"/>
              <w:left w:val="nil"/>
              <w:bottom w:val="nil"/>
              <w:right w:val="nil"/>
              <w:tl2br w:val="nil"/>
              <w:tr2bl w:val="nil"/>
            </w:tcBorders>
            <w:shd w:val="clear" w:color="auto" w:fill="auto"/>
            <w:vAlign w:val="bottom"/>
          </w:tcPr>
          <w:p w14:paraId="7E73F052" w14:textId="77777777" w:rsidR="00910A21" w:rsidRPr="00910A21" w:rsidRDefault="00910A21" w:rsidP="00910A21">
            <w:pPr>
              <w:textAlignment w:val="baseline"/>
              <w:rPr>
                <w:sz w:val="20"/>
              </w:rPr>
            </w:pPr>
          </w:p>
        </w:tc>
        <w:tc>
          <w:tcPr>
            <w:tcW w:w="500" w:type="pct"/>
            <w:tcBorders>
              <w:top w:val="double" w:sz="0" w:space="0" w:color="000000"/>
              <w:left w:val="nil"/>
              <w:bottom w:val="nil"/>
              <w:right w:val="nil"/>
              <w:tl2br w:val="nil"/>
              <w:tr2bl w:val="nil"/>
            </w:tcBorders>
            <w:shd w:val="clear" w:color="auto" w:fill="auto"/>
            <w:vAlign w:val="bottom"/>
          </w:tcPr>
          <w:p w14:paraId="40D778F1" w14:textId="77777777" w:rsidR="00910A21" w:rsidRPr="00910A21" w:rsidRDefault="00910A21" w:rsidP="00910A21">
            <w:pPr>
              <w:textAlignment w:val="baseline"/>
              <w:rPr>
                <w:sz w:val="20"/>
              </w:rPr>
            </w:pPr>
          </w:p>
        </w:tc>
      </w:tr>
    </w:tbl>
    <w:p w14:paraId="46BEF0B4" w14:textId="77777777" w:rsidR="00910A21" w:rsidRPr="00910A21" w:rsidRDefault="00910A21" w:rsidP="00910A21">
      <w:pPr>
        <w:textAlignment w:val="baseline"/>
      </w:pPr>
    </w:p>
    <w:p w14:paraId="2625149D" w14:textId="77777777" w:rsidR="00910A21" w:rsidRPr="00910A21" w:rsidRDefault="00910A21" w:rsidP="00910A21">
      <w:pPr>
        <w:pageBreakBefore/>
        <w:overflowPunct/>
        <w:autoSpaceDE/>
        <w:autoSpaceDN/>
        <w:adjustRightInd/>
        <w:contextualSpacing/>
        <w:jc w:val="center"/>
        <w:rPr>
          <w:b/>
          <w:iCs/>
          <w:sz w:val="20"/>
        </w:rPr>
      </w:pPr>
      <w:r w:rsidRPr="00910A21">
        <w:rPr>
          <w:b/>
          <w:iCs/>
          <w:sz w:val="20"/>
        </w:rPr>
        <w:lastRenderedPageBreak/>
        <w:t>MRC Global Inc.</w:t>
      </w:r>
    </w:p>
    <w:p w14:paraId="7794A219" w14:textId="77777777" w:rsidR="00910A21" w:rsidRPr="00910A21" w:rsidRDefault="00910A21" w:rsidP="00910A21">
      <w:pPr>
        <w:overflowPunct/>
        <w:autoSpaceDE/>
        <w:autoSpaceDN/>
        <w:adjustRightInd/>
        <w:contextualSpacing/>
        <w:jc w:val="center"/>
        <w:rPr>
          <w:b/>
          <w:iCs/>
          <w:sz w:val="20"/>
        </w:rPr>
      </w:pPr>
      <w:r w:rsidRPr="00910A21">
        <w:rPr>
          <w:b/>
          <w:iCs/>
          <w:sz w:val="20"/>
        </w:rPr>
        <w:t>Supplemental Information (Unaudited)</w:t>
      </w:r>
    </w:p>
    <w:p w14:paraId="1C1B9BD6" w14:textId="77777777" w:rsidR="00910A21" w:rsidRPr="00910A21" w:rsidRDefault="00910A21" w:rsidP="00910A21">
      <w:pPr>
        <w:overflowPunct/>
        <w:autoSpaceDE/>
        <w:autoSpaceDN/>
        <w:adjustRightInd/>
        <w:contextualSpacing/>
        <w:jc w:val="center"/>
        <w:rPr>
          <w:b/>
          <w:iCs/>
          <w:sz w:val="20"/>
        </w:rPr>
      </w:pPr>
      <w:r w:rsidRPr="00910A21">
        <w:rPr>
          <w:b/>
          <w:iCs/>
          <w:sz w:val="20"/>
        </w:rPr>
        <w:t xml:space="preserve">Reconciliation of Net Income Attributable to Common Stockholders to </w:t>
      </w:r>
    </w:p>
    <w:p w14:paraId="6A3612DE" w14:textId="77777777" w:rsidR="00910A21" w:rsidRPr="00910A21" w:rsidRDefault="00910A21" w:rsidP="00910A21">
      <w:pPr>
        <w:overflowPunct/>
        <w:autoSpaceDE/>
        <w:autoSpaceDN/>
        <w:adjustRightInd/>
        <w:contextualSpacing/>
        <w:jc w:val="center"/>
        <w:rPr>
          <w:b/>
          <w:iCs/>
          <w:sz w:val="20"/>
        </w:rPr>
      </w:pPr>
      <w:r w:rsidRPr="00910A21">
        <w:rPr>
          <w:b/>
          <w:iCs/>
          <w:sz w:val="20"/>
        </w:rPr>
        <w:t>Adjusted Net Income Attributable to Common Stockholders (a non-GAAP measure)</w:t>
      </w:r>
    </w:p>
    <w:p w14:paraId="377EBC58" w14:textId="77777777" w:rsidR="00910A21" w:rsidRPr="00910A21" w:rsidRDefault="00910A21" w:rsidP="00910A21">
      <w:pPr>
        <w:overflowPunct/>
        <w:autoSpaceDE/>
        <w:autoSpaceDN/>
        <w:adjustRightInd/>
        <w:contextualSpacing/>
        <w:jc w:val="center"/>
        <w:rPr>
          <w:i/>
          <w:iCs/>
          <w:sz w:val="20"/>
        </w:rPr>
      </w:pPr>
      <w:r w:rsidRPr="00910A21">
        <w:rPr>
          <w:i/>
          <w:iCs/>
          <w:sz w:val="20"/>
        </w:rPr>
        <w:t xml:space="preserve"> (in millions, except per share amounts)</w:t>
      </w:r>
    </w:p>
    <w:p w14:paraId="140C52D0" w14:textId="77777777" w:rsidR="00910A21" w:rsidRPr="00910A21" w:rsidRDefault="00910A21" w:rsidP="00910A21">
      <w:pPr>
        <w:overflowPunct/>
        <w:autoSpaceDE/>
        <w:autoSpaceDN/>
        <w:adjustRightInd/>
        <w:contextualSpacing/>
        <w:jc w:val="center"/>
        <w:rPr>
          <w:i/>
          <w:iCs/>
          <w:sz w:val="20"/>
        </w:rPr>
      </w:pPr>
    </w:p>
    <w:p w14:paraId="37D1BD0B" w14:textId="77777777" w:rsidR="00910A21" w:rsidRPr="00910A21" w:rsidRDefault="00910A21" w:rsidP="00910A21">
      <w:pPr>
        <w:overflowPunct/>
        <w:autoSpaceDE/>
        <w:autoSpaceDN/>
        <w:adjustRightInd/>
        <w:contextualSpacing/>
        <w:jc w:val="center"/>
        <w:rPr>
          <w:i/>
          <w:iCs/>
          <w:sz w:val="20"/>
        </w:rPr>
      </w:pPr>
    </w:p>
    <w:p w14:paraId="044E33C7" w14:textId="77777777" w:rsidR="00910A21" w:rsidRPr="00910A21" w:rsidRDefault="00910A21" w:rsidP="00910A21">
      <w:pPr>
        <w:overflowPunct/>
        <w:autoSpaceDE/>
        <w:autoSpaceDN/>
        <w:adjustRightInd/>
        <w:contextualSpacing/>
        <w:jc w:val="center"/>
        <w:rPr>
          <w:i/>
          <w:iCs/>
          <w:sz w:val="2"/>
        </w:rPr>
      </w:pPr>
    </w:p>
    <w:p w14:paraId="47251888" w14:textId="77777777" w:rsidR="00910A21" w:rsidRPr="00910A21" w:rsidRDefault="00910A21" w:rsidP="00910A21">
      <w:pPr>
        <w:overflowPunct/>
        <w:autoSpaceDE/>
        <w:autoSpaceDN/>
        <w:adjustRightInd/>
        <w:contextualSpacing/>
        <w:jc w:val="center"/>
        <w:rPr>
          <w:i/>
          <w:iCs/>
          <w:sz w:val="20"/>
        </w:rPr>
      </w:pPr>
    </w:p>
    <w:p w14:paraId="752AFEEE" w14:textId="77777777" w:rsidR="00910A21" w:rsidRPr="00910A21" w:rsidRDefault="00910A21" w:rsidP="00910A21">
      <w:pPr>
        <w:overflowPunct/>
        <w:autoSpaceDE/>
        <w:autoSpaceDN/>
        <w:adjustRightInd/>
        <w:contextualSpacing/>
        <w:jc w:val="center"/>
        <w:rPr>
          <w:i/>
          <w:iCs/>
          <w:sz w:val="2"/>
        </w:rPr>
      </w:pPr>
    </w:p>
    <w:p w14:paraId="0D82F563" w14:textId="77777777" w:rsidR="00910A21" w:rsidRPr="00910A21" w:rsidRDefault="00910A21" w:rsidP="00910A21">
      <w:pPr>
        <w:overflowPunct/>
        <w:autoSpaceDE/>
        <w:autoSpaceDN/>
        <w:adjustRightInd/>
        <w:contextualSpacing/>
        <w:jc w:val="center"/>
        <w:rPr>
          <w:i/>
          <w:iCs/>
          <w:sz w:val="2"/>
        </w:rPr>
      </w:pPr>
    </w:p>
    <w:p w14:paraId="740C936E" w14:textId="77777777" w:rsidR="00910A21" w:rsidRPr="00910A21" w:rsidRDefault="00910A21" w:rsidP="00910A21">
      <w:pPr>
        <w:overflowPunct/>
        <w:autoSpaceDE/>
        <w:autoSpaceDN/>
        <w:adjustRightInd/>
        <w:contextualSpacing/>
        <w:jc w:val="both"/>
        <w:rPr>
          <w:rFonts w:ascii="Arial" w:hAnsi="Arial" w:cs="Arial"/>
          <w:iCs/>
          <w:sz w:val="2"/>
          <w:szCs w:val="24"/>
        </w:rPr>
      </w:pPr>
    </w:p>
    <w:p w14:paraId="2180D335" w14:textId="77777777" w:rsidR="00910A21" w:rsidRPr="00910A21" w:rsidRDefault="00910A21" w:rsidP="00910A21">
      <w:pPr>
        <w:overflowPunct/>
        <w:autoSpaceDE/>
        <w:autoSpaceDN/>
        <w:adjustRightInd/>
        <w:contextualSpacing/>
        <w:jc w:val="both"/>
        <w:rPr>
          <w:rFonts w:ascii="Arial" w:hAnsi="Arial" w:cs="Arial"/>
          <w:iCs/>
          <w:sz w:val="2"/>
          <w:szCs w:val="24"/>
        </w:rPr>
      </w:pPr>
    </w:p>
    <w:tbl>
      <w:tblPr>
        <w:tblW w:w="5000" w:type="pct"/>
        <w:tblCellMar>
          <w:left w:w="0" w:type="dxa"/>
          <w:right w:w="0" w:type="dxa"/>
        </w:tblCellMar>
        <w:tblLook w:val="04A0" w:firstRow="1" w:lastRow="0" w:firstColumn="1" w:lastColumn="0" w:noHBand="0" w:noVBand="1"/>
      </w:tblPr>
      <w:tblGrid>
        <w:gridCol w:w="4925"/>
        <w:gridCol w:w="214"/>
        <w:gridCol w:w="1015"/>
        <w:gridCol w:w="287"/>
        <w:gridCol w:w="212"/>
        <w:gridCol w:w="1015"/>
        <w:gridCol w:w="393"/>
        <w:gridCol w:w="212"/>
        <w:gridCol w:w="1015"/>
        <w:gridCol w:w="287"/>
        <w:gridCol w:w="212"/>
        <w:gridCol w:w="1013"/>
      </w:tblGrid>
      <w:tr w:rsidR="00910A21" w:rsidRPr="00910A21" w14:paraId="400DDFC8" w14:textId="77777777" w:rsidTr="00910A21">
        <w:trPr>
          <w:trHeight w:hRule="exact" w:val="20"/>
        </w:trPr>
        <w:tc>
          <w:tcPr>
            <w:tcW w:w="2280" w:type="pct"/>
            <w:tcBorders>
              <w:top w:val="nil"/>
              <w:left w:val="nil"/>
              <w:bottom w:val="nil"/>
              <w:right w:val="nil"/>
            </w:tcBorders>
            <w:shd w:val="clear" w:color="auto" w:fill="auto"/>
            <w:vAlign w:val="bottom"/>
          </w:tcPr>
          <w:p w14:paraId="66334FA0" w14:textId="77777777" w:rsidR="00910A21" w:rsidRPr="00910A21" w:rsidRDefault="00910A21" w:rsidP="00910A21">
            <w:pPr>
              <w:textAlignment w:val="baseline"/>
              <w:rPr>
                <w:sz w:val="2"/>
              </w:rPr>
            </w:pPr>
          </w:p>
        </w:tc>
        <w:tc>
          <w:tcPr>
            <w:tcW w:w="99" w:type="pct"/>
            <w:tcBorders>
              <w:top w:val="nil"/>
              <w:left w:val="nil"/>
              <w:bottom w:val="nil"/>
              <w:right w:val="nil"/>
            </w:tcBorders>
            <w:shd w:val="clear" w:color="auto" w:fill="auto"/>
            <w:vAlign w:val="bottom"/>
          </w:tcPr>
          <w:p w14:paraId="59828FE1" w14:textId="77777777" w:rsidR="00910A21" w:rsidRPr="00910A21" w:rsidRDefault="00910A21" w:rsidP="00910A21">
            <w:pPr>
              <w:textAlignment w:val="baseline"/>
              <w:rPr>
                <w:sz w:val="2"/>
              </w:rPr>
            </w:pPr>
          </w:p>
        </w:tc>
        <w:tc>
          <w:tcPr>
            <w:tcW w:w="470" w:type="pct"/>
            <w:tcBorders>
              <w:top w:val="nil"/>
              <w:left w:val="nil"/>
              <w:bottom w:val="nil"/>
              <w:right w:val="nil"/>
            </w:tcBorders>
            <w:shd w:val="clear" w:color="auto" w:fill="auto"/>
            <w:vAlign w:val="bottom"/>
          </w:tcPr>
          <w:p w14:paraId="00D69404" w14:textId="77777777" w:rsidR="00910A21" w:rsidRPr="00910A21" w:rsidRDefault="00910A21" w:rsidP="00910A21">
            <w:pPr>
              <w:textAlignment w:val="baseline"/>
              <w:rPr>
                <w:sz w:val="2"/>
              </w:rPr>
            </w:pPr>
          </w:p>
        </w:tc>
        <w:tc>
          <w:tcPr>
            <w:tcW w:w="133" w:type="pct"/>
            <w:tcBorders>
              <w:top w:val="nil"/>
              <w:left w:val="nil"/>
              <w:bottom w:val="nil"/>
              <w:right w:val="nil"/>
            </w:tcBorders>
            <w:shd w:val="clear" w:color="auto" w:fill="auto"/>
            <w:vAlign w:val="bottom"/>
          </w:tcPr>
          <w:p w14:paraId="42F918CC" w14:textId="77777777" w:rsidR="00910A21" w:rsidRPr="00910A21" w:rsidRDefault="00910A21" w:rsidP="00910A21">
            <w:pPr>
              <w:textAlignment w:val="baseline"/>
              <w:rPr>
                <w:sz w:val="2"/>
              </w:rPr>
            </w:pPr>
          </w:p>
        </w:tc>
        <w:tc>
          <w:tcPr>
            <w:tcW w:w="98" w:type="pct"/>
            <w:tcBorders>
              <w:top w:val="nil"/>
              <w:left w:val="nil"/>
              <w:bottom w:val="nil"/>
              <w:right w:val="nil"/>
            </w:tcBorders>
            <w:shd w:val="clear" w:color="auto" w:fill="auto"/>
            <w:vAlign w:val="bottom"/>
          </w:tcPr>
          <w:p w14:paraId="69391E8D" w14:textId="77777777" w:rsidR="00910A21" w:rsidRPr="00910A21" w:rsidRDefault="00910A21" w:rsidP="00910A21">
            <w:pPr>
              <w:textAlignment w:val="baseline"/>
              <w:rPr>
                <w:sz w:val="2"/>
              </w:rPr>
            </w:pPr>
          </w:p>
        </w:tc>
        <w:tc>
          <w:tcPr>
            <w:tcW w:w="470" w:type="pct"/>
            <w:tcBorders>
              <w:top w:val="nil"/>
              <w:left w:val="nil"/>
              <w:bottom w:val="nil"/>
              <w:right w:val="nil"/>
            </w:tcBorders>
            <w:shd w:val="clear" w:color="auto" w:fill="auto"/>
            <w:vAlign w:val="bottom"/>
          </w:tcPr>
          <w:p w14:paraId="4F5607B9" w14:textId="77777777" w:rsidR="00910A21" w:rsidRPr="00910A21" w:rsidRDefault="00910A21" w:rsidP="00910A21">
            <w:pPr>
              <w:textAlignment w:val="baseline"/>
              <w:rPr>
                <w:sz w:val="2"/>
              </w:rPr>
            </w:pPr>
          </w:p>
        </w:tc>
        <w:tc>
          <w:tcPr>
            <w:tcW w:w="182" w:type="pct"/>
            <w:tcBorders>
              <w:top w:val="nil"/>
              <w:left w:val="nil"/>
              <w:bottom w:val="nil"/>
              <w:right w:val="nil"/>
            </w:tcBorders>
            <w:shd w:val="clear" w:color="auto" w:fill="auto"/>
            <w:vAlign w:val="bottom"/>
          </w:tcPr>
          <w:p w14:paraId="327331C1" w14:textId="77777777" w:rsidR="00910A21" w:rsidRPr="00910A21" w:rsidRDefault="00910A21" w:rsidP="00910A21">
            <w:pPr>
              <w:textAlignment w:val="baseline"/>
              <w:rPr>
                <w:sz w:val="2"/>
              </w:rPr>
            </w:pPr>
          </w:p>
        </w:tc>
        <w:tc>
          <w:tcPr>
            <w:tcW w:w="98" w:type="pct"/>
            <w:tcBorders>
              <w:top w:val="nil"/>
              <w:left w:val="nil"/>
              <w:bottom w:val="nil"/>
              <w:right w:val="nil"/>
            </w:tcBorders>
            <w:shd w:val="clear" w:color="auto" w:fill="auto"/>
            <w:vAlign w:val="bottom"/>
          </w:tcPr>
          <w:p w14:paraId="08488206" w14:textId="77777777" w:rsidR="00910A21" w:rsidRPr="00910A21" w:rsidRDefault="00910A21" w:rsidP="00910A21">
            <w:pPr>
              <w:textAlignment w:val="baseline"/>
              <w:rPr>
                <w:sz w:val="2"/>
              </w:rPr>
            </w:pPr>
          </w:p>
        </w:tc>
        <w:tc>
          <w:tcPr>
            <w:tcW w:w="470" w:type="pct"/>
            <w:tcBorders>
              <w:top w:val="nil"/>
              <w:left w:val="nil"/>
              <w:bottom w:val="nil"/>
              <w:right w:val="nil"/>
            </w:tcBorders>
            <w:shd w:val="clear" w:color="auto" w:fill="auto"/>
            <w:vAlign w:val="bottom"/>
          </w:tcPr>
          <w:p w14:paraId="60B0C98A" w14:textId="77777777" w:rsidR="00910A21" w:rsidRPr="00910A21" w:rsidRDefault="00910A21" w:rsidP="00910A21">
            <w:pPr>
              <w:textAlignment w:val="baseline"/>
              <w:rPr>
                <w:sz w:val="2"/>
              </w:rPr>
            </w:pPr>
          </w:p>
        </w:tc>
        <w:tc>
          <w:tcPr>
            <w:tcW w:w="133" w:type="pct"/>
            <w:tcBorders>
              <w:top w:val="nil"/>
              <w:left w:val="nil"/>
              <w:bottom w:val="nil"/>
              <w:right w:val="nil"/>
            </w:tcBorders>
            <w:shd w:val="clear" w:color="auto" w:fill="auto"/>
            <w:vAlign w:val="bottom"/>
          </w:tcPr>
          <w:p w14:paraId="79309729" w14:textId="77777777" w:rsidR="00910A21" w:rsidRPr="00910A21" w:rsidRDefault="00910A21" w:rsidP="00910A21">
            <w:pPr>
              <w:textAlignment w:val="baseline"/>
              <w:rPr>
                <w:sz w:val="2"/>
              </w:rPr>
            </w:pPr>
          </w:p>
        </w:tc>
        <w:tc>
          <w:tcPr>
            <w:tcW w:w="98" w:type="pct"/>
            <w:tcBorders>
              <w:top w:val="nil"/>
              <w:left w:val="nil"/>
              <w:bottom w:val="nil"/>
              <w:right w:val="nil"/>
            </w:tcBorders>
            <w:shd w:val="clear" w:color="auto" w:fill="auto"/>
            <w:vAlign w:val="bottom"/>
          </w:tcPr>
          <w:p w14:paraId="5823EC8A" w14:textId="77777777" w:rsidR="00910A21" w:rsidRPr="00910A21" w:rsidRDefault="00910A21" w:rsidP="00910A21">
            <w:pPr>
              <w:textAlignment w:val="baseline"/>
              <w:rPr>
                <w:sz w:val="2"/>
              </w:rPr>
            </w:pPr>
          </w:p>
        </w:tc>
        <w:tc>
          <w:tcPr>
            <w:tcW w:w="470" w:type="pct"/>
            <w:tcBorders>
              <w:top w:val="nil"/>
              <w:left w:val="nil"/>
              <w:bottom w:val="nil"/>
              <w:right w:val="nil"/>
            </w:tcBorders>
            <w:shd w:val="clear" w:color="auto" w:fill="auto"/>
            <w:vAlign w:val="bottom"/>
          </w:tcPr>
          <w:p w14:paraId="753652A8" w14:textId="77777777" w:rsidR="00910A21" w:rsidRPr="00910A21" w:rsidRDefault="00910A21" w:rsidP="00910A21">
            <w:pPr>
              <w:textAlignment w:val="baseline"/>
              <w:rPr>
                <w:sz w:val="2"/>
              </w:rPr>
            </w:pPr>
          </w:p>
        </w:tc>
      </w:tr>
      <w:tr w:rsidR="00910A21" w:rsidRPr="00910A21" w14:paraId="6A4CB43C" w14:textId="77777777" w:rsidTr="00910A21">
        <w:trPr>
          <w:trHeight w:hRule="exact" w:val="300"/>
        </w:trPr>
        <w:tc>
          <w:tcPr>
            <w:tcW w:w="2280" w:type="pct"/>
            <w:tcBorders>
              <w:top w:val="nil"/>
              <w:left w:val="nil"/>
              <w:bottom w:val="nil"/>
              <w:right w:val="nil"/>
              <w:tl2br w:val="nil"/>
              <w:tr2bl w:val="nil"/>
            </w:tcBorders>
            <w:shd w:val="clear" w:color="auto" w:fill="auto"/>
            <w:vAlign w:val="bottom"/>
          </w:tcPr>
          <w:p w14:paraId="6F4ED318" w14:textId="77777777" w:rsidR="00910A21" w:rsidRPr="00910A21" w:rsidRDefault="00910A21" w:rsidP="00910A21">
            <w:pPr>
              <w:textAlignment w:val="baseline"/>
              <w:rPr>
                <w:rFonts w:ascii="Calibri" w:eastAsia="Calibri" w:hAnsi="Calibri" w:cs="Calibri"/>
                <w:sz w:val="22"/>
              </w:rPr>
            </w:pPr>
          </w:p>
        </w:tc>
        <w:tc>
          <w:tcPr>
            <w:tcW w:w="1" w:type="pct"/>
            <w:gridSpan w:val="11"/>
            <w:tcBorders>
              <w:top w:val="nil"/>
              <w:left w:val="nil"/>
              <w:bottom w:val="single" w:sz="12" w:space="0" w:color="000000"/>
              <w:right w:val="nil"/>
              <w:tl2br w:val="nil"/>
              <w:tr2bl w:val="nil"/>
            </w:tcBorders>
            <w:shd w:val="clear" w:color="auto" w:fill="auto"/>
            <w:vAlign w:val="bottom"/>
          </w:tcPr>
          <w:p w14:paraId="3E053EF3" w14:textId="77777777" w:rsidR="00910A21" w:rsidRPr="00910A21" w:rsidRDefault="00910A21" w:rsidP="00910A21">
            <w:pPr>
              <w:jc w:val="center"/>
              <w:textAlignment w:val="baseline"/>
              <w:rPr>
                <w:b/>
                <w:sz w:val="20"/>
              </w:rPr>
            </w:pPr>
            <w:r w:rsidRPr="00910A21">
              <w:rPr>
                <w:b/>
                <w:sz w:val="20"/>
              </w:rPr>
              <w:t xml:space="preserve"> June 30, 2019</w:t>
            </w:r>
          </w:p>
        </w:tc>
      </w:tr>
      <w:tr w:rsidR="00910A21" w:rsidRPr="00910A21" w14:paraId="14A0CA1A" w14:textId="77777777" w:rsidTr="00910A21">
        <w:trPr>
          <w:trHeight w:hRule="exact" w:val="300"/>
        </w:trPr>
        <w:tc>
          <w:tcPr>
            <w:tcW w:w="2280" w:type="pct"/>
            <w:tcBorders>
              <w:top w:val="nil"/>
              <w:left w:val="nil"/>
              <w:bottom w:val="nil"/>
              <w:right w:val="nil"/>
              <w:tl2br w:val="nil"/>
              <w:tr2bl w:val="nil"/>
            </w:tcBorders>
            <w:shd w:val="clear" w:color="auto" w:fill="auto"/>
            <w:vAlign w:val="bottom"/>
          </w:tcPr>
          <w:p w14:paraId="1BAB5856" w14:textId="77777777" w:rsidR="00910A21" w:rsidRPr="00910A21" w:rsidRDefault="00910A21" w:rsidP="00910A21">
            <w:pPr>
              <w:textAlignment w:val="baseline"/>
              <w:rPr>
                <w:rFonts w:ascii="Calibri" w:eastAsia="Calibri" w:hAnsi="Calibri" w:cs="Calibri"/>
                <w:sz w:val="22"/>
              </w:rPr>
            </w:pPr>
          </w:p>
        </w:tc>
        <w:tc>
          <w:tcPr>
            <w:tcW w:w="1" w:type="pct"/>
            <w:gridSpan w:val="5"/>
            <w:tcBorders>
              <w:top w:val="single" w:sz="0" w:space="0" w:color="000000"/>
              <w:left w:val="nil"/>
              <w:bottom w:val="single" w:sz="12" w:space="0" w:color="000000"/>
              <w:right w:val="nil"/>
              <w:tl2br w:val="nil"/>
              <w:tr2bl w:val="nil"/>
            </w:tcBorders>
            <w:shd w:val="clear" w:color="auto" w:fill="auto"/>
            <w:vAlign w:val="bottom"/>
          </w:tcPr>
          <w:p w14:paraId="17689C5C" w14:textId="77777777" w:rsidR="00910A21" w:rsidRPr="00910A21" w:rsidRDefault="00910A21" w:rsidP="00910A21">
            <w:pPr>
              <w:jc w:val="center"/>
              <w:textAlignment w:val="baseline"/>
              <w:rPr>
                <w:b/>
                <w:color w:val="000000"/>
                <w:sz w:val="20"/>
              </w:rPr>
            </w:pPr>
            <w:r w:rsidRPr="00910A21">
              <w:rPr>
                <w:b/>
                <w:color w:val="000000"/>
                <w:sz w:val="20"/>
              </w:rPr>
              <w:t>Three Months Ended</w:t>
            </w:r>
          </w:p>
        </w:tc>
        <w:tc>
          <w:tcPr>
            <w:tcW w:w="182" w:type="pct"/>
            <w:tcBorders>
              <w:top w:val="single" w:sz="0" w:space="0" w:color="000000"/>
              <w:left w:val="nil"/>
              <w:bottom w:val="nil"/>
              <w:right w:val="nil"/>
              <w:tl2br w:val="nil"/>
              <w:tr2bl w:val="nil"/>
            </w:tcBorders>
            <w:shd w:val="clear" w:color="auto" w:fill="auto"/>
            <w:vAlign w:val="bottom"/>
          </w:tcPr>
          <w:p w14:paraId="234322FB" w14:textId="77777777" w:rsidR="00910A21" w:rsidRPr="00910A21" w:rsidRDefault="00910A21" w:rsidP="00910A21">
            <w:pPr>
              <w:jc w:val="center"/>
              <w:textAlignment w:val="baseline"/>
              <w:rPr>
                <w:b/>
                <w:color w:val="000000"/>
                <w:sz w:val="20"/>
              </w:rPr>
            </w:pPr>
          </w:p>
        </w:tc>
        <w:tc>
          <w:tcPr>
            <w:tcW w:w="1" w:type="pct"/>
            <w:gridSpan w:val="5"/>
            <w:tcBorders>
              <w:top w:val="single" w:sz="0" w:space="0" w:color="000000"/>
              <w:left w:val="nil"/>
              <w:bottom w:val="single" w:sz="12" w:space="0" w:color="000000"/>
              <w:right w:val="nil"/>
              <w:tl2br w:val="nil"/>
              <w:tr2bl w:val="nil"/>
            </w:tcBorders>
            <w:shd w:val="clear" w:color="auto" w:fill="auto"/>
            <w:vAlign w:val="bottom"/>
          </w:tcPr>
          <w:p w14:paraId="61A1BB71" w14:textId="77777777" w:rsidR="00910A21" w:rsidRPr="00910A21" w:rsidRDefault="00910A21" w:rsidP="00910A21">
            <w:pPr>
              <w:jc w:val="center"/>
              <w:textAlignment w:val="baseline"/>
              <w:rPr>
                <w:b/>
                <w:color w:val="000000"/>
                <w:sz w:val="20"/>
              </w:rPr>
            </w:pPr>
            <w:r w:rsidRPr="00910A21">
              <w:rPr>
                <w:b/>
                <w:color w:val="000000"/>
                <w:sz w:val="20"/>
              </w:rPr>
              <w:t>Six Months Ended</w:t>
            </w:r>
          </w:p>
        </w:tc>
      </w:tr>
      <w:tr w:rsidR="00910A21" w:rsidRPr="00910A21" w14:paraId="4D369687" w14:textId="77777777" w:rsidTr="00910A21">
        <w:trPr>
          <w:trHeight w:hRule="exact" w:val="300"/>
        </w:trPr>
        <w:tc>
          <w:tcPr>
            <w:tcW w:w="2280" w:type="pct"/>
            <w:tcBorders>
              <w:top w:val="nil"/>
              <w:left w:val="nil"/>
              <w:bottom w:val="nil"/>
              <w:right w:val="nil"/>
              <w:tl2br w:val="nil"/>
              <w:tr2bl w:val="nil"/>
            </w:tcBorders>
            <w:shd w:val="clear" w:color="auto" w:fill="auto"/>
            <w:vAlign w:val="bottom"/>
          </w:tcPr>
          <w:p w14:paraId="7775F812" w14:textId="77777777" w:rsidR="00910A21" w:rsidRPr="00910A21" w:rsidRDefault="00910A21" w:rsidP="00910A21">
            <w:pPr>
              <w:textAlignment w:val="baseline"/>
              <w:rPr>
                <w:rFonts w:ascii="Calibri" w:eastAsia="Calibri" w:hAnsi="Calibri" w:cs="Calibri"/>
                <w:sz w:val="22"/>
              </w:rPr>
            </w:pPr>
          </w:p>
        </w:tc>
        <w:tc>
          <w:tcPr>
            <w:tcW w:w="1" w:type="pct"/>
            <w:gridSpan w:val="2"/>
            <w:tcBorders>
              <w:top w:val="single" w:sz="0" w:space="0" w:color="000000"/>
              <w:left w:val="nil"/>
              <w:bottom w:val="single" w:sz="12" w:space="0" w:color="000000"/>
              <w:right w:val="nil"/>
              <w:tl2br w:val="nil"/>
              <w:tr2bl w:val="nil"/>
            </w:tcBorders>
            <w:shd w:val="clear" w:color="auto" w:fill="auto"/>
            <w:vAlign w:val="bottom"/>
          </w:tcPr>
          <w:p w14:paraId="03BAC653" w14:textId="77777777" w:rsidR="00910A21" w:rsidRPr="00910A21" w:rsidRDefault="00910A21" w:rsidP="00910A21">
            <w:pPr>
              <w:jc w:val="center"/>
              <w:textAlignment w:val="baseline"/>
              <w:rPr>
                <w:b/>
                <w:sz w:val="20"/>
              </w:rPr>
            </w:pPr>
            <w:r w:rsidRPr="00910A21">
              <w:rPr>
                <w:b/>
                <w:sz w:val="20"/>
              </w:rPr>
              <w:t>Amount</w:t>
            </w:r>
          </w:p>
        </w:tc>
        <w:tc>
          <w:tcPr>
            <w:tcW w:w="133" w:type="pct"/>
            <w:tcBorders>
              <w:top w:val="single" w:sz="0" w:space="0" w:color="000000"/>
              <w:left w:val="nil"/>
              <w:bottom w:val="nil"/>
              <w:right w:val="nil"/>
              <w:tl2br w:val="nil"/>
              <w:tr2bl w:val="nil"/>
            </w:tcBorders>
            <w:shd w:val="clear" w:color="auto" w:fill="auto"/>
            <w:vAlign w:val="bottom"/>
          </w:tcPr>
          <w:p w14:paraId="2F571454" w14:textId="77777777" w:rsidR="00910A21" w:rsidRPr="00910A21" w:rsidRDefault="00910A21" w:rsidP="00910A21">
            <w:pPr>
              <w:jc w:val="center"/>
              <w:textAlignment w:val="baseline"/>
              <w:rPr>
                <w:b/>
                <w:sz w:val="20"/>
              </w:rPr>
            </w:pPr>
          </w:p>
        </w:tc>
        <w:tc>
          <w:tcPr>
            <w:tcW w:w="1" w:type="pct"/>
            <w:gridSpan w:val="2"/>
            <w:tcBorders>
              <w:top w:val="single" w:sz="0" w:space="0" w:color="000000"/>
              <w:left w:val="nil"/>
              <w:bottom w:val="single" w:sz="12" w:space="0" w:color="000000"/>
              <w:right w:val="nil"/>
              <w:tl2br w:val="nil"/>
              <w:tr2bl w:val="nil"/>
            </w:tcBorders>
            <w:shd w:val="clear" w:color="auto" w:fill="auto"/>
            <w:vAlign w:val="bottom"/>
          </w:tcPr>
          <w:p w14:paraId="3AB39A81" w14:textId="77777777" w:rsidR="00910A21" w:rsidRPr="00910A21" w:rsidRDefault="00910A21" w:rsidP="00910A21">
            <w:pPr>
              <w:jc w:val="center"/>
              <w:textAlignment w:val="baseline"/>
              <w:rPr>
                <w:b/>
                <w:sz w:val="20"/>
              </w:rPr>
            </w:pPr>
            <w:r w:rsidRPr="00910A21">
              <w:rPr>
                <w:b/>
                <w:sz w:val="20"/>
              </w:rPr>
              <w:t>Per Share</w:t>
            </w:r>
          </w:p>
        </w:tc>
        <w:tc>
          <w:tcPr>
            <w:tcW w:w="182" w:type="pct"/>
            <w:tcBorders>
              <w:top w:val="nil"/>
              <w:left w:val="nil"/>
              <w:bottom w:val="nil"/>
              <w:right w:val="nil"/>
              <w:tl2br w:val="nil"/>
              <w:tr2bl w:val="nil"/>
            </w:tcBorders>
            <w:shd w:val="clear" w:color="auto" w:fill="auto"/>
            <w:vAlign w:val="bottom"/>
          </w:tcPr>
          <w:p w14:paraId="173B255A" w14:textId="77777777" w:rsidR="00910A21" w:rsidRPr="00910A21" w:rsidRDefault="00910A21" w:rsidP="00910A21">
            <w:pPr>
              <w:jc w:val="center"/>
              <w:textAlignment w:val="baseline"/>
              <w:rPr>
                <w:b/>
                <w:sz w:val="20"/>
              </w:rPr>
            </w:pPr>
          </w:p>
        </w:tc>
        <w:tc>
          <w:tcPr>
            <w:tcW w:w="1" w:type="pct"/>
            <w:gridSpan w:val="2"/>
            <w:tcBorders>
              <w:top w:val="single" w:sz="0" w:space="0" w:color="000000"/>
              <w:left w:val="nil"/>
              <w:bottom w:val="single" w:sz="12" w:space="0" w:color="000000"/>
              <w:right w:val="nil"/>
              <w:tl2br w:val="nil"/>
              <w:tr2bl w:val="nil"/>
            </w:tcBorders>
            <w:shd w:val="clear" w:color="auto" w:fill="auto"/>
            <w:vAlign w:val="bottom"/>
          </w:tcPr>
          <w:p w14:paraId="5314A30B" w14:textId="77777777" w:rsidR="00910A21" w:rsidRPr="00910A21" w:rsidRDefault="00910A21" w:rsidP="00910A21">
            <w:pPr>
              <w:jc w:val="center"/>
              <w:textAlignment w:val="baseline"/>
              <w:rPr>
                <w:b/>
                <w:sz w:val="20"/>
              </w:rPr>
            </w:pPr>
            <w:r w:rsidRPr="00910A21">
              <w:rPr>
                <w:b/>
                <w:sz w:val="20"/>
              </w:rPr>
              <w:t>Amount</w:t>
            </w:r>
          </w:p>
        </w:tc>
        <w:tc>
          <w:tcPr>
            <w:tcW w:w="133" w:type="pct"/>
            <w:tcBorders>
              <w:top w:val="single" w:sz="0" w:space="0" w:color="000000"/>
              <w:left w:val="nil"/>
              <w:bottom w:val="nil"/>
              <w:right w:val="nil"/>
              <w:tl2br w:val="nil"/>
              <w:tr2bl w:val="nil"/>
            </w:tcBorders>
            <w:shd w:val="clear" w:color="auto" w:fill="auto"/>
            <w:vAlign w:val="bottom"/>
          </w:tcPr>
          <w:p w14:paraId="59BFC36C" w14:textId="77777777" w:rsidR="00910A21" w:rsidRPr="00910A21" w:rsidRDefault="00910A21" w:rsidP="00910A21">
            <w:pPr>
              <w:jc w:val="center"/>
              <w:textAlignment w:val="baseline"/>
              <w:rPr>
                <w:b/>
                <w:sz w:val="20"/>
              </w:rPr>
            </w:pPr>
          </w:p>
        </w:tc>
        <w:tc>
          <w:tcPr>
            <w:tcW w:w="1" w:type="pct"/>
            <w:gridSpan w:val="2"/>
            <w:tcBorders>
              <w:top w:val="single" w:sz="0" w:space="0" w:color="000000"/>
              <w:left w:val="nil"/>
              <w:bottom w:val="single" w:sz="12" w:space="0" w:color="000000"/>
              <w:right w:val="nil"/>
              <w:tl2br w:val="nil"/>
              <w:tr2bl w:val="nil"/>
            </w:tcBorders>
            <w:shd w:val="clear" w:color="auto" w:fill="auto"/>
            <w:vAlign w:val="bottom"/>
          </w:tcPr>
          <w:p w14:paraId="2CB8EBB0" w14:textId="77777777" w:rsidR="00910A21" w:rsidRPr="00910A21" w:rsidRDefault="00910A21" w:rsidP="00910A21">
            <w:pPr>
              <w:jc w:val="center"/>
              <w:textAlignment w:val="baseline"/>
              <w:rPr>
                <w:b/>
                <w:sz w:val="20"/>
              </w:rPr>
            </w:pPr>
            <w:r w:rsidRPr="00910A21">
              <w:rPr>
                <w:b/>
                <w:sz w:val="20"/>
              </w:rPr>
              <w:t>Per Share</w:t>
            </w:r>
          </w:p>
        </w:tc>
      </w:tr>
      <w:tr w:rsidR="00910A21" w:rsidRPr="00910A21" w14:paraId="19C23868" w14:textId="77777777" w:rsidTr="00910A21">
        <w:trPr>
          <w:trHeight w:hRule="exact" w:val="120"/>
        </w:trPr>
        <w:tc>
          <w:tcPr>
            <w:tcW w:w="2280" w:type="pct"/>
            <w:tcBorders>
              <w:top w:val="nil"/>
              <w:left w:val="nil"/>
              <w:bottom w:val="nil"/>
              <w:right w:val="nil"/>
              <w:tl2br w:val="nil"/>
              <w:tr2bl w:val="nil"/>
            </w:tcBorders>
            <w:shd w:val="clear" w:color="auto" w:fill="auto"/>
            <w:vAlign w:val="bottom"/>
          </w:tcPr>
          <w:p w14:paraId="42399FD8" w14:textId="77777777" w:rsidR="00910A21" w:rsidRPr="00910A21" w:rsidRDefault="00910A21" w:rsidP="00910A21">
            <w:pPr>
              <w:textAlignment w:val="baseline"/>
              <w:rPr>
                <w:rFonts w:ascii="Calibri" w:eastAsia="Calibri" w:hAnsi="Calibri" w:cs="Calibri"/>
                <w:sz w:val="22"/>
              </w:rPr>
            </w:pPr>
          </w:p>
        </w:tc>
        <w:tc>
          <w:tcPr>
            <w:tcW w:w="99" w:type="pct"/>
            <w:tcBorders>
              <w:top w:val="single" w:sz="0" w:space="0" w:color="000000"/>
              <w:left w:val="nil"/>
              <w:bottom w:val="nil"/>
              <w:right w:val="nil"/>
              <w:tl2br w:val="nil"/>
              <w:tr2bl w:val="nil"/>
            </w:tcBorders>
            <w:shd w:val="clear" w:color="auto" w:fill="auto"/>
            <w:vAlign w:val="bottom"/>
          </w:tcPr>
          <w:p w14:paraId="37B60367" w14:textId="77777777" w:rsidR="00910A21" w:rsidRPr="00910A21" w:rsidRDefault="00910A21" w:rsidP="00910A21">
            <w:pPr>
              <w:textAlignment w:val="baseline"/>
              <w:rPr>
                <w:rFonts w:ascii="Calibri" w:eastAsia="Calibri" w:hAnsi="Calibri" w:cs="Calibri"/>
                <w:sz w:val="22"/>
              </w:rPr>
            </w:pPr>
          </w:p>
        </w:tc>
        <w:tc>
          <w:tcPr>
            <w:tcW w:w="470" w:type="pct"/>
            <w:tcBorders>
              <w:top w:val="single" w:sz="0" w:space="0" w:color="000000"/>
              <w:left w:val="nil"/>
              <w:bottom w:val="nil"/>
              <w:right w:val="nil"/>
              <w:tl2br w:val="nil"/>
              <w:tr2bl w:val="nil"/>
            </w:tcBorders>
            <w:shd w:val="clear" w:color="auto" w:fill="auto"/>
            <w:vAlign w:val="bottom"/>
          </w:tcPr>
          <w:p w14:paraId="5CAD4967" w14:textId="77777777" w:rsidR="00910A21" w:rsidRPr="00910A21" w:rsidRDefault="00910A21" w:rsidP="00910A21">
            <w:pPr>
              <w:jc w:val="center"/>
              <w:textAlignment w:val="baseline"/>
              <w:rPr>
                <w:b/>
                <w:sz w:val="20"/>
              </w:rPr>
            </w:pPr>
          </w:p>
        </w:tc>
        <w:tc>
          <w:tcPr>
            <w:tcW w:w="133" w:type="pct"/>
            <w:tcBorders>
              <w:top w:val="nil"/>
              <w:left w:val="nil"/>
              <w:bottom w:val="nil"/>
              <w:right w:val="nil"/>
              <w:tl2br w:val="nil"/>
              <w:tr2bl w:val="nil"/>
            </w:tcBorders>
            <w:shd w:val="clear" w:color="auto" w:fill="auto"/>
            <w:vAlign w:val="bottom"/>
          </w:tcPr>
          <w:p w14:paraId="7EE5DD17" w14:textId="77777777" w:rsidR="00910A21" w:rsidRPr="00910A21" w:rsidRDefault="00910A21" w:rsidP="00910A21">
            <w:pPr>
              <w:jc w:val="center"/>
              <w:textAlignment w:val="baseline"/>
              <w:rPr>
                <w:b/>
                <w:sz w:val="20"/>
              </w:rPr>
            </w:pPr>
          </w:p>
        </w:tc>
        <w:tc>
          <w:tcPr>
            <w:tcW w:w="98" w:type="pct"/>
            <w:tcBorders>
              <w:top w:val="single" w:sz="0" w:space="0" w:color="000000"/>
              <w:left w:val="nil"/>
              <w:bottom w:val="nil"/>
              <w:right w:val="nil"/>
              <w:tl2br w:val="nil"/>
              <w:tr2bl w:val="nil"/>
            </w:tcBorders>
            <w:shd w:val="clear" w:color="auto" w:fill="auto"/>
            <w:vAlign w:val="bottom"/>
          </w:tcPr>
          <w:p w14:paraId="535FB20B" w14:textId="77777777" w:rsidR="00910A21" w:rsidRPr="00910A21" w:rsidRDefault="00910A21" w:rsidP="00910A21">
            <w:pPr>
              <w:textAlignment w:val="baseline"/>
              <w:rPr>
                <w:rFonts w:ascii="Calibri" w:eastAsia="Calibri" w:hAnsi="Calibri" w:cs="Calibri"/>
                <w:sz w:val="22"/>
              </w:rPr>
            </w:pPr>
          </w:p>
        </w:tc>
        <w:tc>
          <w:tcPr>
            <w:tcW w:w="470" w:type="pct"/>
            <w:tcBorders>
              <w:top w:val="single" w:sz="0" w:space="0" w:color="000000"/>
              <w:left w:val="nil"/>
              <w:bottom w:val="nil"/>
              <w:right w:val="nil"/>
              <w:tl2br w:val="nil"/>
              <w:tr2bl w:val="nil"/>
            </w:tcBorders>
            <w:shd w:val="clear" w:color="auto" w:fill="auto"/>
            <w:vAlign w:val="bottom"/>
          </w:tcPr>
          <w:p w14:paraId="193E1F0C" w14:textId="77777777" w:rsidR="00910A21" w:rsidRPr="00910A21" w:rsidRDefault="00910A21" w:rsidP="00910A21">
            <w:pPr>
              <w:jc w:val="center"/>
              <w:textAlignment w:val="baseline"/>
              <w:rPr>
                <w:b/>
                <w:sz w:val="20"/>
              </w:rPr>
            </w:pPr>
          </w:p>
        </w:tc>
        <w:tc>
          <w:tcPr>
            <w:tcW w:w="182" w:type="pct"/>
            <w:tcBorders>
              <w:top w:val="nil"/>
              <w:left w:val="nil"/>
              <w:bottom w:val="nil"/>
              <w:right w:val="nil"/>
              <w:tl2br w:val="nil"/>
              <w:tr2bl w:val="nil"/>
            </w:tcBorders>
            <w:shd w:val="clear" w:color="auto" w:fill="auto"/>
            <w:vAlign w:val="bottom"/>
          </w:tcPr>
          <w:p w14:paraId="7F39DB09" w14:textId="77777777" w:rsidR="00910A21" w:rsidRPr="00910A21" w:rsidRDefault="00910A21" w:rsidP="00910A21">
            <w:pPr>
              <w:jc w:val="center"/>
              <w:textAlignment w:val="baseline"/>
              <w:rPr>
                <w:b/>
                <w:sz w:val="20"/>
              </w:rPr>
            </w:pPr>
          </w:p>
        </w:tc>
        <w:tc>
          <w:tcPr>
            <w:tcW w:w="98" w:type="pct"/>
            <w:tcBorders>
              <w:top w:val="single" w:sz="0" w:space="0" w:color="000000"/>
              <w:left w:val="nil"/>
              <w:bottom w:val="nil"/>
              <w:right w:val="nil"/>
              <w:tl2br w:val="nil"/>
              <w:tr2bl w:val="nil"/>
            </w:tcBorders>
            <w:shd w:val="clear" w:color="auto" w:fill="auto"/>
            <w:vAlign w:val="bottom"/>
          </w:tcPr>
          <w:p w14:paraId="6994D3A4" w14:textId="77777777" w:rsidR="00910A21" w:rsidRPr="00910A21" w:rsidRDefault="00910A21" w:rsidP="00910A21">
            <w:pPr>
              <w:textAlignment w:val="baseline"/>
              <w:rPr>
                <w:rFonts w:ascii="Calibri" w:eastAsia="Calibri" w:hAnsi="Calibri" w:cs="Calibri"/>
                <w:sz w:val="22"/>
              </w:rPr>
            </w:pPr>
          </w:p>
        </w:tc>
        <w:tc>
          <w:tcPr>
            <w:tcW w:w="470" w:type="pct"/>
            <w:tcBorders>
              <w:top w:val="single" w:sz="0" w:space="0" w:color="000000"/>
              <w:left w:val="nil"/>
              <w:bottom w:val="nil"/>
              <w:right w:val="nil"/>
              <w:tl2br w:val="nil"/>
              <w:tr2bl w:val="nil"/>
            </w:tcBorders>
            <w:shd w:val="clear" w:color="auto" w:fill="auto"/>
            <w:vAlign w:val="bottom"/>
          </w:tcPr>
          <w:p w14:paraId="0D881FA9" w14:textId="77777777" w:rsidR="00910A21" w:rsidRPr="00910A21" w:rsidRDefault="00910A21" w:rsidP="00910A21">
            <w:pPr>
              <w:jc w:val="center"/>
              <w:textAlignment w:val="baseline"/>
              <w:rPr>
                <w:b/>
                <w:sz w:val="20"/>
              </w:rPr>
            </w:pPr>
          </w:p>
        </w:tc>
        <w:tc>
          <w:tcPr>
            <w:tcW w:w="133" w:type="pct"/>
            <w:tcBorders>
              <w:top w:val="nil"/>
              <w:left w:val="nil"/>
              <w:bottom w:val="nil"/>
              <w:right w:val="nil"/>
              <w:tl2br w:val="nil"/>
              <w:tr2bl w:val="nil"/>
            </w:tcBorders>
            <w:shd w:val="clear" w:color="auto" w:fill="auto"/>
            <w:vAlign w:val="bottom"/>
          </w:tcPr>
          <w:p w14:paraId="3A334B25" w14:textId="77777777" w:rsidR="00910A21" w:rsidRPr="00910A21" w:rsidRDefault="00910A21" w:rsidP="00910A21">
            <w:pPr>
              <w:jc w:val="center"/>
              <w:textAlignment w:val="baseline"/>
              <w:rPr>
                <w:b/>
                <w:sz w:val="20"/>
              </w:rPr>
            </w:pPr>
          </w:p>
        </w:tc>
        <w:tc>
          <w:tcPr>
            <w:tcW w:w="98" w:type="pct"/>
            <w:tcBorders>
              <w:top w:val="single" w:sz="0" w:space="0" w:color="000000"/>
              <w:left w:val="nil"/>
              <w:bottom w:val="nil"/>
              <w:right w:val="nil"/>
              <w:tl2br w:val="nil"/>
              <w:tr2bl w:val="nil"/>
            </w:tcBorders>
            <w:shd w:val="clear" w:color="auto" w:fill="auto"/>
            <w:vAlign w:val="bottom"/>
          </w:tcPr>
          <w:p w14:paraId="5CD69F7C" w14:textId="77777777" w:rsidR="00910A21" w:rsidRPr="00910A21" w:rsidRDefault="00910A21" w:rsidP="00910A21">
            <w:pPr>
              <w:textAlignment w:val="baseline"/>
              <w:rPr>
                <w:rFonts w:ascii="Calibri" w:eastAsia="Calibri" w:hAnsi="Calibri" w:cs="Calibri"/>
                <w:sz w:val="22"/>
              </w:rPr>
            </w:pPr>
          </w:p>
        </w:tc>
        <w:tc>
          <w:tcPr>
            <w:tcW w:w="470" w:type="pct"/>
            <w:tcBorders>
              <w:top w:val="single" w:sz="0" w:space="0" w:color="000000"/>
              <w:left w:val="nil"/>
              <w:bottom w:val="nil"/>
              <w:right w:val="nil"/>
              <w:tl2br w:val="nil"/>
              <w:tr2bl w:val="nil"/>
            </w:tcBorders>
            <w:shd w:val="clear" w:color="auto" w:fill="auto"/>
            <w:vAlign w:val="bottom"/>
          </w:tcPr>
          <w:p w14:paraId="30B1381B" w14:textId="77777777" w:rsidR="00910A21" w:rsidRPr="00910A21" w:rsidRDefault="00910A21" w:rsidP="00910A21">
            <w:pPr>
              <w:jc w:val="center"/>
              <w:textAlignment w:val="baseline"/>
              <w:rPr>
                <w:b/>
                <w:sz w:val="20"/>
              </w:rPr>
            </w:pPr>
          </w:p>
        </w:tc>
      </w:tr>
      <w:tr w:rsidR="00910A21" w:rsidRPr="00910A21" w14:paraId="1BC64002" w14:textId="77777777" w:rsidTr="00910A21">
        <w:trPr>
          <w:trHeight w:hRule="exact" w:val="300"/>
        </w:trPr>
        <w:tc>
          <w:tcPr>
            <w:tcW w:w="2280" w:type="pct"/>
            <w:tcBorders>
              <w:top w:val="nil"/>
              <w:left w:val="nil"/>
              <w:bottom w:val="nil"/>
              <w:right w:val="nil"/>
              <w:tl2br w:val="nil"/>
              <w:tr2bl w:val="nil"/>
            </w:tcBorders>
            <w:shd w:val="clear" w:color="auto" w:fill="CCEEFF"/>
            <w:vAlign w:val="bottom"/>
          </w:tcPr>
          <w:p w14:paraId="4AFAA407" w14:textId="77777777" w:rsidR="00910A21" w:rsidRPr="00910A21" w:rsidRDefault="00910A21" w:rsidP="00910A21">
            <w:pPr>
              <w:textAlignment w:val="baseline"/>
              <w:rPr>
                <w:sz w:val="20"/>
              </w:rPr>
            </w:pPr>
            <w:r w:rsidRPr="00910A21">
              <w:rPr>
                <w:sz w:val="20"/>
              </w:rPr>
              <w:t>Net income attributable to common stockholders</w:t>
            </w:r>
          </w:p>
        </w:tc>
        <w:tc>
          <w:tcPr>
            <w:tcW w:w="99" w:type="pct"/>
            <w:tcBorders>
              <w:top w:val="nil"/>
              <w:left w:val="nil"/>
              <w:bottom w:val="nil"/>
              <w:right w:val="nil"/>
              <w:tl2br w:val="nil"/>
              <w:tr2bl w:val="nil"/>
            </w:tcBorders>
            <w:shd w:val="clear" w:color="auto" w:fill="CCEEFF"/>
            <w:vAlign w:val="bottom"/>
          </w:tcPr>
          <w:p w14:paraId="0C738DDE" w14:textId="77777777" w:rsidR="00910A21" w:rsidRPr="00910A21" w:rsidRDefault="00910A21" w:rsidP="00910A21">
            <w:pPr>
              <w:textAlignment w:val="baseline"/>
              <w:rPr>
                <w:b/>
                <w:sz w:val="20"/>
              </w:rPr>
            </w:pPr>
            <w:r w:rsidRPr="00910A21">
              <w:rPr>
                <w:b/>
                <w:sz w:val="20"/>
              </w:rPr>
              <w:t>$</w:t>
            </w:r>
          </w:p>
        </w:tc>
        <w:tc>
          <w:tcPr>
            <w:tcW w:w="470" w:type="pct"/>
            <w:tcBorders>
              <w:top w:val="nil"/>
              <w:left w:val="nil"/>
              <w:bottom w:val="nil"/>
              <w:right w:val="nil"/>
              <w:tl2br w:val="nil"/>
              <w:tr2bl w:val="nil"/>
            </w:tcBorders>
            <w:shd w:val="clear" w:color="auto" w:fill="CCEEFF"/>
            <w:vAlign w:val="bottom"/>
          </w:tcPr>
          <w:p w14:paraId="481631A6" w14:textId="77777777" w:rsidR="00910A21" w:rsidRPr="00910A21" w:rsidRDefault="00910A21" w:rsidP="00910A21">
            <w:pPr>
              <w:ind w:right="63"/>
              <w:jc w:val="right"/>
              <w:textAlignment w:val="baseline"/>
              <w:rPr>
                <w:b/>
                <w:sz w:val="20"/>
              </w:rPr>
            </w:pPr>
            <w:r w:rsidRPr="00910A21">
              <w:rPr>
                <w:b/>
                <w:sz w:val="20"/>
              </w:rPr>
              <w:t xml:space="preserve"> 18</w:t>
            </w:r>
          </w:p>
        </w:tc>
        <w:tc>
          <w:tcPr>
            <w:tcW w:w="133" w:type="pct"/>
            <w:tcBorders>
              <w:top w:val="nil"/>
              <w:left w:val="nil"/>
              <w:bottom w:val="nil"/>
              <w:right w:val="nil"/>
              <w:tl2br w:val="nil"/>
              <w:tr2bl w:val="nil"/>
            </w:tcBorders>
            <w:shd w:val="clear" w:color="auto" w:fill="CCEEFF"/>
            <w:vAlign w:val="bottom"/>
          </w:tcPr>
          <w:p w14:paraId="167B8965" w14:textId="77777777" w:rsidR="00910A21" w:rsidRPr="00910A21" w:rsidRDefault="00910A21" w:rsidP="00910A21">
            <w:pPr>
              <w:textAlignment w:val="baseline"/>
              <w:rPr>
                <w:b/>
                <w:sz w:val="20"/>
              </w:rPr>
            </w:pPr>
          </w:p>
        </w:tc>
        <w:tc>
          <w:tcPr>
            <w:tcW w:w="98" w:type="pct"/>
            <w:tcBorders>
              <w:top w:val="nil"/>
              <w:left w:val="nil"/>
              <w:bottom w:val="nil"/>
              <w:right w:val="nil"/>
              <w:tl2br w:val="nil"/>
              <w:tr2bl w:val="nil"/>
            </w:tcBorders>
            <w:shd w:val="clear" w:color="auto" w:fill="CCEEFF"/>
            <w:vAlign w:val="bottom"/>
          </w:tcPr>
          <w:p w14:paraId="1C52A43C" w14:textId="77777777" w:rsidR="00910A21" w:rsidRPr="00910A21" w:rsidRDefault="00910A21" w:rsidP="00910A21">
            <w:pPr>
              <w:textAlignment w:val="baseline"/>
              <w:rPr>
                <w:b/>
                <w:sz w:val="20"/>
              </w:rPr>
            </w:pPr>
            <w:r w:rsidRPr="00910A21">
              <w:rPr>
                <w:b/>
                <w:sz w:val="20"/>
              </w:rPr>
              <w:t>$</w:t>
            </w:r>
          </w:p>
        </w:tc>
        <w:tc>
          <w:tcPr>
            <w:tcW w:w="470" w:type="pct"/>
            <w:tcBorders>
              <w:top w:val="nil"/>
              <w:left w:val="nil"/>
              <w:bottom w:val="nil"/>
              <w:right w:val="nil"/>
              <w:tl2br w:val="nil"/>
              <w:tr2bl w:val="nil"/>
            </w:tcBorders>
            <w:shd w:val="clear" w:color="auto" w:fill="CCEEFF"/>
            <w:vAlign w:val="bottom"/>
          </w:tcPr>
          <w:p w14:paraId="297362A5" w14:textId="77777777" w:rsidR="00910A21" w:rsidRPr="00910A21" w:rsidRDefault="00910A21" w:rsidP="00910A21">
            <w:pPr>
              <w:ind w:right="63"/>
              <w:jc w:val="right"/>
              <w:textAlignment w:val="baseline"/>
              <w:rPr>
                <w:b/>
                <w:sz w:val="20"/>
              </w:rPr>
            </w:pPr>
            <w:r w:rsidRPr="00910A21">
              <w:rPr>
                <w:b/>
                <w:sz w:val="20"/>
              </w:rPr>
              <w:t xml:space="preserve"> 0.21</w:t>
            </w:r>
          </w:p>
        </w:tc>
        <w:tc>
          <w:tcPr>
            <w:tcW w:w="182" w:type="pct"/>
            <w:tcBorders>
              <w:top w:val="nil"/>
              <w:left w:val="nil"/>
              <w:bottom w:val="nil"/>
              <w:right w:val="nil"/>
              <w:tl2br w:val="nil"/>
              <w:tr2bl w:val="nil"/>
            </w:tcBorders>
            <w:shd w:val="clear" w:color="auto" w:fill="CCEEFF"/>
            <w:vAlign w:val="bottom"/>
          </w:tcPr>
          <w:p w14:paraId="4A9C2D68" w14:textId="77777777" w:rsidR="00910A21" w:rsidRPr="00910A21" w:rsidRDefault="00910A21" w:rsidP="00910A21">
            <w:pPr>
              <w:textAlignment w:val="baseline"/>
              <w:rPr>
                <w:b/>
                <w:sz w:val="20"/>
              </w:rPr>
            </w:pPr>
          </w:p>
        </w:tc>
        <w:tc>
          <w:tcPr>
            <w:tcW w:w="98" w:type="pct"/>
            <w:tcBorders>
              <w:top w:val="nil"/>
              <w:left w:val="nil"/>
              <w:bottom w:val="nil"/>
              <w:right w:val="nil"/>
              <w:tl2br w:val="nil"/>
              <w:tr2bl w:val="nil"/>
            </w:tcBorders>
            <w:shd w:val="clear" w:color="auto" w:fill="CCEEFF"/>
            <w:vAlign w:val="bottom"/>
          </w:tcPr>
          <w:p w14:paraId="6486C3F9" w14:textId="77777777" w:rsidR="00910A21" w:rsidRPr="00910A21" w:rsidRDefault="00910A21" w:rsidP="00910A21">
            <w:pPr>
              <w:textAlignment w:val="baseline"/>
              <w:rPr>
                <w:b/>
                <w:sz w:val="20"/>
              </w:rPr>
            </w:pPr>
            <w:r w:rsidRPr="00910A21">
              <w:rPr>
                <w:b/>
                <w:sz w:val="20"/>
              </w:rPr>
              <w:t>$</w:t>
            </w:r>
          </w:p>
        </w:tc>
        <w:tc>
          <w:tcPr>
            <w:tcW w:w="470" w:type="pct"/>
            <w:tcBorders>
              <w:top w:val="nil"/>
              <w:left w:val="nil"/>
              <w:bottom w:val="nil"/>
              <w:right w:val="nil"/>
              <w:tl2br w:val="nil"/>
              <w:tr2bl w:val="nil"/>
            </w:tcBorders>
            <w:shd w:val="clear" w:color="auto" w:fill="CCEEFF"/>
            <w:vAlign w:val="bottom"/>
          </w:tcPr>
          <w:p w14:paraId="21191574" w14:textId="77777777" w:rsidR="00910A21" w:rsidRPr="00910A21" w:rsidRDefault="00910A21" w:rsidP="00910A21">
            <w:pPr>
              <w:ind w:right="63"/>
              <w:jc w:val="right"/>
              <w:textAlignment w:val="baseline"/>
              <w:rPr>
                <w:b/>
                <w:sz w:val="20"/>
              </w:rPr>
            </w:pPr>
            <w:r w:rsidRPr="00910A21">
              <w:rPr>
                <w:b/>
                <w:sz w:val="20"/>
              </w:rPr>
              <w:t xml:space="preserve"> 30</w:t>
            </w:r>
          </w:p>
        </w:tc>
        <w:tc>
          <w:tcPr>
            <w:tcW w:w="133" w:type="pct"/>
            <w:tcBorders>
              <w:top w:val="nil"/>
              <w:left w:val="nil"/>
              <w:bottom w:val="nil"/>
              <w:right w:val="nil"/>
              <w:tl2br w:val="nil"/>
              <w:tr2bl w:val="nil"/>
            </w:tcBorders>
            <w:shd w:val="clear" w:color="auto" w:fill="CCEEFF"/>
            <w:vAlign w:val="bottom"/>
          </w:tcPr>
          <w:p w14:paraId="5A58CF7E" w14:textId="77777777" w:rsidR="00910A21" w:rsidRPr="00910A21" w:rsidRDefault="00910A21" w:rsidP="00910A21">
            <w:pPr>
              <w:textAlignment w:val="baseline"/>
              <w:rPr>
                <w:b/>
                <w:sz w:val="20"/>
              </w:rPr>
            </w:pPr>
          </w:p>
        </w:tc>
        <w:tc>
          <w:tcPr>
            <w:tcW w:w="98" w:type="pct"/>
            <w:tcBorders>
              <w:top w:val="nil"/>
              <w:left w:val="nil"/>
              <w:bottom w:val="nil"/>
              <w:right w:val="nil"/>
              <w:tl2br w:val="nil"/>
              <w:tr2bl w:val="nil"/>
            </w:tcBorders>
            <w:shd w:val="clear" w:color="auto" w:fill="CCEEFF"/>
            <w:vAlign w:val="bottom"/>
          </w:tcPr>
          <w:p w14:paraId="1C1CF223" w14:textId="77777777" w:rsidR="00910A21" w:rsidRPr="00910A21" w:rsidRDefault="00910A21" w:rsidP="00910A21">
            <w:pPr>
              <w:textAlignment w:val="baseline"/>
              <w:rPr>
                <w:b/>
                <w:sz w:val="20"/>
              </w:rPr>
            </w:pPr>
            <w:r w:rsidRPr="00910A21">
              <w:rPr>
                <w:b/>
                <w:sz w:val="20"/>
              </w:rPr>
              <w:t>$</w:t>
            </w:r>
          </w:p>
        </w:tc>
        <w:tc>
          <w:tcPr>
            <w:tcW w:w="470" w:type="pct"/>
            <w:tcBorders>
              <w:top w:val="nil"/>
              <w:left w:val="nil"/>
              <w:bottom w:val="nil"/>
              <w:right w:val="nil"/>
              <w:tl2br w:val="nil"/>
              <w:tr2bl w:val="nil"/>
            </w:tcBorders>
            <w:shd w:val="clear" w:color="auto" w:fill="CCEEFF"/>
            <w:vAlign w:val="bottom"/>
          </w:tcPr>
          <w:p w14:paraId="1D81E8A2" w14:textId="77777777" w:rsidR="00910A21" w:rsidRPr="00910A21" w:rsidRDefault="00910A21" w:rsidP="00910A21">
            <w:pPr>
              <w:ind w:right="63"/>
              <w:jc w:val="right"/>
              <w:textAlignment w:val="baseline"/>
              <w:rPr>
                <w:b/>
                <w:sz w:val="20"/>
              </w:rPr>
            </w:pPr>
            <w:r w:rsidRPr="00910A21">
              <w:rPr>
                <w:b/>
                <w:sz w:val="20"/>
              </w:rPr>
              <w:t xml:space="preserve"> 0.35</w:t>
            </w:r>
          </w:p>
        </w:tc>
      </w:tr>
      <w:tr w:rsidR="00910A21" w:rsidRPr="00910A21" w14:paraId="727C3E1D" w14:textId="77777777" w:rsidTr="00910A21">
        <w:trPr>
          <w:trHeight w:hRule="exact" w:val="300"/>
        </w:trPr>
        <w:tc>
          <w:tcPr>
            <w:tcW w:w="2280" w:type="pct"/>
            <w:tcBorders>
              <w:top w:val="nil"/>
              <w:left w:val="nil"/>
              <w:bottom w:val="nil"/>
              <w:right w:val="nil"/>
              <w:tl2br w:val="nil"/>
              <w:tr2bl w:val="nil"/>
            </w:tcBorders>
            <w:vAlign w:val="bottom"/>
          </w:tcPr>
          <w:p w14:paraId="1F924633" w14:textId="77777777" w:rsidR="00910A21" w:rsidRPr="00910A21" w:rsidRDefault="00910A21" w:rsidP="00910A21">
            <w:pPr>
              <w:textAlignment w:val="baseline"/>
              <w:rPr>
                <w:sz w:val="20"/>
              </w:rPr>
            </w:pPr>
            <w:r w:rsidRPr="00910A21">
              <w:rPr>
                <w:sz w:val="20"/>
              </w:rPr>
              <w:t>Decrease in LIFO reserve, net of tax</w:t>
            </w:r>
          </w:p>
        </w:tc>
        <w:tc>
          <w:tcPr>
            <w:tcW w:w="99" w:type="pct"/>
            <w:tcBorders>
              <w:top w:val="nil"/>
              <w:left w:val="nil"/>
              <w:bottom w:val="single" w:sz="12" w:space="0" w:color="000000"/>
              <w:right w:val="nil"/>
              <w:tl2br w:val="nil"/>
              <w:tr2bl w:val="nil"/>
            </w:tcBorders>
            <w:vAlign w:val="bottom"/>
          </w:tcPr>
          <w:p w14:paraId="499BD237" w14:textId="77777777" w:rsidR="00910A21" w:rsidRPr="00910A21" w:rsidRDefault="00910A21" w:rsidP="00910A21">
            <w:pPr>
              <w:textAlignment w:val="baseline"/>
              <w:rPr>
                <w:b/>
                <w:sz w:val="20"/>
              </w:rPr>
            </w:pPr>
          </w:p>
        </w:tc>
        <w:tc>
          <w:tcPr>
            <w:tcW w:w="470" w:type="pct"/>
            <w:tcBorders>
              <w:top w:val="nil"/>
              <w:left w:val="nil"/>
              <w:bottom w:val="single" w:sz="12" w:space="0" w:color="000000"/>
              <w:right w:val="nil"/>
              <w:tl2br w:val="nil"/>
              <w:tr2bl w:val="nil"/>
            </w:tcBorders>
            <w:vAlign w:val="bottom"/>
          </w:tcPr>
          <w:p w14:paraId="79DC70F4" w14:textId="77777777" w:rsidR="00910A21" w:rsidRPr="00910A21" w:rsidRDefault="00910A21" w:rsidP="00910A21">
            <w:pPr>
              <w:jc w:val="right"/>
              <w:textAlignment w:val="baseline"/>
              <w:rPr>
                <w:b/>
                <w:sz w:val="20"/>
              </w:rPr>
            </w:pPr>
            <w:r w:rsidRPr="00910A21">
              <w:rPr>
                <w:b/>
                <w:sz w:val="20"/>
              </w:rPr>
              <w:t xml:space="preserve"> (1)</w:t>
            </w:r>
          </w:p>
        </w:tc>
        <w:tc>
          <w:tcPr>
            <w:tcW w:w="133" w:type="pct"/>
            <w:tcBorders>
              <w:top w:val="nil"/>
              <w:left w:val="nil"/>
              <w:bottom w:val="nil"/>
              <w:right w:val="nil"/>
              <w:tl2br w:val="nil"/>
              <w:tr2bl w:val="nil"/>
            </w:tcBorders>
            <w:vAlign w:val="bottom"/>
          </w:tcPr>
          <w:p w14:paraId="18E62CD7" w14:textId="77777777" w:rsidR="00910A21" w:rsidRPr="00910A21" w:rsidRDefault="00910A21" w:rsidP="00910A21">
            <w:pPr>
              <w:textAlignment w:val="baseline"/>
              <w:rPr>
                <w:b/>
                <w:sz w:val="20"/>
              </w:rPr>
            </w:pPr>
          </w:p>
        </w:tc>
        <w:tc>
          <w:tcPr>
            <w:tcW w:w="98" w:type="pct"/>
            <w:tcBorders>
              <w:top w:val="nil"/>
              <w:left w:val="nil"/>
              <w:bottom w:val="single" w:sz="12" w:space="0" w:color="000000"/>
              <w:right w:val="nil"/>
              <w:tl2br w:val="nil"/>
              <w:tr2bl w:val="nil"/>
            </w:tcBorders>
            <w:vAlign w:val="bottom"/>
          </w:tcPr>
          <w:p w14:paraId="5152F2AB" w14:textId="77777777" w:rsidR="00910A21" w:rsidRPr="00910A21" w:rsidRDefault="00910A21" w:rsidP="00910A21">
            <w:pPr>
              <w:textAlignment w:val="baseline"/>
              <w:rPr>
                <w:b/>
                <w:sz w:val="20"/>
              </w:rPr>
            </w:pPr>
          </w:p>
        </w:tc>
        <w:tc>
          <w:tcPr>
            <w:tcW w:w="470" w:type="pct"/>
            <w:tcBorders>
              <w:top w:val="nil"/>
              <w:left w:val="nil"/>
              <w:bottom w:val="single" w:sz="12" w:space="0" w:color="000000"/>
              <w:right w:val="nil"/>
              <w:tl2br w:val="nil"/>
              <w:tr2bl w:val="nil"/>
            </w:tcBorders>
            <w:vAlign w:val="bottom"/>
          </w:tcPr>
          <w:p w14:paraId="76347DA8" w14:textId="77777777" w:rsidR="00910A21" w:rsidRPr="00910A21" w:rsidRDefault="00910A21" w:rsidP="00910A21">
            <w:pPr>
              <w:jc w:val="right"/>
              <w:textAlignment w:val="baseline"/>
              <w:rPr>
                <w:b/>
                <w:sz w:val="20"/>
              </w:rPr>
            </w:pPr>
            <w:r w:rsidRPr="00910A21">
              <w:rPr>
                <w:b/>
                <w:sz w:val="20"/>
              </w:rPr>
              <w:t xml:space="preserve"> (0.01)</w:t>
            </w:r>
          </w:p>
        </w:tc>
        <w:tc>
          <w:tcPr>
            <w:tcW w:w="182" w:type="pct"/>
            <w:tcBorders>
              <w:top w:val="nil"/>
              <w:left w:val="nil"/>
              <w:bottom w:val="nil"/>
              <w:right w:val="nil"/>
              <w:tl2br w:val="nil"/>
              <w:tr2bl w:val="nil"/>
            </w:tcBorders>
            <w:vAlign w:val="bottom"/>
          </w:tcPr>
          <w:p w14:paraId="56C599AE" w14:textId="77777777" w:rsidR="00910A21" w:rsidRPr="00910A21" w:rsidRDefault="00910A21" w:rsidP="00910A21">
            <w:pPr>
              <w:textAlignment w:val="baseline"/>
              <w:rPr>
                <w:b/>
                <w:sz w:val="20"/>
              </w:rPr>
            </w:pPr>
          </w:p>
        </w:tc>
        <w:tc>
          <w:tcPr>
            <w:tcW w:w="98" w:type="pct"/>
            <w:tcBorders>
              <w:top w:val="nil"/>
              <w:left w:val="nil"/>
              <w:bottom w:val="single" w:sz="12" w:space="0" w:color="000000"/>
              <w:right w:val="nil"/>
              <w:tl2br w:val="nil"/>
              <w:tr2bl w:val="nil"/>
            </w:tcBorders>
            <w:vAlign w:val="bottom"/>
          </w:tcPr>
          <w:p w14:paraId="75A58797" w14:textId="77777777" w:rsidR="00910A21" w:rsidRPr="00910A21" w:rsidRDefault="00910A21" w:rsidP="00910A21">
            <w:pPr>
              <w:textAlignment w:val="baseline"/>
              <w:rPr>
                <w:b/>
                <w:sz w:val="20"/>
              </w:rPr>
            </w:pPr>
          </w:p>
        </w:tc>
        <w:tc>
          <w:tcPr>
            <w:tcW w:w="470" w:type="pct"/>
            <w:tcBorders>
              <w:top w:val="nil"/>
              <w:left w:val="nil"/>
              <w:bottom w:val="single" w:sz="12" w:space="0" w:color="000000"/>
              <w:right w:val="nil"/>
              <w:tl2br w:val="nil"/>
              <w:tr2bl w:val="nil"/>
            </w:tcBorders>
            <w:vAlign w:val="bottom"/>
          </w:tcPr>
          <w:p w14:paraId="6A4FB4D2" w14:textId="77777777" w:rsidR="00910A21" w:rsidRPr="00910A21" w:rsidRDefault="00910A21" w:rsidP="00910A21">
            <w:pPr>
              <w:jc w:val="right"/>
              <w:textAlignment w:val="baseline"/>
              <w:rPr>
                <w:b/>
                <w:sz w:val="20"/>
              </w:rPr>
            </w:pPr>
            <w:r w:rsidRPr="00910A21">
              <w:rPr>
                <w:b/>
                <w:sz w:val="20"/>
              </w:rPr>
              <w:t xml:space="preserve"> (1)</w:t>
            </w:r>
          </w:p>
        </w:tc>
        <w:tc>
          <w:tcPr>
            <w:tcW w:w="133" w:type="pct"/>
            <w:tcBorders>
              <w:top w:val="nil"/>
              <w:left w:val="nil"/>
              <w:bottom w:val="nil"/>
              <w:right w:val="nil"/>
              <w:tl2br w:val="nil"/>
              <w:tr2bl w:val="nil"/>
            </w:tcBorders>
            <w:vAlign w:val="bottom"/>
          </w:tcPr>
          <w:p w14:paraId="0ED8DDFE" w14:textId="77777777" w:rsidR="00910A21" w:rsidRPr="00910A21" w:rsidRDefault="00910A21" w:rsidP="00910A21">
            <w:pPr>
              <w:textAlignment w:val="baseline"/>
              <w:rPr>
                <w:b/>
                <w:sz w:val="20"/>
              </w:rPr>
            </w:pPr>
          </w:p>
        </w:tc>
        <w:tc>
          <w:tcPr>
            <w:tcW w:w="98" w:type="pct"/>
            <w:tcBorders>
              <w:top w:val="nil"/>
              <w:left w:val="nil"/>
              <w:bottom w:val="single" w:sz="12" w:space="0" w:color="000000"/>
              <w:right w:val="nil"/>
              <w:tl2br w:val="nil"/>
              <w:tr2bl w:val="nil"/>
            </w:tcBorders>
            <w:vAlign w:val="bottom"/>
          </w:tcPr>
          <w:p w14:paraId="30C91CDC" w14:textId="77777777" w:rsidR="00910A21" w:rsidRPr="00910A21" w:rsidRDefault="00910A21" w:rsidP="00910A21">
            <w:pPr>
              <w:textAlignment w:val="baseline"/>
              <w:rPr>
                <w:b/>
                <w:sz w:val="20"/>
              </w:rPr>
            </w:pPr>
          </w:p>
        </w:tc>
        <w:tc>
          <w:tcPr>
            <w:tcW w:w="470" w:type="pct"/>
            <w:tcBorders>
              <w:top w:val="nil"/>
              <w:left w:val="nil"/>
              <w:bottom w:val="single" w:sz="12" w:space="0" w:color="000000"/>
              <w:right w:val="nil"/>
              <w:tl2br w:val="nil"/>
              <w:tr2bl w:val="nil"/>
            </w:tcBorders>
            <w:vAlign w:val="bottom"/>
          </w:tcPr>
          <w:p w14:paraId="2E64F79E" w14:textId="77777777" w:rsidR="00910A21" w:rsidRPr="00910A21" w:rsidRDefault="00910A21" w:rsidP="00910A21">
            <w:pPr>
              <w:jc w:val="right"/>
              <w:textAlignment w:val="baseline"/>
              <w:rPr>
                <w:b/>
                <w:sz w:val="20"/>
              </w:rPr>
            </w:pPr>
            <w:r w:rsidRPr="00910A21">
              <w:rPr>
                <w:b/>
                <w:sz w:val="20"/>
              </w:rPr>
              <w:t xml:space="preserve"> (0.01)</w:t>
            </w:r>
          </w:p>
        </w:tc>
      </w:tr>
      <w:tr w:rsidR="00910A21" w:rsidRPr="00910A21" w14:paraId="7C5F54BE" w14:textId="77777777" w:rsidTr="00910A21">
        <w:trPr>
          <w:trHeight w:hRule="exact" w:val="300"/>
        </w:trPr>
        <w:tc>
          <w:tcPr>
            <w:tcW w:w="2280" w:type="pct"/>
            <w:tcBorders>
              <w:top w:val="nil"/>
              <w:left w:val="nil"/>
              <w:bottom w:val="nil"/>
              <w:right w:val="nil"/>
              <w:tl2br w:val="nil"/>
              <w:tr2bl w:val="nil"/>
            </w:tcBorders>
            <w:shd w:val="clear" w:color="auto" w:fill="CCEEFF"/>
            <w:vAlign w:val="bottom"/>
          </w:tcPr>
          <w:p w14:paraId="2367D6F2" w14:textId="77777777" w:rsidR="00910A21" w:rsidRPr="00910A21" w:rsidRDefault="00910A21" w:rsidP="00910A21">
            <w:pPr>
              <w:textAlignment w:val="baseline"/>
              <w:rPr>
                <w:sz w:val="20"/>
              </w:rPr>
            </w:pPr>
            <w:r w:rsidRPr="00910A21">
              <w:rPr>
                <w:sz w:val="20"/>
              </w:rPr>
              <w:t>Adjusted net income attributable to common stockholders</w:t>
            </w:r>
          </w:p>
        </w:tc>
        <w:tc>
          <w:tcPr>
            <w:tcW w:w="99" w:type="pct"/>
            <w:tcBorders>
              <w:top w:val="single" w:sz="0" w:space="0" w:color="000000"/>
              <w:left w:val="nil"/>
              <w:bottom w:val="double" w:sz="4" w:space="0" w:color="000000"/>
              <w:right w:val="nil"/>
              <w:tl2br w:val="nil"/>
              <w:tr2bl w:val="nil"/>
            </w:tcBorders>
            <w:shd w:val="clear" w:color="auto" w:fill="CCEEFF"/>
            <w:vAlign w:val="bottom"/>
          </w:tcPr>
          <w:p w14:paraId="61ADD7DB" w14:textId="77777777" w:rsidR="00910A21" w:rsidRPr="00910A21" w:rsidRDefault="00910A21" w:rsidP="00910A21">
            <w:pPr>
              <w:textAlignment w:val="baseline"/>
              <w:rPr>
                <w:b/>
                <w:sz w:val="20"/>
              </w:rPr>
            </w:pPr>
            <w:r w:rsidRPr="00910A21">
              <w:rPr>
                <w:b/>
                <w:sz w:val="20"/>
              </w:rPr>
              <w:t>$</w:t>
            </w:r>
          </w:p>
        </w:tc>
        <w:tc>
          <w:tcPr>
            <w:tcW w:w="470" w:type="pct"/>
            <w:tcBorders>
              <w:top w:val="single" w:sz="0" w:space="0" w:color="000000"/>
              <w:left w:val="nil"/>
              <w:bottom w:val="double" w:sz="4" w:space="0" w:color="000000"/>
              <w:right w:val="nil"/>
              <w:tl2br w:val="nil"/>
              <w:tr2bl w:val="nil"/>
            </w:tcBorders>
            <w:shd w:val="clear" w:color="auto" w:fill="CCEEFF"/>
            <w:vAlign w:val="bottom"/>
          </w:tcPr>
          <w:p w14:paraId="653ED382" w14:textId="77777777" w:rsidR="00910A21" w:rsidRPr="00910A21" w:rsidRDefault="00910A21" w:rsidP="00910A21">
            <w:pPr>
              <w:ind w:right="63"/>
              <w:jc w:val="right"/>
              <w:textAlignment w:val="baseline"/>
              <w:rPr>
                <w:b/>
                <w:sz w:val="20"/>
              </w:rPr>
            </w:pPr>
            <w:r w:rsidRPr="00910A21">
              <w:rPr>
                <w:b/>
                <w:sz w:val="20"/>
              </w:rPr>
              <w:t xml:space="preserve"> 17</w:t>
            </w:r>
          </w:p>
        </w:tc>
        <w:tc>
          <w:tcPr>
            <w:tcW w:w="133" w:type="pct"/>
            <w:tcBorders>
              <w:top w:val="nil"/>
              <w:left w:val="nil"/>
              <w:bottom w:val="nil"/>
              <w:right w:val="nil"/>
              <w:tl2br w:val="nil"/>
              <w:tr2bl w:val="nil"/>
            </w:tcBorders>
            <w:shd w:val="clear" w:color="auto" w:fill="CCEEFF"/>
            <w:vAlign w:val="bottom"/>
          </w:tcPr>
          <w:p w14:paraId="36451218" w14:textId="77777777" w:rsidR="00910A21" w:rsidRPr="00910A21" w:rsidRDefault="00910A21" w:rsidP="00910A21">
            <w:pPr>
              <w:textAlignment w:val="baseline"/>
              <w:rPr>
                <w:b/>
                <w:sz w:val="20"/>
              </w:rPr>
            </w:pPr>
          </w:p>
        </w:tc>
        <w:tc>
          <w:tcPr>
            <w:tcW w:w="98" w:type="pct"/>
            <w:tcBorders>
              <w:top w:val="single" w:sz="0" w:space="0" w:color="000000"/>
              <w:left w:val="nil"/>
              <w:bottom w:val="double" w:sz="4" w:space="0" w:color="000000"/>
              <w:right w:val="nil"/>
              <w:tl2br w:val="nil"/>
              <w:tr2bl w:val="nil"/>
            </w:tcBorders>
            <w:shd w:val="clear" w:color="auto" w:fill="CCEEFF"/>
            <w:vAlign w:val="bottom"/>
          </w:tcPr>
          <w:p w14:paraId="12D403D4" w14:textId="77777777" w:rsidR="00910A21" w:rsidRPr="00910A21" w:rsidRDefault="00910A21" w:rsidP="00910A21">
            <w:pPr>
              <w:textAlignment w:val="baseline"/>
              <w:rPr>
                <w:b/>
                <w:sz w:val="20"/>
              </w:rPr>
            </w:pPr>
            <w:r w:rsidRPr="00910A21">
              <w:rPr>
                <w:b/>
                <w:sz w:val="20"/>
              </w:rPr>
              <w:t>$</w:t>
            </w:r>
          </w:p>
        </w:tc>
        <w:tc>
          <w:tcPr>
            <w:tcW w:w="470" w:type="pct"/>
            <w:tcBorders>
              <w:top w:val="single" w:sz="0" w:space="0" w:color="000000"/>
              <w:left w:val="nil"/>
              <w:bottom w:val="double" w:sz="4" w:space="0" w:color="000000"/>
              <w:right w:val="nil"/>
              <w:tl2br w:val="nil"/>
              <w:tr2bl w:val="nil"/>
            </w:tcBorders>
            <w:shd w:val="clear" w:color="auto" w:fill="CCEEFF"/>
            <w:vAlign w:val="bottom"/>
          </w:tcPr>
          <w:p w14:paraId="6AA39F13" w14:textId="77777777" w:rsidR="00910A21" w:rsidRPr="00910A21" w:rsidRDefault="00910A21" w:rsidP="00910A21">
            <w:pPr>
              <w:ind w:right="63"/>
              <w:jc w:val="right"/>
              <w:textAlignment w:val="baseline"/>
              <w:rPr>
                <w:b/>
                <w:sz w:val="20"/>
              </w:rPr>
            </w:pPr>
            <w:r w:rsidRPr="00910A21">
              <w:rPr>
                <w:b/>
                <w:sz w:val="20"/>
              </w:rPr>
              <w:t xml:space="preserve"> 0.20</w:t>
            </w:r>
          </w:p>
        </w:tc>
        <w:tc>
          <w:tcPr>
            <w:tcW w:w="182" w:type="pct"/>
            <w:tcBorders>
              <w:top w:val="nil"/>
              <w:left w:val="nil"/>
              <w:bottom w:val="nil"/>
              <w:right w:val="nil"/>
              <w:tl2br w:val="nil"/>
              <w:tr2bl w:val="nil"/>
            </w:tcBorders>
            <w:shd w:val="clear" w:color="auto" w:fill="CCEEFF"/>
            <w:vAlign w:val="bottom"/>
          </w:tcPr>
          <w:p w14:paraId="221A8B8C" w14:textId="77777777" w:rsidR="00910A21" w:rsidRPr="00910A21" w:rsidRDefault="00910A21" w:rsidP="00910A21">
            <w:pPr>
              <w:textAlignment w:val="baseline"/>
              <w:rPr>
                <w:b/>
                <w:sz w:val="20"/>
              </w:rPr>
            </w:pPr>
          </w:p>
        </w:tc>
        <w:tc>
          <w:tcPr>
            <w:tcW w:w="98" w:type="pct"/>
            <w:tcBorders>
              <w:top w:val="single" w:sz="0" w:space="0" w:color="000000"/>
              <w:left w:val="nil"/>
              <w:bottom w:val="double" w:sz="4" w:space="0" w:color="000000"/>
              <w:right w:val="nil"/>
              <w:tl2br w:val="nil"/>
              <w:tr2bl w:val="nil"/>
            </w:tcBorders>
            <w:shd w:val="clear" w:color="auto" w:fill="CCEEFF"/>
            <w:vAlign w:val="bottom"/>
          </w:tcPr>
          <w:p w14:paraId="6F68460F" w14:textId="77777777" w:rsidR="00910A21" w:rsidRPr="00910A21" w:rsidRDefault="00910A21" w:rsidP="00910A21">
            <w:pPr>
              <w:textAlignment w:val="baseline"/>
              <w:rPr>
                <w:b/>
                <w:sz w:val="20"/>
              </w:rPr>
            </w:pPr>
            <w:r w:rsidRPr="00910A21">
              <w:rPr>
                <w:b/>
                <w:sz w:val="20"/>
              </w:rPr>
              <w:t>$</w:t>
            </w:r>
          </w:p>
        </w:tc>
        <w:tc>
          <w:tcPr>
            <w:tcW w:w="470" w:type="pct"/>
            <w:tcBorders>
              <w:top w:val="single" w:sz="0" w:space="0" w:color="000000"/>
              <w:left w:val="nil"/>
              <w:bottom w:val="double" w:sz="4" w:space="0" w:color="000000"/>
              <w:right w:val="nil"/>
              <w:tl2br w:val="nil"/>
              <w:tr2bl w:val="nil"/>
            </w:tcBorders>
            <w:shd w:val="clear" w:color="auto" w:fill="CCEEFF"/>
            <w:vAlign w:val="bottom"/>
          </w:tcPr>
          <w:p w14:paraId="0E54A33D" w14:textId="77777777" w:rsidR="00910A21" w:rsidRPr="00910A21" w:rsidRDefault="00910A21" w:rsidP="00910A21">
            <w:pPr>
              <w:ind w:right="63"/>
              <w:jc w:val="right"/>
              <w:textAlignment w:val="baseline"/>
              <w:rPr>
                <w:b/>
                <w:sz w:val="20"/>
              </w:rPr>
            </w:pPr>
            <w:r w:rsidRPr="00910A21">
              <w:rPr>
                <w:b/>
                <w:sz w:val="20"/>
              </w:rPr>
              <w:t xml:space="preserve"> 29</w:t>
            </w:r>
          </w:p>
        </w:tc>
        <w:tc>
          <w:tcPr>
            <w:tcW w:w="133" w:type="pct"/>
            <w:tcBorders>
              <w:top w:val="nil"/>
              <w:left w:val="nil"/>
              <w:bottom w:val="nil"/>
              <w:right w:val="nil"/>
              <w:tl2br w:val="nil"/>
              <w:tr2bl w:val="nil"/>
            </w:tcBorders>
            <w:shd w:val="clear" w:color="auto" w:fill="CCEEFF"/>
            <w:vAlign w:val="bottom"/>
          </w:tcPr>
          <w:p w14:paraId="60072351" w14:textId="77777777" w:rsidR="00910A21" w:rsidRPr="00910A21" w:rsidRDefault="00910A21" w:rsidP="00910A21">
            <w:pPr>
              <w:textAlignment w:val="baseline"/>
              <w:rPr>
                <w:b/>
                <w:sz w:val="20"/>
              </w:rPr>
            </w:pPr>
          </w:p>
        </w:tc>
        <w:tc>
          <w:tcPr>
            <w:tcW w:w="98" w:type="pct"/>
            <w:tcBorders>
              <w:top w:val="single" w:sz="0" w:space="0" w:color="000000"/>
              <w:left w:val="nil"/>
              <w:bottom w:val="double" w:sz="4" w:space="0" w:color="000000"/>
              <w:right w:val="nil"/>
              <w:tl2br w:val="nil"/>
              <w:tr2bl w:val="nil"/>
            </w:tcBorders>
            <w:shd w:val="clear" w:color="auto" w:fill="CCEEFF"/>
            <w:vAlign w:val="bottom"/>
          </w:tcPr>
          <w:p w14:paraId="0CE2B132" w14:textId="77777777" w:rsidR="00910A21" w:rsidRPr="00910A21" w:rsidRDefault="00910A21" w:rsidP="00910A21">
            <w:pPr>
              <w:textAlignment w:val="baseline"/>
              <w:rPr>
                <w:b/>
                <w:sz w:val="20"/>
              </w:rPr>
            </w:pPr>
            <w:r w:rsidRPr="00910A21">
              <w:rPr>
                <w:b/>
                <w:sz w:val="20"/>
              </w:rPr>
              <w:t>$</w:t>
            </w:r>
          </w:p>
        </w:tc>
        <w:tc>
          <w:tcPr>
            <w:tcW w:w="470" w:type="pct"/>
            <w:tcBorders>
              <w:top w:val="single" w:sz="0" w:space="0" w:color="000000"/>
              <w:left w:val="nil"/>
              <w:bottom w:val="double" w:sz="4" w:space="0" w:color="000000"/>
              <w:right w:val="nil"/>
              <w:tl2br w:val="nil"/>
              <w:tr2bl w:val="nil"/>
            </w:tcBorders>
            <w:shd w:val="clear" w:color="auto" w:fill="CCEEFF"/>
            <w:vAlign w:val="bottom"/>
          </w:tcPr>
          <w:p w14:paraId="6FB48BAD" w14:textId="77777777" w:rsidR="00910A21" w:rsidRPr="00910A21" w:rsidRDefault="00910A21" w:rsidP="00910A21">
            <w:pPr>
              <w:ind w:right="63"/>
              <w:jc w:val="right"/>
              <w:textAlignment w:val="baseline"/>
              <w:rPr>
                <w:b/>
                <w:sz w:val="20"/>
              </w:rPr>
            </w:pPr>
            <w:r w:rsidRPr="00910A21">
              <w:rPr>
                <w:b/>
                <w:sz w:val="20"/>
              </w:rPr>
              <w:t xml:space="preserve"> 0.34</w:t>
            </w:r>
          </w:p>
        </w:tc>
      </w:tr>
      <w:tr w:rsidR="00910A21" w:rsidRPr="00910A21" w14:paraId="590F3D40" w14:textId="77777777" w:rsidTr="00910A21">
        <w:trPr>
          <w:trHeight w:hRule="exact" w:val="300"/>
        </w:trPr>
        <w:tc>
          <w:tcPr>
            <w:tcW w:w="2280" w:type="pct"/>
            <w:tcBorders>
              <w:top w:val="nil"/>
              <w:left w:val="nil"/>
              <w:bottom w:val="nil"/>
              <w:right w:val="nil"/>
              <w:tl2br w:val="nil"/>
              <w:tr2bl w:val="nil"/>
            </w:tcBorders>
            <w:vAlign w:val="bottom"/>
          </w:tcPr>
          <w:p w14:paraId="7043089D" w14:textId="77777777" w:rsidR="00910A21" w:rsidRPr="00910A21" w:rsidRDefault="00910A21" w:rsidP="00910A21">
            <w:pPr>
              <w:textAlignment w:val="baseline"/>
              <w:rPr>
                <w:sz w:val="20"/>
              </w:rPr>
            </w:pPr>
          </w:p>
        </w:tc>
        <w:tc>
          <w:tcPr>
            <w:tcW w:w="99" w:type="pct"/>
            <w:tcBorders>
              <w:top w:val="double" w:sz="0" w:space="0" w:color="000000"/>
              <w:left w:val="nil"/>
              <w:bottom w:val="nil"/>
              <w:right w:val="nil"/>
              <w:tl2br w:val="nil"/>
              <w:tr2bl w:val="nil"/>
            </w:tcBorders>
            <w:vAlign w:val="bottom"/>
          </w:tcPr>
          <w:p w14:paraId="56AE5829" w14:textId="77777777" w:rsidR="00910A21" w:rsidRPr="00910A21" w:rsidRDefault="00910A21" w:rsidP="00910A21">
            <w:pPr>
              <w:textAlignment w:val="baseline"/>
              <w:rPr>
                <w:sz w:val="20"/>
              </w:rPr>
            </w:pPr>
          </w:p>
        </w:tc>
        <w:tc>
          <w:tcPr>
            <w:tcW w:w="470" w:type="pct"/>
            <w:tcBorders>
              <w:top w:val="double" w:sz="0" w:space="0" w:color="000000"/>
              <w:left w:val="nil"/>
              <w:bottom w:val="nil"/>
              <w:right w:val="nil"/>
              <w:tl2br w:val="nil"/>
              <w:tr2bl w:val="nil"/>
            </w:tcBorders>
            <w:vAlign w:val="bottom"/>
          </w:tcPr>
          <w:p w14:paraId="7978F0BC" w14:textId="77777777" w:rsidR="00910A21" w:rsidRPr="00910A21" w:rsidRDefault="00910A21" w:rsidP="00910A21">
            <w:pPr>
              <w:textAlignment w:val="baseline"/>
              <w:rPr>
                <w:sz w:val="20"/>
              </w:rPr>
            </w:pPr>
          </w:p>
        </w:tc>
        <w:tc>
          <w:tcPr>
            <w:tcW w:w="133" w:type="pct"/>
            <w:tcBorders>
              <w:top w:val="nil"/>
              <w:left w:val="nil"/>
              <w:bottom w:val="nil"/>
              <w:right w:val="nil"/>
              <w:tl2br w:val="nil"/>
              <w:tr2bl w:val="nil"/>
            </w:tcBorders>
            <w:vAlign w:val="bottom"/>
          </w:tcPr>
          <w:p w14:paraId="2FB86651" w14:textId="77777777" w:rsidR="00910A21" w:rsidRPr="00910A21" w:rsidRDefault="00910A21" w:rsidP="00910A21">
            <w:pPr>
              <w:textAlignment w:val="baseline"/>
              <w:rPr>
                <w:sz w:val="20"/>
              </w:rPr>
            </w:pPr>
          </w:p>
        </w:tc>
        <w:tc>
          <w:tcPr>
            <w:tcW w:w="98" w:type="pct"/>
            <w:tcBorders>
              <w:top w:val="double" w:sz="0" w:space="0" w:color="000000"/>
              <w:left w:val="nil"/>
              <w:bottom w:val="nil"/>
              <w:right w:val="nil"/>
              <w:tl2br w:val="nil"/>
              <w:tr2bl w:val="nil"/>
            </w:tcBorders>
            <w:vAlign w:val="bottom"/>
          </w:tcPr>
          <w:p w14:paraId="5039FB61" w14:textId="77777777" w:rsidR="00910A21" w:rsidRPr="00910A21" w:rsidRDefault="00910A21" w:rsidP="00910A21">
            <w:pPr>
              <w:textAlignment w:val="baseline"/>
              <w:rPr>
                <w:sz w:val="20"/>
              </w:rPr>
            </w:pPr>
          </w:p>
        </w:tc>
        <w:tc>
          <w:tcPr>
            <w:tcW w:w="470" w:type="pct"/>
            <w:tcBorders>
              <w:top w:val="double" w:sz="0" w:space="0" w:color="000000"/>
              <w:left w:val="nil"/>
              <w:bottom w:val="nil"/>
              <w:right w:val="nil"/>
              <w:tl2br w:val="nil"/>
              <w:tr2bl w:val="nil"/>
            </w:tcBorders>
            <w:vAlign w:val="bottom"/>
          </w:tcPr>
          <w:p w14:paraId="5B6D9CCA" w14:textId="77777777" w:rsidR="00910A21" w:rsidRPr="00910A21" w:rsidRDefault="00910A21" w:rsidP="00910A21">
            <w:pPr>
              <w:textAlignment w:val="baseline"/>
              <w:rPr>
                <w:sz w:val="20"/>
              </w:rPr>
            </w:pPr>
          </w:p>
        </w:tc>
        <w:tc>
          <w:tcPr>
            <w:tcW w:w="182" w:type="pct"/>
            <w:tcBorders>
              <w:top w:val="nil"/>
              <w:left w:val="nil"/>
              <w:bottom w:val="nil"/>
              <w:right w:val="nil"/>
              <w:tl2br w:val="nil"/>
              <w:tr2bl w:val="nil"/>
            </w:tcBorders>
            <w:vAlign w:val="bottom"/>
          </w:tcPr>
          <w:p w14:paraId="1724E872" w14:textId="77777777" w:rsidR="00910A21" w:rsidRPr="00910A21" w:rsidRDefault="00910A21" w:rsidP="00910A21">
            <w:pPr>
              <w:textAlignment w:val="baseline"/>
              <w:rPr>
                <w:sz w:val="20"/>
              </w:rPr>
            </w:pPr>
          </w:p>
        </w:tc>
        <w:tc>
          <w:tcPr>
            <w:tcW w:w="98" w:type="pct"/>
            <w:tcBorders>
              <w:top w:val="double" w:sz="0" w:space="0" w:color="000000"/>
              <w:left w:val="nil"/>
              <w:bottom w:val="nil"/>
              <w:right w:val="nil"/>
              <w:tl2br w:val="nil"/>
              <w:tr2bl w:val="nil"/>
            </w:tcBorders>
            <w:vAlign w:val="bottom"/>
          </w:tcPr>
          <w:p w14:paraId="7DF628F0" w14:textId="77777777" w:rsidR="00910A21" w:rsidRPr="00910A21" w:rsidRDefault="00910A21" w:rsidP="00910A21">
            <w:pPr>
              <w:textAlignment w:val="baseline"/>
              <w:rPr>
                <w:sz w:val="20"/>
              </w:rPr>
            </w:pPr>
          </w:p>
        </w:tc>
        <w:tc>
          <w:tcPr>
            <w:tcW w:w="470" w:type="pct"/>
            <w:tcBorders>
              <w:top w:val="double" w:sz="0" w:space="0" w:color="000000"/>
              <w:left w:val="nil"/>
              <w:bottom w:val="nil"/>
              <w:right w:val="nil"/>
              <w:tl2br w:val="nil"/>
              <w:tr2bl w:val="nil"/>
            </w:tcBorders>
            <w:vAlign w:val="bottom"/>
          </w:tcPr>
          <w:p w14:paraId="678D82FC" w14:textId="77777777" w:rsidR="00910A21" w:rsidRPr="00910A21" w:rsidRDefault="00910A21" w:rsidP="00910A21">
            <w:pPr>
              <w:textAlignment w:val="baseline"/>
              <w:rPr>
                <w:sz w:val="20"/>
              </w:rPr>
            </w:pPr>
          </w:p>
        </w:tc>
        <w:tc>
          <w:tcPr>
            <w:tcW w:w="133" w:type="pct"/>
            <w:tcBorders>
              <w:top w:val="nil"/>
              <w:left w:val="nil"/>
              <w:bottom w:val="nil"/>
              <w:right w:val="nil"/>
              <w:tl2br w:val="nil"/>
              <w:tr2bl w:val="nil"/>
            </w:tcBorders>
            <w:vAlign w:val="bottom"/>
          </w:tcPr>
          <w:p w14:paraId="3AE6EADE" w14:textId="77777777" w:rsidR="00910A21" w:rsidRPr="00910A21" w:rsidRDefault="00910A21" w:rsidP="00910A21">
            <w:pPr>
              <w:textAlignment w:val="baseline"/>
              <w:rPr>
                <w:sz w:val="20"/>
              </w:rPr>
            </w:pPr>
          </w:p>
        </w:tc>
        <w:tc>
          <w:tcPr>
            <w:tcW w:w="98" w:type="pct"/>
            <w:tcBorders>
              <w:top w:val="double" w:sz="0" w:space="0" w:color="000000"/>
              <w:left w:val="nil"/>
              <w:bottom w:val="nil"/>
              <w:right w:val="nil"/>
              <w:tl2br w:val="nil"/>
              <w:tr2bl w:val="nil"/>
            </w:tcBorders>
            <w:vAlign w:val="bottom"/>
          </w:tcPr>
          <w:p w14:paraId="47CD2103" w14:textId="77777777" w:rsidR="00910A21" w:rsidRPr="00910A21" w:rsidRDefault="00910A21" w:rsidP="00910A21">
            <w:pPr>
              <w:textAlignment w:val="baseline"/>
              <w:rPr>
                <w:sz w:val="20"/>
              </w:rPr>
            </w:pPr>
          </w:p>
        </w:tc>
        <w:tc>
          <w:tcPr>
            <w:tcW w:w="470" w:type="pct"/>
            <w:tcBorders>
              <w:top w:val="double" w:sz="0" w:space="0" w:color="000000"/>
              <w:left w:val="nil"/>
              <w:bottom w:val="nil"/>
              <w:right w:val="nil"/>
              <w:tl2br w:val="nil"/>
              <w:tr2bl w:val="nil"/>
            </w:tcBorders>
            <w:vAlign w:val="bottom"/>
          </w:tcPr>
          <w:p w14:paraId="23784C2E" w14:textId="77777777" w:rsidR="00910A21" w:rsidRPr="00910A21" w:rsidRDefault="00910A21" w:rsidP="00910A21">
            <w:pPr>
              <w:textAlignment w:val="baseline"/>
              <w:rPr>
                <w:sz w:val="20"/>
              </w:rPr>
            </w:pPr>
          </w:p>
        </w:tc>
      </w:tr>
      <w:tr w:rsidR="00910A21" w:rsidRPr="00910A21" w14:paraId="46E0A913" w14:textId="77777777" w:rsidTr="00910A21">
        <w:trPr>
          <w:trHeight w:hRule="exact" w:val="300"/>
        </w:trPr>
        <w:tc>
          <w:tcPr>
            <w:tcW w:w="2280" w:type="pct"/>
            <w:tcBorders>
              <w:top w:val="nil"/>
              <w:left w:val="nil"/>
              <w:bottom w:val="nil"/>
              <w:right w:val="nil"/>
              <w:tl2br w:val="nil"/>
              <w:tr2bl w:val="nil"/>
            </w:tcBorders>
            <w:vAlign w:val="bottom"/>
          </w:tcPr>
          <w:p w14:paraId="38ADB776" w14:textId="77777777" w:rsidR="00910A21" w:rsidRPr="00910A21" w:rsidRDefault="00910A21" w:rsidP="00910A21">
            <w:pPr>
              <w:textAlignment w:val="baseline"/>
              <w:rPr>
                <w:rFonts w:ascii="Calibri" w:eastAsia="Calibri" w:hAnsi="Calibri" w:cs="Calibri"/>
                <w:sz w:val="22"/>
              </w:rPr>
            </w:pPr>
          </w:p>
        </w:tc>
        <w:tc>
          <w:tcPr>
            <w:tcW w:w="1" w:type="pct"/>
            <w:gridSpan w:val="11"/>
            <w:tcBorders>
              <w:top w:val="nil"/>
              <w:left w:val="nil"/>
              <w:bottom w:val="single" w:sz="12" w:space="0" w:color="000000"/>
              <w:right w:val="nil"/>
              <w:tl2br w:val="nil"/>
              <w:tr2bl w:val="nil"/>
            </w:tcBorders>
            <w:vAlign w:val="bottom"/>
          </w:tcPr>
          <w:p w14:paraId="7B640354" w14:textId="77777777" w:rsidR="00910A21" w:rsidRPr="00910A21" w:rsidRDefault="00910A21" w:rsidP="00910A21">
            <w:pPr>
              <w:jc w:val="center"/>
              <w:textAlignment w:val="baseline"/>
              <w:rPr>
                <w:b/>
                <w:sz w:val="20"/>
              </w:rPr>
            </w:pPr>
            <w:r w:rsidRPr="00910A21">
              <w:rPr>
                <w:b/>
                <w:sz w:val="20"/>
              </w:rPr>
              <w:t xml:space="preserve"> June 30, 2018</w:t>
            </w:r>
          </w:p>
        </w:tc>
      </w:tr>
      <w:tr w:rsidR="00910A21" w:rsidRPr="00910A21" w14:paraId="43DC8B85" w14:textId="77777777" w:rsidTr="00910A21">
        <w:trPr>
          <w:trHeight w:hRule="exact" w:val="300"/>
        </w:trPr>
        <w:tc>
          <w:tcPr>
            <w:tcW w:w="2280" w:type="pct"/>
            <w:tcBorders>
              <w:top w:val="nil"/>
              <w:left w:val="nil"/>
              <w:bottom w:val="nil"/>
              <w:right w:val="nil"/>
              <w:tl2br w:val="nil"/>
              <w:tr2bl w:val="nil"/>
            </w:tcBorders>
            <w:vAlign w:val="bottom"/>
          </w:tcPr>
          <w:p w14:paraId="33C3059C" w14:textId="77777777" w:rsidR="00910A21" w:rsidRPr="00910A21" w:rsidRDefault="00910A21" w:rsidP="00910A21">
            <w:pPr>
              <w:textAlignment w:val="baseline"/>
              <w:rPr>
                <w:rFonts w:ascii="Calibri" w:eastAsia="Calibri" w:hAnsi="Calibri" w:cs="Calibri"/>
                <w:sz w:val="22"/>
              </w:rPr>
            </w:pPr>
          </w:p>
        </w:tc>
        <w:tc>
          <w:tcPr>
            <w:tcW w:w="1" w:type="pct"/>
            <w:gridSpan w:val="5"/>
            <w:tcBorders>
              <w:top w:val="single" w:sz="0" w:space="0" w:color="000000"/>
              <w:left w:val="nil"/>
              <w:bottom w:val="single" w:sz="12" w:space="0" w:color="000000"/>
              <w:right w:val="nil"/>
              <w:tl2br w:val="nil"/>
              <w:tr2bl w:val="nil"/>
            </w:tcBorders>
            <w:vAlign w:val="bottom"/>
          </w:tcPr>
          <w:p w14:paraId="5BBB04FE" w14:textId="77777777" w:rsidR="00910A21" w:rsidRPr="00910A21" w:rsidRDefault="00910A21" w:rsidP="00910A21">
            <w:pPr>
              <w:jc w:val="center"/>
              <w:textAlignment w:val="baseline"/>
              <w:rPr>
                <w:b/>
                <w:color w:val="000000"/>
                <w:sz w:val="20"/>
              </w:rPr>
            </w:pPr>
            <w:r w:rsidRPr="00910A21">
              <w:rPr>
                <w:b/>
                <w:color w:val="000000"/>
                <w:sz w:val="20"/>
              </w:rPr>
              <w:t>Three Months Ended</w:t>
            </w:r>
          </w:p>
        </w:tc>
        <w:tc>
          <w:tcPr>
            <w:tcW w:w="182" w:type="pct"/>
            <w:tcBorders>
              <w:top w:val="single" w:sz="0" w:space="0" w:color="000000"/>
              <w:left w:val="nil"/>
              <w:bottom w:val="nil"/>
              <w:right w:val="nil"/>
              <w:tl2br w:val="nil"/>
              <w:tr2bl w:val="nil"/>
            </w:tcBorders>
            <w:vAlign w:val="bottom"/>
          </w:tcPr>
          <w:p w14:paraId="30BB5D84" w14:textId="77777777" w:rsidR="00910A21" w:rsidRPr="00910A21" w:rsidRDefault="00910A21" w:rsidP="00910A21">
            <w:pPr>
              <w:jc w:val="center"/>
              <w:textAlignment w:val="baseline"/>
              <w:rPr>
                <w:b/>
                <w:color w:val="000000"/>
                <w:sz w:val="20"/>
              </w:rPr>
            </w:pPr>
          </w:p>
        </w:tc>
        <w:tc>
          <w:tcPr>
            <w:tcW w:w="1" w:type="pct"/>
            <w:gridSpan w:val="5"/>
            <w:tcBorders>
              <w:top w:val="single" w:sz="0" w:space="0" w:color="000000"/>
              <w:left w:val="nil"/>
              <w:bottom w:val="single" w:sz="12" w:space="0" w:color="000000"/>
              <w:right w:val="nil"/>
              <w:tl2br w:val="nil"/>
              <w:tr2bl w:val="nil"/>
            </w:tcBorders>
            <w:vAlign w:val="bottom"/>
          </w:tcPr>
          <w:p w14:paraId="1EFF513E" w14:textId="77777777" w:rsidR="00910A21" w:rsidRPr="00910A21" w:rsidRDefault="00910A21" w:rsidP="00910A21">
            <w:pPr>
              <w:jc w:val="center"/>
              <w:textAlignment w:val="baseline"/>
              <w:rPr>
                <w:b/>
                <w:color w:val="000000"/>
                <w:sz w:val="20"/>
              </w:rPr>
            </w:pPr>
            <w:r w:rsidRPr="00910A21">
              <w:rPr>
                <w:b/>
                <w:color w:val="000000"/>
                <w:sz w:val="20"/>
              </w:rPr>
              <w:t>Six Months Ended</w:t>
            </w:r>
          </w:p>
        </w:tc>
      </w:tr>
      <w:tr w:rsidR="00910A21" w:rsidRPr="00910A21" w14:paraId="4EFBFA28" w14:textId="77777777" w:rsidTr="00910A21">
        <w:trPr>
          <w:trHeight w:hRule="exact" w:val="300"/>
        </w:trPr>
        <w:tc>
          <w:tcPr>
            <w:tcW w:w="2280" w:type="pct"/>
            <w:tcBorders>
              <w:top w:val="nil"/>
              <w:left w:val="nil"/>
              <w:bottom w:val="nil"/>
              <w:right w:val="nil"/>
              <w:tl2br w:val="nil"/>
              <w:tr2bl w:val="nil"/>
            </w:tcBorders>
            <w:vAlign w:val="bottom"/>
          </w:tcPr>
          <w:p w14:paraId="7EE1388A" w14:textId="77777777" w:rsidR="00910A21" w:rsidRPr="00910A21" w:rsidRDefault="00910A21" w:rsidP="00910A21">
            <w:pPr>
              <w:textAlignment w:val="baseline"/>
              <w:rPr>
                <w:rFonts w:ascii="Calibri" w:eastAsia="Calibri" w:hAnsi="Calibri" w:cs="Calibri"/>
                <w:sz w:val="22"/>
              </w:rPr>
            </w:pPr>
          </w:p>
        </w:tc>
        <w:tc>
          <w:tcPr>
            <w:tcW w:w="1" w:type="pct"/>
            <w:gridSpan w:val="2"/>
            <w:tcBorders>
              <w:top w:val="single" w:sz="0" w:space="0" w:color="000000"/>
              <w:left w:val="nil"/>
              <w:bottom w:val="single" w:sz="12" w:space="0" w:color="000000"/>
              <w:right w:val="nil"/>
              <w:tl2br w:val="nil"/>
              <w:tr2bl w:val="nil"/>
            </w:tcBorders>
            <w:vAlign w:val="bottom"/>
          </w:tcPr>
          <w:p w14:paraId="2143146D" w14:textId="77777777" w:rsidR="00910A21" w:rsidRPr="00910A21" w:rsidRDefault="00910A21" w:rsidP="00910A21">
            <w:pPr>
              <w:jc w:val="center"/>
              <w:textAlignment w:val="baseline"/>
              <w:rPr>
                <w:b/>
                <w:sz w:val="20"/>
              </w:rPr>
            </w:pPr>
            <w:r w:rsidRPr="00910A21">
              <w:rPr>
                <w:b/>
                <w:sz w:val="20"/>
              </w:rPr>
              <w:t>Amount</w:t>
            </w:r>
          </w:p>
        </w:tc>
        <w:tc>
          <w:tcPr>
            <w:tcW w:w="133" w:type="pct"/>
            <w:tcBorders>
              <w:top w:val="single" w:sz="0" w:space="0" w:color="000000"/>
              <w:left w:val="nil"/>
              <w:bottom w:val="nil"/>
              <w:right w:val="nil"/>
              <w:tl2br w:val="nil"/>
              <w:tr2bl w:val="nil"/>
            </w:tcBorders>
            <w:vAlign w:val="bottom"/>
          </w:tcPr>
          <w:p w14:paraId="25734AAD" w14:textId="77777777" w:rsidR="00910A21" w:rsidRPr="00910A21" w:rsidRDefault="00910A21" w:rsidP="00910A21">
            <w:pPr>
              <w:jc w:val="center"/>
              <w:textAlignment w:val="baseline"/>
              <w:rPr>
                <w:b/>
                <w:sz w:val="20"/>
              </w:rPr>
            </w:pPr>
          </w:p>
        </w:tc>
        <w:tc>
          <w:tcPr>
            <w:tcW w:w="1" w:type="pct"/>
            <w:gridSpan w:val="2"/>
            <w:tcBorders>
              <w:top w:val="single" w:sz="0" w:space="0" w:color="000000"/>
              <w:left w:val="nil"/>
              <w:bottom w:val="single" w:sz="12" w:space="0" w:color="000000"/>
              <w:right w:val="nil"/>
              <w:tl2br w:val="nil"/>
              <w:tr2bl w:val="nil"/>
            </w:tcBorders>
            <w:vAlign w:val="bottom"/>
          </w:tcPr>
          <w:p w14:paraId="5304A7B6" w14:textId="77777777" w:rsidR="00910A21" w:rsidRPr="00910A21" w:rsidRDefault="00910A21" w:rsidP="00910A21">
            <w:pPr>
              <w:jc w:val="center"/>
              <w:textAlignment w:val="baseline"/>
              <w:rPr>
                <w:b/>
                <w:sz w:val="20"/>
              </w:rPr>
            </w:pPr>
            <w:r w:rsidRPr="00910A21">
              <w:rPr>
                <w:b/>
                <w:sz w:val="20"/>
              </w:rPr>
              <w:t>Per Share*</w:t>
            </w:r>
          </w:p>
        </w:tc>
        <w:tc>
          <w:tcPr>
            <w:tcW w:w="182" w:type="pct"/>
            <w:tcBorders>
              <w:top w:val="nil"/>
              <w:left w:val="nil"/>
              <w:bottom w:val="nil"/>
              <w:right w:val="nil"/>
              <w:tl2br w:val="nil"/>
              <w:tr2bl w:val="nil"/>
            </w:tcBorders>
            <w:vAlign w:val="bottom"/>
          </w:tcPr>
          <w:p w14:paraId="74A2DB4A" w14:textId="77777777" w:rsidR="00910A21" w:rsidRPr="00910A21" w:rsidRDefault="00910A21" w:rsidP="00910A21">
            <w:pPr>
              <w:jc w:val="center"/>
              <w:textAlignment w:val="baseline"/>
              <w:rPr>
                <w:b/>
                <w:sz w:val="20"/>
              </w:rPr>
            </w:pPr>
          </w:p>
        </w:tc>
        <w:tc>
          <w:tcPr>
            <w:tcW w:w="1" w:type="pct"/>
            <w:gridSpan w:val="2"/>
            <w:tcBorders>
              <w:top w:val="single" w:sz="0" w:space="0" w:color="000000"/>
              <w:left w:val="nil"/>
              <w:bottom w:val="single" w:sz="12" w:space="0" w:color="000000"/>
              <w:right w:val="nil"/>
              <w:tl2br w:val="nil"/>
              <w:tr2bl w:val="nil"/>
            </w:tcBorders>
            <w:vAlign w:val="bottom"/>
          </w:tcPr>
          <w:p w14:paraId="26C38E7C" w14:textId="77777777" w:rsidR="00910A21" w:rsidRPr="00910A21" w:rsidRDefault="00910A21" w:rsidP="00910A21">
            <w:pPr>
              <w:jc w:val="center"/>
              <w:textAlignment w:val="baseline"/>
              <w:rPr>
                <w:b/>
                <w:sz w:val="20"/>
              </w:rPr>
            </w:pPr>
            <w:r w:rsidRPr="00910A21">
              <w:rPr>
                <w:b/>
                <w:sz w:val="20"/>
              </w:rPr>
              <w:t>Amount</w:t>
            </w:r>
          </w:p>
        </w:tc>
        <w:tc>
          <w:tcPr>
            <w:tcW w:w="133" w:type="pct"/>
            <w:tcBorders>
              <w:top w:val="single" w:sz="0" w:space="0" w:color="000000"/>
              <w:left w:val="nil"/>
              <w:bottom w:val="nil"/>
              <w:right w:val="nil"/>
              <w:tl2br w:val="nil"/>
              <w:tr2bl w:val="nil"/>
            </w:tcBorders>
            <w:vAlign w:val="bottom"/>
          </w:tcPr>
          <w:p w14:paraId="373DF467" w14:textId="77777777" w:rsidR="00910A21" w:rsidRPr="00910A21" w:rsidRDefault="00910A21" w:rsidP="00910A21">
            <w:pPr>
              <w:jc w:val="center"/>
              <w:textAlignment w:val="baseline"/>
              <w:rPr>
                <w:b/>
                <w:sz w:val="20"/>
              </w:rPr>
            </w:pPr>
          </w:p>
        </w:tc>
        <w:tc>
          <w:tcPr>
            <w:tcW w:w="1" w:type="pct"/>
            <w:gridSpan w:val="2"/>
            <w:tcBorders>
              <w:top w:val="single" w:sz="0" w:space="0" w:color="000000"/>
              <w:left w:val="nil"/>
              <w:bottom w:val="single" w:sz="12" w:space="0" w:color="000000"/>
              <w:right w:val="nil"/>
              <w:tl2br w:val="nil"/>
              <w:tr2bl w:val="nil"/>
            </w:tcBorders>
            <w:vAlign w:val="bottom"/>
          </w:tcPr>
          <w:p w14:paraId="5ED5E696" w14:textId="77777777" w:rsidR="00910A21" w:rsidRPr="00910A21" w:rsidRDefault="00910A21" w:rsidP="00910A21">
            <w:pPr>
              <w:jc w:val="center"/>
              <w:textAlignment w:val="baseline"/>
              <w:rPr>
                <w:b/>
                <w:sz w:val="20"/>
              </w:rPr>
            </w:pPr>
            <w:r w:rsidRPr="00910A21">
              <w:rPr>
                <w:b/>
                <w:sz w:val="20"/>
              </w:rPr>
              <w:t>Per Share*</w:t>
            </w:r>
          </w:p>
        </w:tc>
      </w:tr>
      <w:tr w:rsidR="00910A21" w:rsidRPr="00910A21" w14:paraId="0D6159B2" w14:textId="77777777" w:rsidTr="00910A21">
        <w:trPr>
          <w:trHeight w:hRule="exact" w:val="105"/>
        </w:trPr>
        <w:tc>
          <w:tcPr>
            <w:tcW w:w="2280" w:type="pct"/>
            <w:tcBorders>
              <w:top w:val="nil"/>
              <w:left w:val="nil"/>
              <w:bottom w:val="nil"/>
              <w:right w:val="nil"/>
              <w:tl2br w:val="nil"/>
              <w:tr2bl w:val="nil"/>
            </w:tcBorders>
            <w:vAlign w:val="bottom"/>
          </w:tcPr>
          <w:p w14:paraId="33B8BF6D" w14:textId="77777777" w:rsidR="00910A21" w:rsidRPr="00910A21" w:rsidRDefault="00910A21" w:rsidP="00910A21">
            <w:pPr>
              <w:textAlignment w:val="baseline"/>
              <w:rPr>
                <w:rFonts w:ascii="Calibri" w:eastAsia="Calibri" w:hAnsi="Calibri" w:cs="Calibri"/>
                <w:sz w:val="22"/>
              </w:rPr>
            </w:pPr>
          </w:p>
        </w:tc>
        <w:tc>
          <w:tcPr>
            <w:tcW w:w="99" w:type="pct"/>
            <w:tcBorders>
              <w:top w:val="single" w:sz="0" w:space="0" w:color="000000"/>
              <w:left w:val="nil"/>
              <w:bottom w:val="nil"/>
              <w:right w:val="nil"/>
              <w:tl2br w:val="nil"/>
              <w:tr2bl w:val="nil"/>
            </w:tcBorders>
            <w:vAlign w:val="bottom"/>
          </w:tcPr>
          <w:p w14:paraId="51948BD8" w14:textId="77777777" w:rsidR="00910A21" w:rsidRPr="00910A21" w:rsidRDefault="00910A21" w:rsidP="00910A21">
            <w:pPr>
              <w:textAlignment w:val="baseline"/>
              <w:rPr>
                <w:rFonts w:ascii="Calibri" w:eastAsia="Calibri" w:hAnsi="Calibri" w:cs="Calibri"/>
                <w:sz w:val="22"/>
              </w:rPr>
            </w:pPr>
          </w:p>
        </w:tc>
        <w:tc>
          <w:tcPr>
            <w:tcW w:w="470" w:type="pct"/>
            <w:tcBorders>
              <w:top w:val="single" w:sz="0" w:space="0" w:color="000000"/>
              <w:left w:val="nil"/>
              <w:bottom w:val="nil"/>
              <w:right w:val="nil"/>
              <w:tl2br w:val="nil"/>
              <w:tr2bl w:val="nil"/>
            </w:tcBorders>
            <w:vAlign w:val="bottom"/>
          </w:tcPr>
          <w:p w14:paraId="4AC5AFBD" w14:textId="77777777" w:rsidR="00910A21" w:rsidRPr="00910A21" w:rsidRDefault="00910A21" w:rsidP="00910A21">
            <w:pPr>
              <w:jc w:val="center"/>
              <w:textAlignment w:val="baseline"/>
              <w:rPr>
                <w:b/>
                <w:sz w:val="20"/>
              </w:rPr>
            </w:pPr>
          </w:p>
        </w:tc>
        <w:tc>
          <w:tcPr>
            <w:tcW w:w="133" w:type="pct"/>
            <w:tcBorders>
              <w:top w:val="nil"/>
              <w:left w:val="nil"/>
              <w:bottom w:val="nil"/>
              <w:right w:val="nil"/>
              <w:tl2br w:val="nil"/>
              <w:tr2bl w:val="nil"/>
            </w:tcBorders>
            <w:vAlign w:val="bottom"/>
          </w:tcPr>
          <w:p w14:paraId="1CF3D06F" w14:textId="77777777" w:rsidR="00910A21" w:rsidRPr="00910A21" w:rsidRDefault="00910A21" w:rsidP="00910A21">
            <w:pPr>
              <w:jc w:val="center"/>
              <w:textAlignment w:val="baseline"/>
              <w:rPr>
                <w:b/>
                <w:sz w:val="20"/>
              </w:rPr>
            </w:pPr>
          </w:p>
        </w:tc>
        <w:tc>
          <w:tcPr>
            <w:tcW w:w="98" w:type="pct"/>
            <w:tcBorders>
              <w:top w:val="single" w:sz="0" w:space="0" w:color="000000"/>
              <w:left w:val="nil"/>
              <w:bottom w:val="nil"/>
              <w:right w:val="nil"/>
              <w:tl2br w:val="nil"/>
              <w:tr2bl w:val="nil"/>
            </w:tcBorders>
            <w:vAlign w:val="bottom"/>
          </w:tcPr>
          <w:p w14:paraId="509005F2" w14:textId="77777777" w:rsidR="00910A21" w:rsidRPr="00910A21" w:rsidRDefault="00910A21" w:rsidP="00910A21">
            <w:pPr>
              <w:textAlignment w:val="baseline"/>
              <w:rPr>
                <w:rFonts w:ascii="Calibri" w:eastAsia="Calibri" w:hAnsi="Calibri" w:cs="Calibri"/>
                <w:sz w:val="22"/>
              </w:rPr>
            </w:pPr>
          </w:p>
        </w:tc>
        <w:tc>
          <w:tcPr>
            <w:tcW w:w="470" w:type="pct"/>
            <w:tcBorders>
              <w:top w:val="single" w:sz="0" w:space="0" w:color="000000"/>
              <w:left w:val="nil"/>
              <w:bottom w:val="nil"/>
              <w:right w:val="nil"/>
              <w:tl2br w:val="nil"/>
              <w:tr2bl w:val="nil"/>
            </w:tcBorders>
            <w:vAlign w:val="bottom"/>
          </w:tcPr>
          <w:p w14:paraId="4040E3AA" w14:textId="77777777" w:rsidR="00910A21" w:rsidRPr="00910A21" w:rsidRDefault="00910A21" w:rsidP="00910A21">
            <w:pPr>
              <w:jc w:val="center"/>
              <w:textAlignment w:val="baseline"/>
              <w:rPr>
                <w:b/>
                <w:sz w:val="20"/>
              </w:rPr>
            </w:pPr>
          </w:p>
        </w:tc>
        <w:tc>
          <w:tcPr>
            <w:tcW w:w="182" w:type="pct"/>
            <w:tcBorders>
              <w:top w:val="nil"/>
              <w:left w:val="nil"/>
              <w:bottom w:val="nil"/>
              <w:right w:val="nil"/>
              <w:tl2br w:val="nil"/>
              <w:tr2bl w:val="nil"/>
            </w:tcBorders>
            <w:vAlign w:val="bottom"/>
          </w:tcPr>
          <w:p w14:paraId="146AC6EE" w14:textId="77777777" w:rsidR="00910A21" w:rsidRPr="00910A21" w:rsidRDefault="00910A21" w:rsidP="00910A21">
            <w:pPr>
              <w:jc w:val="center"/>
              <w:textAlignment w:val="baseline"/>
              <w:rPr>
                <w:b/>
                <w:sz w:val="20"/>
              </w:rPr>
            </w:pPr>
          </w:p>
        </w:tc>
        <w:tc>
          <w:tcPr>
            <w:tcW w:w="98" w:type="pct"/>
            <w:tcBorders>
              <w:top w:val="single" w:sz="0" w:space="0" w:color="000000"/>
              <w:left w:val="nil"/>
              <w:bottom w:val="nil"/>
              <w:right w:val="nil"/>
              <w:tl2br w:val="nil"/>
              <w:tr2bl w:val="nil"/>
            </w:tcBorders>
            <w:vAlign w:val="bottom"/>
          </w:tcPr>
          <w:p w14:paraId="5F5E4797" w14:textId="77777777" w:rsidR="00910A21" w:rsidRPr="00910A21" w:rsidRDefault="00910A21" w:rsidP="00910A21">
            <w:pPr>
              <w:textAlignment w:val="baseline"/>
              <w:rPr>
                <w:rFonts w:ascii="Calibri" w:eastAsia="Calibri" w:hAnsi="Calibri" w:cs="Calibri"/>
                <w:sz w:val="22"/>
              </w:rPr>
            </w:pPr>
          </w:p>
        </w:tc>
        <w:tc>
          <w:tcPr>
            <w:tcW w:w="470" w:type="pct"/>
            <w:tcBorders>
              <w:top w:val="single" w:sz="0" w:space="0" w:color="000000"/>
              <w:left w:val="nil"/>
              <w:bottom w:val="nil"/>
              <w:right w:val="nil"/>
              <w:tl2br w:val="nil"/>
              <w:tr2bl w:val="nil"/>
            </w:tcBorders>
            <w:vAlign w:val="bottom"/>
          </w:tcPr>
          <w:p w14:paraId="3EED4F5C" w14:textId="77777777" w:rsidR="00910A21" w:rsidRPr="00910A21" w:rsidRDefault="00910A21" w:rsidP="00910A21">
            <w:pPr>
              <w:jc w:val="center"/>
              <w:textAlignment w:val="baseline"/>
              <w:rPr>
                <w:b/>
                <w:sz w:val="20"/>
              </w:rPr>
            </w:pPr>
          </w:p>
        </w:tc>
        <w:tc>
          <w:tcPr>
            <w:tcW w:w="133" w:type="pct"/>
            <w:tcBorders>
              <w:top w:val="nil"/>
              <w:left w:val="nil"/>
              <w:bottom w:val="nil"/>
              <w:right w:val="nil"/>
              <w:tl2br w:val="nil"/>
              <w:tr2bl w:val="nil"/>
            </w:tcBorders>
            <w:vAlign w:val="bottom"/>
          </w:tcPr>
          <w:p w14:paraId="310A5EA7" w14:textId="77777777" w:rsidR="00910A21" w:rsidRPr="00910A21" w:rsidRDefault="00910A21" w:rsidP="00910A21">
            <w:pPr>
              <w:jc w:val="center"/>
              <w:textAlignment w:val="baseline"/>
              <w:rPr>
                <w:b/>
                <w:sz w:val="20"/>
              </w:rPr>
            </w:pPr>
          </w:p>
        </w:tc>
        <w:tc>
          <w:tcPr>
            <w:tcW w:w="98" w:type="pct"/>
            <w:tcBorders>
              <w:top w:val="single" w:sz="0" w:space="0" w:color="000000"/>
              <w:left w:val="nil"/>
              <w:bottom w:val="nil"/>
              <w:right w:val="nil"/>
              <w:tl2br w:val="nil"/>
              <w:tr2bl w:val="nil"/>
            </w:tcBorders>
            <w:vAlign w:val="bottom"/>
          </w:tcPr>
          <w:p w14:paraId="75DE0B86" w14:textId="77777777" w:rsidR="00910A21" w:rsidRPr="00910A21" w:rsidRDefault="00910A21" w:rsidP="00910A21">
            <w:pPr>
              <w:textAlignment w:val="baseline"/>
              <w:rPr>
                <w:rFonts w:ascii="Calibri" w:eastAsia="Calibri" w:hAnsi="Calibri" w:cs="Calibri"/>
                <w:sz w:val="22"/>
              </w:rPr>
            </w:pPr>
          </w:p>
        </w:tc>
        <w:tc>
          <w:tcPr>
            <w:tcW w:w="470" w:type="pct"/>
            <w:tcBorders>
              <w:top w:val="single" w:sz="0" w:space="0" w:color="000000"/>
              <w:left w:val="nil"/>
              <w:bottom w:val="nil"/>
              <w:right w:val="nil"/>
              <w:tl2br w:val="nil"/>
              <w:tr2bl w:val="nil"/>
            </w:tcBorders>
            <w:vAlign w:val="bottom"/>
          </w:tcPr>
          <w:p w14:paraId="626D123B" w14:textId="77777777" w:rsidR="00910A21" w:rsidRPr="00910A21" w:rsidRDefault="00910A21" w:rsidP="00910A21">
            <w:pPr>
              <w:jc w:val="center"/>
              <w:textAlignment w:val="baseline"/>
              <w:rPr>
                <w:b/>
                <w:sz w:val="20"/>
              </w:rPr>
            </w:pPr>
          </w:p>
        </w:tc>
      </w:tr>
      <w:tr w:rsidR="00910A21" w:rsidRPr="00910A21" w14:paraId="0D20E363" w14:textId="77777777" w:rsidTr="00910A21">
        <w:trPr>
          <w:trHeight w:hRule="exact" w:val="300"/>
        </w:trPr>
        <w:tc>
          <w:tcPr>
            <w:tcW w:w="2280" w:type="pct"/>
            <w:tcBorders>
              <w:top w:val="nil"/>
              <w:left w:val="nil"/>
              <w:bottom w:val="nil"/>
              <w:right w:val="nil"/>
              <w:tl2br w:val="nil"/>
              <w:tr2bl w:val="nil"/>
            </w:tcBorders>
            <w:shd w:val="clear" w:color="auto" w:fill="CCEEFF"/>
            <w:vAlign w:val="bottom"/>
          </w:tcPr>
          <w:p w14:paraId="6ABAC998" w14:textId="77777777" w:rsidR="00910A21" w:rsidRPr="00910A21" w:rsidRDefault="00910A21" w:rsidP="00910A21">
            <w:pPr>
              <w:textAlignment w:val="baseline"/>
              <w:rPr>
                <w:sz w:val="20"/>
              </w:rPr>
            </w:pPr>
            <w:r w:rsidRPr="00910A21">
              <w:rPr>
                <w:sz w:val="20"/>
              </w:rPr>
              <w:t>Net income attributable to common stockholders</w:t>
            </w:r>
          </w:p>
        </w:tc>
        <w:tc>
          <w:tcPr>
            <w:tcW w:w="99" w:type="pct"/>
            <w:tcBorders>
              <w:top w:val="nil"/>
              <w:left w:val="nil"/>
              <w:bottom w:val="nil"/>
              <w:right w:val="nil"/>
              <w:tl2br w:val="nil"/>
              <w:tr2bl w:val="nil"/>
            </w:tcBorders>
            <w:shd w:val="clear" w:color="auto" w:fill="CCEEFF"/>
            <w:vAlign w:val="bottom"/>
          </w:tcPr>
          <w:p w14:paraId="1AD4B472" w14:textId="77777777" w:rsidR="00910A21" w:rsidRPr="00910A21" w:rsidRDefault="00910A21" w:rsidP="00910A21">
            <w:pPr>
              <w:textAlignment w:val="baseline"/>
              <w:rPr>
                <w:sz w:val="20"/>
              </w:rPr>
            </w:pPr>
            <w:r w:rsidRPr="00910A21">
              <w:rPr>
                <w:sz w:val="20"/>
              </w:rPr>
              <w:t>$</w:t>
            </w:r>
          </w:p>
        </w:tc>
        <w:tc>
          <w:tcPr>
            <w:tcW w:w="470" w:type="pct"/>
            <w:tcBorders>
              <w:top w:val="nil"/>
              <w:left w:val="nil"/>
              <w:bottom w:val="nil"/>
              <w:right w:val="nil"/>
              <w:tl2br w:val="nil"/>
              <w:tr2bl w:val="nil"/>
            </w:tcBorders>
            <w:shd w:val="clear" w:color="auto" w:fill="CCEEFF"/>
            <w:vAlign w:val="bottom"/>
          </w:tcPr>
          <w:p w14:paraId="6D1B464A" w14:textId="77777777" w:rsidR="00910A21" w:rsidRPr="00910A21" w:rsidRDefault="00910A21" w:rsidP="00910A21">
            <w:pPr>
              <w:ind w:right="65"/>
              <w:jc w:val="right"/>
              <w:textAlignment w:val="baseline"/>
              <w:rPr>
                <w:sz w:val="20"/>
              </w:rPr>
            </w:pPr>
            <w:r w:rsidRPr="00910A21">
              <w:rPr>
                <w:sz w:val="20"/>
              </w:rPr>
              <w:t xml:space="preserve"> 16</w:t>
            </w:r>
          </w:p>
        </w:tc>
        <w:tc>
          <w:tcPr>
            <w:tcW w:w="133" w:type="pct"/>
            <w:tcBorders>
              <w:top w:val="nil"/>
              <w:left w:val="nil"/>
              <w:bottom w:val="nil"/>
              <w:right w:val="nil"/>
              <w:tl2br w:val="nil"/>
              <w:tr2bl w:val="nil"/>
            </w:tcBorders>
            <w:shd w:val="clear" w:color="auto" w:fill="CCEEFF"/>
            <w:vAlign w:val="bottom"/>
          </w:tcPr>
          <w:p w14:paraId="4A646CA8" w14:textId="77777777" w:rsidR="00910A21" w:rsidRPr="00910A21" w:rsidRDefault="00910A21" w:rsidP="00910A21">
            <w:pPr>
              <w:textAlignment w:val="baseline"/>
              <w:rPr>
                <w:sz w:val="20"/>
              </w:rPr>
            </w:pPr>
          </w:p>
        </w:tc>
        <w:tc>
          <w:tcPr>
            <w:tcW w:w="98" w:type="pct"/>
            <w:tcBorders>
              <w:top w:val="nil"/>
              <w:left w:val="nil"/>
              <w:bottom w:val="nil"/>
              <w:right w:val="nil"/>
              <w:tl2br w:val="nil"/>
              <w:tr2bl w:val="nil"/>
            </w:tcBorders>
            <w:shd w:val="clear" w:color="auto" w:fill="CCEEFF"/>
            <w:vAlign w:val="bottom"/>
          </w:tcPr>
          <w:p w14:paraId="09A958E7" w14:textId="77777777" w:rsidR="00910A21" w:rsidRPr="00910A21" w:rsidRDefault="00910A21" w:rsidP="00910A21">
            <w:pPr>
              <w:textAlignment w:val="baseline"/>
              <w:rPr>
                <w:sz w:val="20"/>
              </w:rPr>
            </w:pPr>
            <w:r w:rsidRPr="00910A21">
              <w:rPr>
                <w:sz w:val="20"/>
              </w:rPr>
              <w:t>$</w:t>
            </w:r>
          </w:p>
        </w:tc>
        <w:tc>
          <w:tcPr>
            <w:tcW w:w="470" w:type="pct"/>
            <w:tcBorders>
              <w:top w:val="nil"/>
              <w:left w:val="nil"/>
              <w:bottom w:val="nil"/>
              <w:right w:val="nil"/>
              <w:tl2br w:val="nil"/>
              <w:tr2bl w:val="nil"/>
            </w:tcBorders>
            <w:shd w:val="clear" w:color="auto" w:fill="CCEEFF"/>
            <w:vAlign w:val="bottom"/>
          </w:tcPr>
          <w:p w14:paraId="40C450A9" w14:textId="77777777" w:rsidR="00910A21" w:rsidRPr="00910A21" w:rsidRDefault="00910A21" w:rsidP="00910A21">
            <w:pPr>
              <w:ind w:right="65"/>
              <w:jc w:val="right"/>
              <w:textAlignment w:val="baseline"/>
              <w:rPr>
                <w:sz w:val="20"/>
              </w:rPr>
            </w:pPr>
            <w:r w:rsidRPr="00910A21">
              <w:rPr>
                <w:sz w:val="20"/>
              </w:rPr>
              <w:t xml:space="preserve"> 0.17</w:t>
            </w:r>
          </w:p>
        </w:tc>
        <w:tc>
          <w:tcPr>
            <w:tcW w:w="182" w:type="pct"/>
            <w:tcBorders>
              <w:top w:val="nil"/>
              <w:left w:val="nil"/>
              <w:bottom w:val="nil"/>
              <w:right w:val="nil"/>
              <w:tl2br w:val="nil"/>
              <w:tr2bl w:val="nil"/>
            </w:tcBorders>
            <w:shd w:val="clear" w:color="auto" w:fill="CCEEFF"/>
            <w:vAlign w:val="bottom"/>
          </w:tcPr>
          <w:p w14:paraId="46574CD2" w14:textId="77777777" w:rsidR="00910A21" w:rsidRPr="00910A21" w:rsidRDefault="00910A21" w:rsidP="00910A21">
            <w:pPr>
              <w:textAlignment w:val="baseline"/>
              <w:rPr>
                <w:sz w:val="20"/>
              </w:rPr>
            </w:pPr>
          </w:p>
        </w:tc>
        <w:tc>
          <w:tcPr>
            <w:tcW w:w="98" w:type="pct"/>
            <w:tcBorders>
              <w:top w:val="nil"/>
              <w:left w:val="nil"/>
              <w:bottom w:val="nil"/>
              <w:right w:val="nil"/>
              <w:tl2br w:val="nil"/>
              <w:tr2bl w:val="nil"/>
            </w:tcBorders>
            <w:shd w:val="clear" w:color="auto" w:fill="CCEEFF"/>
            <w:vAlign w:val="bottom"/>
          </w:tcPr>
          <w:p w14:paraId="1E2ADD92" w14:textId="77777777" w:rsidR="00910A21" w:rsidRPr="00910A21" w:rsidRDefault="00910A21" w:rsidP="00910A21">
            <w:pPr>
              <w:textAlignment w:val="baseline"/>
              <w:rPr>
                <w:sz w:val="20"/>
              </w:rPr>
            </w:pPr>
            <w:r w:rsidRPr="00910A21">
              <w:rPr>
                <w:sz w:val="20"/>
              </w:rPr>
              <w:t>$</w:t>
            </w:r>
          </w:p>
        </w:tc>
        <w:tc>
          <w:tcPr>
            <w:tcW w:w="470" w:type="pct"/>
            <w:tcBorders>
              <w:top w:val="nil"/>
              <w:left w:val="nil"/>
              <w:bottom w:val="nil"/>
              <w:right w:val="nil"/>
              <w:tl2br w:val="nil"/>
              <w:tr2bl w:val="nil"/>
            </w:tcBorders>
            <w:shd w:val="clear" w:color="auto" w:fill="CCEEFF"/>
            <w:vAlign w:val="bottom"/>
          </w:tcPr>
          <w:p w14:paraId="6D82F63D" w14:textId="77777777" w:rsidR="00910A21" w:rsidRPr="00910A21" w:rsidRDefault="00910A21" w:rsidP="00910A21">
            <w:pPr>
              <w:ind w:right="65"/>
              <w:jc w:val="right"/>
              <w:textAlignment w:val="baseline"/>
              <w:rPr>
                <w:sz w:val="20"/>
              </w:rPr>
            </w:pPr>
            <w:r w:rsidRPr="00910A21">
              <w:rPr>
                <w:sz w:val="20"/>
              </w:rPr>
              <w:t xml:space="preserve"> 28</w:t>
            </w:r>
          </w:p>
        </w:tc>
        <w:tc>
          <w:tcPr>
            <w:tcW w:w="133" w:type="pct"/>
            <w:tcBorders>
              <w:top w:val="nil"/>
              <w:left w:val="nil"/>
              <w:bottom w:val="nil"/>
              <w:right w:val="nil"/>
              <w:tl2br w:val="nil"/>
              <w:tr2bl w:val="nil"/>
            </w:tcBorders>
            <w:shd w:val="clear" w:color="auto" w:fill="CCEEFF"/>
            <w:vAlign w:val="bottom"/>
          </w:tcPr>
          <w:p w14:paraId="542D77F2" w14:textId="77777777" w:rsidR="00910A21" w:rsidRPr="00910A21" w:rsidRDefault="00910A21" w:rsidP="00910A21">
            <w:pPr>
              <w:textAlignment w:val="baseline"/>
              <w:rPr>
                <w:sz w:val="20"/>
              </w:rPr>
            </w:pPr>
          </w:p>
        </w:tc>
        <w:tc>
          <w:tcPr>
            <w:tcW w:w="98" w:type="pct"/>
            <w:tcBorders>
              <w:top w:val="nil"/>
              <w:left w:val="nil"/>
              <w:bottom w:val="nil"/>
              <w:right w:val="nil"/>
              <w:tl2br w:val="nil"/>
              <w:tr2bl w:val="nil"/>
            </w:tcBorders>
            <w:shd w:val="clear" w:color="auto" w:fill="CCEEFF"/>
            <w:vAlign w:val="bottom"/>
          </w:tcPr>
          <w:p w14:paraId="6F5F6D6E" w14:textId="77777777" w:rsidR="00910A21" w:rsidRPr="00910A21" w:rsidRDefault="00910A21" w:rsidP="00910A21">
            <w:pPr>
              <w:textAlignment w:val="baseline"/>
              <w:rPr>
                <w:sz w:val="20"/>
              </w:rPr>
            </w:pPr>
            <w:r w:rsidRPr="00910A21">
              <w:rPr>
                <w:sz w:val="20"/>
              </w:rPr>
              <w:t>$</w:t>
            </w:r>
          </w:p>
        </w:tc>
        <w:tc>
          <w:tcPr>
            <w:tcW w:w="470" w:type="pct"/>
            <w:tcBorders>
              <w:top w:val="nil"/>
              <w:left w:val="nil"/>
              <w:bottom w:val="nil"/>
              <w:right w:val="nil"/>
              <w:tl2br w:val="nil"/>
              <w:tr2bl w:val="nil"/>
            </w:tcBorders>
            <w:shd w:val="clear" w:color="auto" w:fill="CCEEFF"/>
            <w:vAlign w:val="bottom"/>
          </w:tcPr>
          <w:p w14:paraId="3AF61218" w14:textId="77777777" w:rsidR="00910A21" w:rsidRPr="00910A21" w:rsidRDefault="00910A21" w:rsidP="00910A21">
            <w:pPr>
              <w:ind w:right="65"/>
              <w:jc w:val="right"/>
              <w:textAlignment w:val="baseline"/>
              <w:rPr>
                <w:sz w:val="20"/>
              </w:rPr>
            </w:pPr>
            <w:r w:rsidRPr="00910A21">
              <w:rPr>
                <w:sz w:val="20"/>
              </w:rPr>
              <w:t xml:space="preserve"> 0.30</w:t>
            </w:r>
          </w:p>
        </w:tc>
      </w:tr>
      <w:tr w:rsidR="00910A21" w:rsidRPr="00910A21" w14:paraId="1E57C137" w14:textId="77777777" w:rsidTr="00910A21">
        <w:trPr>
          <w:trHeight w:hRule="exact" w:val="300"/>
        </w:trPr>
        <w:tc>
          <w:tcPr>
            <w:tcW w:w="2280" w:type="pct"/>
            <w:tcBorders>
              <w:top w:val="nil"/>
              <w:left w:val="nil"/>
              <w:bottom w:val="nil"/>
              <w:right w:val="nil"/>
              <w:tl2br w:val="nil"/>
              <w:tr2bl w:val="nil"/>
            </w:tcBorders>
            <w:vAlign w:val="bottom"/>
          </w:tcPr>
          <w:p w14:paraId="41BFF713" w14:textId="77777777" w:rsidR="00910A21" w:rsidRPr="00910A21" w:rsidRDefault="00910A21" w:rsidP="00910A21">
            <w:pPr>
              <w:textAlignment w:val="baseline"/>
              <w:rPr>
                <w:sz w:val="20"/>
              </w:rPr>
            </w:pPr>
            <w:r w:rsidRPr="00910A21">
              <w:rPr>
                <w:sz w:val="20"/>
              </w:rPr>
              <w:t>Increase in LIFO reserve, net of tax</w:t>
            </w:r>
          </w:p>
        </w:tc>
        <w:tc>
          <w:tcPr>
            <w:tcW w:w="99" w:type="pct"/>
            <w:tcBorders>
              <w:top w:val="nil"/>
              <w:left w:val="nil"/>
              <w:bottom w:val="single" w:sz="12" w:space="0" w:color="000000"/>
              <w:right w:val="nil"/>
              <w:tl2br w:val="nil"/>
              <w:tr2bl w:val="nil"/>
            </w:tcBorders>
            <w:vAlign w:val="bottom"/>
          </w:tcPr>
          <w:p w14:paraId="7C7670E3" w14:textId="77777777" w:rsidR="00910A21" w:rsidRPr="00910A21" w:rsidRDefault="00910A21" w:rsidP="00910A21">
            <w:pPr>
              <w:textAlignment w:val="baseline"/>
              <w:rPr>
                <w:sz w:val="20"/>
              </w:rPr>
            </w:pPr>
          </w:p>
        </w:tc>
        <w:tc>
          <w:tcPr>
            <w:tcW w:w="470" w:type="pct"/>
            <w:tcBorders>
              <w:top w:val="nil"/>
              <w:left w:val="nil"/>
              <w:bottom w:val="single" w:sz="12" w:space="0" w:color="000000"/>
              <w:right w:val="nil"/>
              <w:tl2br w:val="nil"/>
              <w:tr2bl w:val="nil"/>
            </w:tcBorders>
            <w:vAlign w:val="bottom"/>
          </w:tcPr>
          <w:p w14:paraId="66D59E43" w14:textId="77777777" w:rsidR="00910A21" w:rsidRPr="00910A21" w:rsidRDefault="00910A21" w:rsidP="00910A21">
            <w:pPr>
              <w:ind w:right="65"/>
              <w:jc w:val="right"/>
              <w:textAlignment w:val="baseline"/>
              <w:rPr>
                <w:sz w:val="20"/>
              </w:rPr>
            </w:pPr>
            <w:r w:rsidRPr="00910A21">
              <w:rPr>
                <w:sz w:val="20"/>
              </w:rPr>
              <w:t xml:space="preserve"> 12</w:t>
            </w:r>
          </w:p>
        </w:tc>
        <w:tc>
          <w:tcPr>
            <w:tcW w:w="133" w:type="pct"/>
            <w:tcBorders>
              <w:top w:val="nil"/>
              <w:left w:val="nil"/>
              <w:bottom w:val="nil"/>
              <w:right w:val="nil"/>
              <w:tl2br w:val="nil"/>
              <w:tr2bl w:val="nil"/>
            </w:tcBorders>
            <w:vAlign w:val="bottom"/>
          </w:tcPr>
          <w:p w14:paraId="2C255C77" w14:textId="77777777" w:rsidR="00910A21" w:rsidRPr="00910A21" w:rsidRDefault="00910A21" w:rsidP="00910A21">
            <w:pPr>
              <w:textAlignment w:val="baseline"/>
              <w:rPr>
                <w:sz w:val="20"/>
              </w:rPr>
            </w:pPr>
          </w:p>
        </w:tc>
        <w:tc>
          <w:tcPr>
            <w:tcW w:w="98" w:type="pct"/>
            <w:tcBorders>
              <w:top w:val="nil"/>
              <w:left w:val="nil"/>
              <w:bottom w:val="single" w:sz="12" w:space="0" w:color="000000"/>
              <w:right w:val="nil"/>
              <w:tl2br w:val="nil"/>
              <w:tr2bl w:val="nil"/>
            </w:tcBorders>
            <w:vAlign w:val="bottom"/>
          </w:tcPr>
          <w:p w14:paraId="3058F8D4" w14:textId="77777777" w:rsidR="00910A21" w:rsidRPr="00910A21" w:rsidRDefault="00910A21" w:rsidP="00910A21">
            <w:pPr>
              <w:textAlignment w:val="baseline"/>
              <w:rPr>
                <w:sz w:val="20"/>
              </w:rPr>
            </w:pPr>
          </w:p>
        </w:tc>
        <w:tc>
          <w:tcPr>
            <w:tcW w:w="470" w:type="pct"/>
            <w:tcBorders>
              <w:top w:val="nil"/>
              <w:left w:val="nil"/>
              <w:bottom w:val="single" w:sz="12" w:space="0" w:color="000000"/>
              <w:right w:val="nil"/>
              <w:tl2br w:val="nil"/>
              <w:tr2bl w:val="nil"/>
            </w:tcBorders>
            <w:vAlign w:val="bottom"/>
          </w:tcPr>
          <w:p w14:paraId="604EAE50" w14:textId="77777777" w:rsidR="00910A21" w:rsidRPr="00910A21" w:rsidRDefault="00910A21" w:rsidP="00910A21">
            <w:pPr>
              <w:ind w:right="65"/>
              <w:jc w:val="right"/>
              <w:textAlignment w:val="baseline"/>
              <w:rPr>
                <w:sz w:val="20"/>
              </w:rPr>
            </w:pPr>
            <w:r w:rsidRPr="00910A21">
              <w:rPr>
                <w:sz w:val="20"/>
              </w:rPr>
              <w:t xml:space="preserve"> 0.13</w:t>
            </w:r>
          </w:p>
        </w:tc>
        <w:tc>
          <w:tcPr>
            <w:tcW w:w="182" w:type="pct"/>
            <w:tcBorders>
              <w:top w:val="nil"/>
              <w:left w:val="nil"/>
              <w:bottom w:val="nil"/>
              <w:right w:val="nil"/>
              <w:tl2br w:val="nil"/>
              <w:tr2bl w:val="nil"/>
            </w:tcBorders>
            <w:vAlign w:val="bottom"/>
          </w:tcPr>
          <w:p w14:paraId="45820FF9" w14:textId="77777777" w:rsidR="00910A21" w:rsidRPr="00910A21" w:rsidRDefault="00910A21" w:rsidP="00910A21">
            <w:pPr>
              <w:textAlignment w:val="baseline"/>
              <w:rPr>
                <w:sz w:val="20"/>
              </w:rPr>
            </w:pPr>
          </w:p>
        </w:tc>
        <w:tc>
          <w:tcPr>
            <w:tcW w:w="98" w:type="pct"/>
            <w:tcBorders>
              <w:top w:val="nil"/>
              <w:left w:val="nil"/>
              <w:bottom w:val="single" w:sz="12" w:space="0" w:color="000000"/>
              <w:right w:val="nil"/>
              <w:tl2br w:val="nil"/>
              <w:tr2bl w:val="nil"/>
            </w:tcBorders>
            <w:vAlign w:val="bottom"/>
          </w:tcPr>
          <w:p w14:paraId="29ABA64A" w14:textId="77777777" w:rsidR="00910A21" w:rsidRPr="00910A21" w:rsidRDefault="00910A21" w:rsidP="00910A21">
            <w:pPr>
              <w:textAlignment w:val="baseline"/>
              <w:rPr>
                <w:sz w:val="20"/>
              </w:rPr>
            </w:pPr>
          </w:p>
        </w:tc>
        <w:tc>
          <w:tcPr>
            <w:tcW w:w="470" w:type="pct"/>
            <w:tcBorders>
              <w:top w:val="nil"/>
              <w:left w:val="nil"/>
              <w:bottom w:val="single" w:sz="12" w:space="0" w:color="000000"/>
              <w:right w:val="nil"/>
              <w:tl2br w:val="nil"/>
              <w:tr2bl w:val="nil"/>
            </w:tcBorders>
            <w:vAlign w:val="bottom"/>
          </w:tcPr>
          <w:p w14:paraId="39172EC3" w14:textId="77777777" w:rsidR="00910A21" w:rsidRPr="00910A21" w:rsidRDefault="00910A21" w:rsidP="00910A21">
            <w:pPr>
              <w:ind w:right="65"/>
              <w:jc w:val="right"/>
              <w:textAlignment w:val="baseline"/>
              <w:rPr>
                <w:sz w:val="20"/>
              </w:rPr>
            </w:pPr>
            <w:r w:rsidRPr="00910A21">
              <w:rPr>
                <w:sz w:val="20"/>
              </w:rPr>
              <w:t xml:space="preserve"> 17</w:t>
            </w:r>
          </w:p>
        </w:tc>
        <w:tc>
          <w:tcPr>
            <w:tcW w:w="133" w:type="pct"/>
            <w:tcBorders>
              <w:top w:val="nil"/>
              <w:left w:val="nil"/>
              <w:bottom w:val="nil"/>
              <w:right w:val="nil"/>
              <w:tl2br w:val="nil"/>
              <w:tr2bl w:val="nil"/>
            </w:tcBorders>
            <w:vAlign w:val="bottom"/>
          </w:tcPr>
          <w:p w14:paraId="4969CC6D" w14:textId="77777777" w:rsidR="00910A21" w:rsidRPr="00910A21" w:rsidRDefault="00910A21" w:rsidP="00910A21">
            <w:pPr>
              <w:textAlignment w:val="baseline"/>
              <w:rPr>
                <w:sz w:val="20"/>
              </w:rPr>
            </w:pPr>
          </w:p>
        </w:tc>
        <w:tc>
          <w:tcPr>
            <w:tcW w:w="98" w:type="pct"/>
            <w:tcBorders>
              <w:top w:val="nil"/>
              <w:left w:val="nil"/>
              <w:bottom w:val="single" w:sz="12" w:space="0" w:color="000000"/>
              <w:right w:val="nil"/>
              <w:tl2br w:val="nil"/>
              <w:tr2bl w:val="nil"/>
            </w:tcBorders>
            <w:vAlign w:val="bottom"/>
          </w:tcPr>
          <w:p w14:paraId="7AD4466A" w14:textId="77777777" w:rsidR="00910A21" w:rsidRPr="00910A21" w:rsidRDefault="00910A21" w:rsidP="00910A21">
            <w:pPr>
              <w:textAlignment w:val="baseline"/>
              <w:rPr>
                <w:sz w:val="20"/>
              </w:rPr>
            </w:pPr>
          </w:p>
        </w:tc>
        <w:tc>
          <w:tcPr>
            <w:tcW w:w="470" w:type="pct"/>
            <w:tcBorders>
              <w:top w:val="nil"/>
              <w:left w:val="nil"/>
              <w:bottom w:val="single" w:sz="12" w:space="0" w:color="000000"/>
              <w:right w:val="nil"/>
              <w:tl2br w:val="nil"/>
              <w:tr2bl w:val="nil"/>
            </w:tcBorders>
            <w:vAlign w:val="bottom"/>
          </w:tcPr>
          <w:p w14:paraId="3C9E4206" w14:textId="77777777" w:rsidR="00910A21" w:rsidRPr="00910A21" w:rsidRDefault="00910A21" w:rsidP="00910A21">
            <w:pPr>
              <w:ind w:right="65"/>
              <w:jc w:val="right"/>
              <w:textAlignment w:val="baseline"/>
              <w:rPr>
                <w:sz w:val="20"/>
              </w:rPr>
            </w:pPr>
            <w:r w:rsidRPr="00910A21">
              <w:rPr>
                <w:sz w:val="20"/>
              </w:rPr>
              <w:t xml:space="preserve"> 0.18</w:t>
            </w:r>
          </w:p>
        </w:tc>
      </w:tr>
      <w:tr w:rsidR="00910A21" w:rsidRPr="00910A21" w14:paraId="33546F8D" w14:textId="77777777" w:rsidTr="00910A21">
        <w:trPr>
          <w:trHeight w:hRule="exact" w:val="300"/>
        </w:trPr>
        <w:tc>
          <w:tcPr>
            <w:tcW w:w="2280" w:type="pct"/>
            <w:tcBorders>
              <w:top w:val="nil"/>
              <w:left w:val="nil"/>
              <w:bottom w:val="nil"/>
              <w:right w:val="nil"/>
              <w:tl2br w:val="nil"/>
              <w:tr2bl w:val="nil"/>
            </w:tcBorders>
            <w:shd w:val="clear" w:color="auto" w:fill="CCEEFF"/>
            <w:vAlign w:val="bottom"/>
          </w:tcPr>
          <w:p w14:paraId="279C1713" w14:textId="77777777" w:rsidR="00910A21" w:rsidRPr="00910A21" w:rsidRDefault="00910A21" w:rsidP="00910A21">
            <w:pPr>
              <w:textAlignment w:val="baseline"/>
              <w:rPr>
                <w:sz w:val="20"/>
              </w:rPr>
            </w:pPr>
            <w:r w:rsidRPr="00910A21">
              <w:rPr>
                <w:sz w:val="20"/>
              </w:rPr>
              <w:t>Adjusted net income attributable to common stockholders</w:t>
            </w:r>
          </w:p>
        </w:tc>
        <w:tc>
          <w:tcPr>
            <w:tcW w:w="99" w:type="pct"/>
            <w:tcBorders>
              <w:top w:val="single" w:sz="0" w:space="0" w:color="000000"/>
              <w:left w:val="nil"/>
              <w:bottom w:val="double" w:sz="4" w:space="0" w:color="000000"/>
              <w:right w:val="nil"/>
              <w:tl2br w:val="nil"/>
              <w:tr2bl w:val="nil"/>
            </w:tcBorders>
            <w:shd w:val="clear" w:color="auto" w:fill="CCEEFF"/>
            <w:vAlign w:val="bottom"/>
          </w:tcPr>
          <w:p w14:paraId="2A2E014E" w14:textId="77777777" w:rsidR="00910A21" w:rsidRPr="00910A21" w:rsidRDefault="00910A21" w:rsidP="00910A21">
            <w:pPr>
              <w:textAlignment w:val="baseline"/>
              <w:rPr>
                <w:sz w:val="20"/>
              </w:rPr>
            </w:pPr>
            <w:r w:rsidRPr="00910A21">
              <w:rPr>
                <w:sz w:val="20"/>
              </w:rPr>
              <w:t>$</w:t>
            </w:r>
          </w:p>
        </w:tc>
        <w:tc>
          <w:tcPr>
            <w:tcW w:w="470" w:type="pct"/>
            <w:tcBorders>
              <w:top w:val="single" w:sz="0" w:space="0" w:color="000000"/>
              <w:left w:val="nil"/>
              <w:bottom w:val="double" w:sz="4" w:space="0" w:color="000000"/>
              <w:right w:val="nil"/>
              <w:tl2br w:val="nil"/>
              <w:tr2bl w:val="nil"/>
            </w:tcBorders>
            <w:shd w:val="clear" w:color="auto" w:fill="CCEEFF"/>
            <w:vAlign w:val="bottom"/>
          </w:tcPr>
          <w:p w14:paraId="41F4D92A" w14:textId="77777777" w:rsidR="00910A21" w:rsidRPr="00910A21" w:rsidRDefault="00910A21" w:rsidP="00910A21">
            <w:pPr>
              <w:ind w:right="65"/>
              <w:jc w:val="right"/>
              <w:textAlignment w:val="baseline"/>
              <w:rPr>
                <w:sz w:val="20"/>
              </w:rPr>
            </w:pPr>
            <w:r w:rsidRPr="00910A21">
              <w:rPr>
                <w:sz w:val="20"/>
              </w:rPr>
              <w:t xml:space="preserve"> 28</w:t>
            </w:r>
          </w:p>
        </w:tc>
        <w:tc>
          <w:tcPr>
            <w:tcW w:w="133" w:type="pct"/>
            <w:tcBorders>
              <w:top w:val="nil"/>
              <w:left w:val="nil"/>
              <w:bottom w:val="nil"/>
              <w:right w:val="nil"/>
              <w:tl2br w:val="nil"/>
              <w:tr2bl w:val="nil"/>
            </w:tcBorders>
            <w:shd w:val="clear" w:color="auto" w:fill="CCEEFF"/>
            <w:vAlign w:val="bottom"/>
          </w:tcPr>
          <w:p w14:paraId="693BF334" w14:textId="77777777" w:rsidR="00910A21" w:rsidRPr="00910A21" w:rsidRDefault="00910A21" w:rsidP="00910A21">
            <w:pPr>
              <w:textAlignment w:val="baseline"/>
              <w:rPr>
                <w:sz w:val="20"/>
              </w:rPr>
            </w:pPr>
          </w:p>
        </w:tc>
        <w:tc>
          <w:tcPr>
            <w:tcW w:w="98" w:type="pct"/>
            <w:tcBorders>
              <w:top w:val="single" w:sz="0" w:space="0" w:color="000000"/>
              <w:left w:val="nil"/>
              <w:bottom w:val="double" w:sz="4" w:space="0" w:color="000000"/>
              <w:right w:val="nil"/>
              <w:tl2br w:val="nil"/>
              <w:tr2bl w:val="nil"/>
            </w:tcBorders>
            <w:shd w:val="clear" w:color="auto" w:fill="CCEEFF"/>
            <w:vAlign w:val="bottom"/>
          </w:tcPr>
          <w:p w14:paraId="3BEDEEA7" w14:textId="77777777" w:rsidR="00910A21" w:rsidRPr="00910A21" w:rsidRDefault="00910A21" w:rsidP="00910A21">
            <w:pPr>
              <w:textAlignment w:val="baseline"/>
              <w:rPr>
                <w:sz w:val="20"/>
              </w:rPr>
            </w:pPr>
            <w:r w:rsidRPr="00910A21">
              <w:rPr>
                <w:sz w:val="20"/>
              </w:rPr>
              <w:t>$</w:t>
            </w:r>
          </w:p>
        </w:tc>
        <w:tc>
          <w:tcPr>
            <w:tcW w:w="470" w:type="pct"/>
            <w:tcBorders>
              <w:top w:val="single" w:sz="0" w:space="0" w:color="000000"/>
              <w:left w:val="nil"/>
              <w:bottom w:val="double" w:sz="4" w:space="0" w:color="000000"/>
              <w:right w:val="nil"/>
              <w:tl2br w:val="nil"/>
              <w:tr2bl w:val="nil"/>
            </w:tcBorders>
            <w:shd w:val="clear" w:color="auto" w:fill="CCEEFF"/>
            <w:vAlign w:val="bottom"/>
          </w:tcPr>
          <w:p w14:paraId="31E95190" w14:textId="77777777" w:rsidR="00910A21" w:rsidRPr="00910A21" w:rsidRDefault="00910A21" w:rsidP="00910A21">
            <w:pPr>
              <w:ind w:right="65"/>
              <w:jc w:val="right"/>
              <w:textAlignment w:val="baseline"/>
              <w:rPr>
                <w:sz w:val="20"/>
              </w:rPr>
            </w:pPr>
            <w:r w:rsidRPr="00910A21">
              <w:rPr>
                <w:sz w:val="20"/>
              </w:rPr>
              <w:t xml:space="preserve"> 0.31</w:t>
            </w:r>
          </w:p>
        </w:tc>
        <w:tc>
          <w:tcPr>
            <w:tcW w:w="182" w:type="pct"/>
            <w:tcBorders>
              <w:top w:val="nil"/>
              <w:left w:val="nil"/>
              <w:bottom w:val="nil"/>
              <w:right w:val="nil"/>
              <w:tl2br w:val="nil"/>
              <w:tr2bl w:val="nil"/>
            </w:tcBorders>
            <w:shd w:val="clear" w:color="auto" w:fill="CCEEFF"/>
            <w:vAlign w:val="bottom"/>
          </w:tcPr>
          <w:p w14:paraId="5EEAD36F" w14:textId="77777777" w:rsidR="00910A21" w:rsidRPr="00910A21" w:rsidRDefault="00910A21" w:rsidP="00910A21">
            <w:pPr>
              <w:textAlignment w:val="baseline"/>
              <w:rPr>
                <w:sz w:val="20"/>
              </w:rPr>
            </w:pPr>
          </w:p>
        </w:tc>
        <w:tc>
          <w:tcPr>
            <w:tcW w:w="98" w:type="pct"/>
            <w:tcBorders>
              <w:top w:val="single" w:sz="0" w:space="0" w:color="000000"/>
              <w:left w:val="nil"/>
              <w:bottom w:val="double" w:sz="4" w:space="0" w:color="000000"/>
              <w:right w:val="nil"/>
              <w:tl2br w:val="nil"/>
              <w:tr2bl w:val="nil"/>
            </w:tcBorders>
            <w:shd w:val="clear" w:color="auto" w:fill="CCEEFF"/>
            <w:vAlign w:val="bottom"/>
          </w:tcPr>
          <w:p w14:paraId="71BE2628" w14:textId="77777777" w:rsidR="00910A21" w:rsidRPr="00910A21" w:rsidRDefault="00910A21" w:rsidP="00910A21">
            <w:pPr>
              <w:textAlignment w:val="baseline"/>
              <w:rPr>
                <w:sz w:val="20"/>
              </w:rPr>
            </w:pPr>
            <w:r w:rsidRPr="00910A21">
              <w:rPr>
                <w:sz w:val="20"/>
              </w:rPr>
              <w:t>$</w:t>
            </w:r>
          </w:p>
        </w:tc>
        <w:tc>
          <w:tcPr>
            <w:tcW w:w="470" w:type="pct"/>
            <w:tcBorders>
              <w:top w:val="single" w:sz="0" w:space="0" w:color="000000"/>
              <w:left w:val="nil"/>
              <w:bottom w:val="double" w:sz="4" w:space="0" w:color="000000"/>
              <w:right w:val="nil"/>
              <w:tl2br w:val="nil"/>
              <w:tr2bl w:val="nil"/>
            </w:tcBorders>
            <w:shd w:val="clear" w:color="auto" w:fill="CCEEFF"/>
            <w:vAlign w:val="bottom"/>
          </w:tcPr>
          <w:p w14:paraId="26CACEC2" w14:textId="77777777" w:rsidR="00910A21" w:rsidRPr="00910A21" w:rsidRDefault="00910A21" w:rsidP="00910A21">
            <w:pPr>
              <w:ind w:right="65"/>
              <w:jc w:val="right"/>
              <w:textAlignment w:val="baseline"/>
              <w:rPr>
                <w:sz w:val="20"/>
              </w:rPr>
            </w:pPr>
            <w:r w:rsidRPr="00910A21">
              <w:rPr>
                <w:sz w:val="20"/>
              </w:rPr>
              <w:t xml:space="preserve"> 45</w:t>
            </w:r>
          </w:p>
        </w:tc>
        <w:tc>
          <w:tcPr>
            <w:tcW w:w="133" w:type="pct"/>
            <w:tcBorders>
              <w:top w:val="nil"/>
              <w:left w:val="nil"/>
              <w:bottom w:val="nil"/>
              <w:right w:val="nil"/>
              <w:tl2br w:val="nil"/>
              <w:tr2bl w:val="nil"/>
            </w:tcBorders>
            <w:shd w:val="clear" w:color="auto" w:fill="CCEEFF"/>
            <w:vAlign w:val="bottom"/>
          </w:tcPr>
          <w:p w14:paraId="4D6AB6A0" w14:textId="77777777" w:rsidR="00910A21" w:rsidRPr="00910A21" w:rsidRDefault="00910A21" w:rsidP="00910A21">
            <w:pPr>
              <w:textAlignment w:val="baseline"/>
              <w:rPr>
                <w:sz w:val="20"/>
              </w:rPr>
            </w:pPr>
          </w:p>
        </w:tc>
        <w:tc>
          <w:tcPr>
            <w:tcW w:w="98" w:type="pct"/>
            <w:tcBorders>
              <w:top w:val="single" w:sz="0" w:space="0" w:color="000000"/>
              <w:left w:val="nil"/>
              <w:bottom w:val="double" w:sz="4" w:space="0" w:color="000000"/>
              <w:right w:val="nil"/>
              <w:tl2br w:val="nil"/>
              <w:tr2bl w:val="nil"/>
            </w:tcBorders>
            <w:shd w:val="clear" w:color="auto" w:fill="CCEEFF"/>
            <w:vAlign w:val="bottom"/>
          </w:tcPr>
          <w:p w14:paraId="11ED0347" w14:textId="77777777" w:rsidR="00910A21" w:rsidRPr="00910A21" w:rsidRDefault="00910A21" w:rsidP="00910A21">
            <w:pPr>
              <w:textAlignment w:val="baseline"/>
              <w:rPr>
                <w:sz w:val="20"/>
              </w:rPr>
            </w:pPr>
            <w:r w:rsidRPr="00910A21">
              <w:rPr>
                <w:sz w:val="20"/>
              </w:rPr>
              <w:t>$</w:t>
            </w:r>
          </w:p>
        </w:tc>
        <w:tc>
          <w:tcPr>
            <w:tcW w:w="470" w:type="pct"/>
            <w:tcBorders>
              <w:top w:val="single" w:sz="0" w:space="0" w:color="000000"/>
              <w:left w:val="nil"/>
              <w:bottom w:val="double" w:sz="4" w:space="0" w:color="000000"/>
              <w:right w:val="nil"/>
              <w:tl2br w:val="nil"/>
              <w:tr2bl w:val="nil"/>
            </w:tcBorders>
            <w:shd w:val="clear" w:color="auto" w:fill="CCEEFF"/>
            <w:vAlign w:val="bottom"/>
          </w:tcPr>
          <w:p w14:paraId="4CA36487" w14:textId="77777777" w:rsidR="00910A21" w:rsidRPr="00910A21" w:rsidRDefault="00910A21" w:rsidP="00910A21">
            <w:pPr>
              <w:ind w:right="65"/>
              <w:jc w:val="right"/>
              <w:textAlignment w:val="baseline"/>
              <w:rPr>
                <w:sz w:val="20"/>
              </w:rPr>
            </w:pPr>
            <w:r w:rsidRPr="00910A21">
              <w:rPr>
                <w:sz w:val="20"/>
              </w:rPr>
              <w:t xml:space="preserve"> 0.49</w:t>
            </w:r>
          </w:p>
        </w:tc>
      </w:tr>
    </w:tbl>
    <w:p w14:paraId="49484C43" w14:textId="77777777" w:rsidR="00910A21" w:rsidRPr="00910A21" w:rsidRDefault="00910A21" w:rsidP="00910A21">
      <w:pPr>
        <w:textAlignment w:val="baseline"/>
      </w:pPr>
    </w:p>
    <w:p w14:paraId="75A29096" w14:textId="77777777" w:rsidR="00910A21" w:rsidRPr="00910A21" w:rsidRDefault="00910A21" w:rsidP="00910A21">
      <w:pPr>
        <w:overflowPunct/>
        <w:autoSpaceDE/>
        <w:autoSpaceDN/>
        <w:adjustRightInd/>
        <w:contextualSpacing/>
        <w:jc w:val="both"/>
        <w:rPr>
          <w:rFonts w:ascii="Arial" w:hAnsi="Arial" w:cs="Arial"/>
          <w:iCs/>
          <w:sz w:val="2"/>
          <w:szCs w:val="24"/>
        </w:rPr>
      </w:pPr>
    </w:p>
    <w:p w14:paraId="7891BA0F" w14:textId="77777777" w:rsidR="00910A21" w:rsidRPr="00910A21" w:rsidRDefault="00910A21" w:rsidP="00910A21">
      <w:pPr>
        <w:overflowPunct/>
        <w:autoSpaceDE/>
        <w:autoSpaceDN/>
        <w:adjustRightInd/>
        <w:contextualSpacing/>
        <w:jc w:val="both"/>
        <w:rPr>
          <w:rFonts w:ascii="Arial" w:hAnsi="Arial" w:cs="Arial"/>
          <w:iCs/>
          <w:sz w:val="2"/>
          <w:szCs w:val="24"/>
        </w:rPr>
      </w:pPr>
    </w:p>
    <w:p w14:paraId="099BBD20" w14:textId="77777777" w:rsidR="00910A21" w:rsidRPr="00910A21" w:rsidRDefault="00910A21" w:rsidP="00910A21">
      <w:pPr>
        <w:textAlignment w:val="baseline"/>
      </w:pPr>
    </w:p>
    <w:p w14:paraId="36B328DA" w14:textId="77777777" w:rsidR="00910A21" w:rsidRPr="00910A21" w:rsidRDefault="00910A21" w:rsidP="00910A21">
      <w:pPr>
        <w:keepNext/>
        <w:shd w:val="clear" w:color="auto" w:fill="FFFFFF" w:themeFill="background1"/>
        <w:overflowPunct/>
        <w:rPr>
          <w:rFonts w:eastAsiaTheme="minorEastAsia"/>
          <w:b/>
          <w:bCs/>
          <w:sz w:val="20"/>
          <w:u w:val="single"/>
        </w:rPr>
      </w:pPr>
      <w:r w:rsidRPr="00910A21">
        <w:rPr>
          <w:rFonts w:eastAsiaTheme="minorEastAsia"/>
          <w:b/>
          <w:bCs/>
          <w:sz w:val="20"/>
          <w:u w:val="single"/>
        </w:rPr>
        <w:t>Notes to above:</w:t>
      </w:r>
    </w:p>
    <w:p w14:paraId="1232FDD4" w14:textId="77777777" w:rsidR="00910A21" w:rsidRPr="00910A21" w:rsidRDefault="00910A21" w:rsidP="00910A21">
      <w:pPr>
        <w:shd w:val="clear" w:color="auto" w:fill="FFFFFF" w:themeFill="background1"/>
        <w:overflowPunct/>
        <w:autoSpaceDE/>
        <w:autoSpaceDN/>
        <w:adjustRightInd/>
        <w:contextualSpacing/>
        <w:jc w:val="both"/>
        <w:rPr>
          <w:sz w:val="18"/>
          <w:szCs w:val="18"/>
        </w:rPr>
      </w:pPr>
      <w:r w:rsidRPr="00910A21">
        <w:rPr>
          <w:sz w:val="18"/>
          <w:szCs w:val="18"/>
        </w:rPr>
        <w:t>*Does not foot due to rounding</w:t>
      </w:r>
    </w:p>
    <w:p w14:paraId="49405E32" w14:textId="77777777" w:rsidR="00910A21" w:rsidRPr="00910A21" w:rsidRDefault="00910A21" w:rsidP="00910A21">
      <w:pPr>
        <w:textAlignment w:val="baseline"/>
        <w:rPr>
          <w:sz w:val="20"/>
        </w:rPr>
      </w:pPr>
    </w:p>
    <w:p w14:paraId="456A7623" w14:textId="77777777" w:rsidR="00910A21" w:rsidRPr="00910A21" w:rsidRDefault="00910A21" w:rsidP="00910A21">
      <w:pPr>
        <w:textAlignment w:val="baseline"/>
        <w:rPr>
          <w:sz w:val="20"/>
        </w:rPr>
      </w:pPr>
      <w:r w:rsidRPr="00910A21">
        <w:rPr>
          <w:sz w:val="20"/>
        </w:rPr>
        <w:t>The Company defines Adjusted Net Income Attributable to Common Stockholders (a non-GAAP measure) as Net Income Attributable to Common Stockholders plus or minus the after-tax impact of its LIFO inventory costing methodology. The Company presents Adjusted Net Income Attributable to Common Stockholders and related per share amounts because the Company believes it provides useful comparisons of the Company’s operating results to other companies, including those companies with whom we compete in the distribution of pipe, valves and fittings to the energy industry, without regard to the LIFO inventory costing methodology. The impact of the LIFO inventory costing methodology can cause results to vary substantially from company to company depending upon whether they elect to utilize LIFO and depending upon which method they may elect.  The Company believes that Net Income Attributable to Common Stockholders is the financial measure calculated and presented in accordance with U.S. generally accepted accounting principles that is most directly compared to Adjusted Net Income Attributable to Common Stockholders.   </w:t>
      </w:r>
    </w:p>
    <w:p w14:paraId="2042EB9E" w14:textId="77777777" w:rsidR="00910A21" w:rsidRPr="00910A21" w:rsidRDefault="00910A21" w:rsidP="00910A21">
      <w:pPr>
        <w:textAlignment w:val="baseline"/>
        <w:rPr>
          <w:sz w:val="20"/>
        </w:rPr>
      </w:pPr>
    </w:p>
    <w:p w14:paraId="4255CA24" w14:textId="77777777" w:rsidR="00910A21" w:rsidRPr="00910A21" w:rsidRDefault="00910A21" w:rsidP="00910A21">
      <w:pPr>
        <w:textAlignment w:val="baseline"/>
        <w:rPr>
          <w:sz w:val="18"/>
          <w:szCs w:val="18"/>
        </w:rPr>
      </w:pPr>
    </w:p>
    <w:p w14:paraId="70389454" w14:textId="77777777" w:rsidR="00910A21" w:rsidRPr="00910A21" w:rsidRDefault="00910A21" w:rsidP="00910A21">
      <w:pPr>
        <w:overflowPunct/>
        <w:autoSpaceDE/>
        <w:autoSpaceDN/>
        <w:adjustRightInd/>
        <w:contextualSpacing/>
        <w:jc w:val="both"/>
        <w:rPr>
          <w:rFonts w:ascii="Arial" w:hAnsi="Arial" w:cs="Arial"/>
          <w:iCs/>
          <w:sz w:val="24"/>
          <w:szCs w:val="24"/>
        </w:rPr>
      </w:pPr>
    </w:p>
    <w:p w14:paraId="459F3EC5" w14:textId="77777777" w:rsidR="00910A21" w:rsidRPr="00910A21" w:rsidRDefault="00910A21" w:rsidP="00910A21">
      <w:pPr>
        <w:jc w:val="center"/>
        <w:textAlignment w:val="baseline"/>
        <w:rPr>
          <w:b/>
          <w:iCs/>
          <w:sz w:val="2"/>
        </w:rPr>
      </w:pPr>
      <w:r w:rsidRPr="00910A21">
        <w:rPr>
          <w:rFonts w:ascii="Arial" w:hAnsi="Arial" w:cs="Arial"/>
          <w:iCs/>
        </w:rPr>
        <w:t># # #</w:t>
      </w:r>
    </w:p>
    <w:p w14:paraId="0937E6E8" w14:textId="77777777" w:rsidR="00910A21" w:rsidRDefault="00910A21" w:rsidP="00910A21">
      <w:pPr>
        <w:sectPr w:rsidR="00910A21" w:rsidSect="00910A21">
          <w:footerReference w:type="default" r:id="rId17"/>
          <w:headerReference w:type="first" r:id="rId18"/>
          <w:footerReference w:type="first" r:id="rId19"/>
          <w:pgSz w:w="12240" w:h="15840"/>
          <w:pgMar w:top="432" w:right="720" w:bottom="547" w:left="720" w:header="432" w:footer="0" w:gutter="0"/>
          <w:pgNumType w:start="1"/>
          <w:cols w:space="720"/>
          <w:titlePg/>
          <w:docGrid w:linePitch="360"/>
        </w:sectPr>
      </w:pPr>
    </w:p>
    <w:p w14:paraId="40A215DE"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bookmarkStart w:id="5" w:name="_Hlk15468834"/>
      <w:r w:rsidRPr="00910A21">
        <w:rPr>
          <w:rFonts w:eastAsia="Calibri"/>
          <w:noProof/>
          <w:color w:val="FFFFFF"/>
          <w:sz w:val="2"/>
          <w:szCs w:val="2"/>
        </w:rPr>
        <w:lastRenderedPageBreak/>
        <w:drawing>
          <wp:inline distT="0" distB="0" distL="0" distR="0" wp14:anchorId="017EA383" wp14:editId="7253785B">
            <wp:extent cx="7287768" cy="546811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87768" cy="5468112"/>
                    </a:xfrm>
                    <a:prstGeom prst="rect">
                      <a:avLst/>
                    </a:prstGeom>
                    <a:noFill/>
                    <a:ln>
                      <a:noFill/>
                    </a:ln>
                  </pic:spPr>
                </pic:pic>
              </a:graphicData>
            </a:graphic>
          </wp:inline>
        </w:drawing>
      </w:r>
    </w:p>
    <w:p w14:paraId="252DB958"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662C3AAF"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MRC Global 2Q 2019 Earnings Presentation August 1, 2019 We Make Energy Flow 1</w:t>
      </w:r>
      <w:r w:rsidRPr="00910A21">
        <w:rPr>
          <w:rFonts w:eastAsia="Calibri"/>
          <w:color w:val="FFFFFF"/>
          <w:sz w:val="2"/>
          <w:szCs w:val="2"/>
        </w:rPr>
        <w:br w:type="page"/>
      </w:r>
    </w:p>
    <w:p w14:paraId="49D443FC"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6F40F06A"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073D3BDE" wp14:editId="532E5597">
            <wp:extent cx="7324344"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2953F27E"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 xml:space="preserve">2Q 2019 Earnings Presentation MRC Global 2 Forward Looking Statements and Non-GAAP Disclaimer This presentation contains forward-looking statements within the meaning of Section 27A of the Securities Act and Section 21E of the Exchange Act. Words such as “will,” “expect,” “expected,” “looking forward,” “guidance,” “on-track”, “Results in mid-cycle Adjusted EBITDA” and similar expressions are intended to identify forward-looking statements. Statements about the company’s business, including its strategy, its industry, the company’s future profitability, the company’s guidance on its sales, Adjusted EBITDA, gross profit, gross profit percentage, Adjusted Gross Profit, Adjusted Gross Profit percentage, tax rate, capital expenditures and cash from operations, growth in the company’s various markets and the company’s expectations, beliefs, plans, strategies, objectives, prospects and assumptions are not guarantees of future performance. These statements are based on management’s expectations that involve </w:t>
      </w:r>
      <w:proofErr w:type="gramStart"/>
      <w:r w:rsidRPr="00910A21">
        <w:rPr>
          <w:rFonts w:eastAsia="Calibri"/>
          <w:color w:val="FFFFFF"/>
          <w:sz w:val="2"/>
          <w:szCs w:val="2"/>
        </w:rPr>
        <w:t>a number of</w:t>
      </w:r>
      <w:proofErr w:type="gramEnd"/>
      <w:r w:rsidRPr="00910A21">
        <w:rPr>
          <w:rFonts w:eastAsia="Calibri"/>
          <w:color w:val="FFFFFF"/>
          <w:sz w:val="2"/>
          <w:szCs w:val="2"/>
        </w:rPr>
        <w:t xml:space="preserve">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 For a discussion of key risk factors, please see the risk factors disclosed in the company’s SEC filings, which are available on the SEC’s website at www.sec.gov and on the company’s website, www.mrcglobal.com. Our filings and other important information are also available on the Investor Relations page of our website at </w:t>
      </w:r>
      <w:hyperlink r:id="rId22" w:history="1">
        <w:r w:rsidRPr="00910A21">
          <w:rPr>
            <w:rFonts w:eastAsia="Calibri"/>
            <w:color w:val="FFFFFF"/>
            <w:sz w:val="2"/>
            <w:szCs w:val="2"/>
            <w:u w:val="single"/>
          </w:rPr>
          <w:t>www.mrcglobal.com</w:t>
        </w:r>
      </w:hyperlink>
      <w:r w:rsidRPr="00910A21">
        <w:rPr>
          <w:rFonts w:eastAsia="Calibri"/>
          <w:color w:val="FFFFFF"/>
          <w:sz w:val="2"/>
          <w:szCs w:val="2"/>
        </w:rPr>
        <w:t xml:space="preserve">. 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w:t>
      </w:r>
      <w:proofErr w:type="gramStart"/>
      <w:r w:rsidRPr="00910A21">
        <w:rPr>
          <w:rFonts w:eastAsia="Calibri"/>
          <w:color w:val="FFFFFF"/>
          <w:sz w:val="2"/>
          <w:szCs w:val="2"/>
        </w:rPr>
        <w:t>as a result of</w:t>
      </w:r>
      <w:proofErr w:type="gramEnd"/>
      <w:r w:rsidRPr="00910A21">
        <w:rPr>
          <w:rFonts w:eastAsia="Calibri"/>
          <w:color w:val="FFFFFF"/>
          <w:sz w:val="2"/>
          <w:szCs w:val="2"/>
        </w:rPr>
        <w:t xml:space="preserve"> new information, future events, changed circumstances or otherwise, except to the extent required by law. Statement Regarding Use of Non-GAAP Measures: The Non-GAAP financial measures contained in this presentation (Adjusted EBITDA and Adjusted Gross Profit) are not measures of financial performance calculated in accordance with U.S. Generally Accepted Accounting Principles (GAAP) and should not be considered as alternatives to net income or gross profit.  They should be viewed in addition to, and not as a substitute for, analysis of our results reported in accordance with GAAP.  Management believes that these non-GAAP financial measures provide investors a view to measures </w:t>
      </w:r>
      <w:proofErr w:type="gramStart"/>
      <w:r w:rsidRPr="00910A21">
        <w:rPr>
          <w:rFonts w:eastAsia="Calibri"/>
          <w:color w:val="FFFFFF"/>
          <w:sz w:val="2"/>
          <w:szCs w:val="2"/>
        </w:rPr>
        <w:t>similar to</w:t>
      </w:r>
      <w:proofErr w:type="gramEnd"/>
      <w:r w:rsidRPr="00910A21">
        <w:rPr>
          <w:rFonts w:eastAsia="Calibri"/>
          <w:color w:val="FFFFFF"/>
          <w:sz w:val="2"/>
          <w:szCs w:val="2"/>
        </w:rPr>
        <w:t xml:space="preserve"> those used in evaluating our compliance with certain financial covenants under our credit facilities and provide meaningful compa</w:t>
      </w:r>
      <w:bookmarkStart w:id="6" w:name="_GoBack"/>
      <w:bookmarkEnd w:id="6"/>
      <w:r w:rsidRPr="00910A21">
        <w:rPr>
          <w:rFonts w:eastAsia="Calibri"/>
          <w:color w:val="FFFFFF"/>
          <w:sz w:val="2"/>
          <w:szCs w:val="2"/>
        </w:rPr>
        <w:t>risons between current and prior year period results.  They are also used as a metric to determine certain components of performance-based compensation. They are not necessarily indicative of future results of operations that may be obtained by the Company. 2</w:t>
      </w:r>
      <w:r w:rsidRPr="00910A21">
        <w:rPr>
          <w:rFonts w:eastAsia="Calibri"/>
          <w:color w:val="FFFFFF"/>
          <w:sz w:val="2"/>
          <w:szCs w:val="2"/>
        </w:rPr>
        <w:br w:type="page"/>
      </w:r>
    </w:p>
    <w:p w14:paraId="148A997A"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242E9EA9"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3396668F" wp14:editId="2BE95A96">
            <wp:extent cx="7324344"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2B897BDC"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2Q 2019 Earnings Presentation MRC Global 3 Key Points – Second Quarter 2019 Results Returned $50M of cash to shareholders in 2019 through 2Q Repurchased $350M since 2015 2Q19 revenue growth lower than expectations on slowing customer spend Adjusted gross profit lower on line pipe deflation partially offset by increased sales from valves Adjusted gross profit percentage YTD 2019 19.4%, up from 19.2% YTD 2018 Adjusted EBITDA of $60M or 6.1% of revenue Lowered operating costs 2Q19 lower by $3 million from 2Q18 and lower by $6 million from 1Q19 Diluted EPS of $0.21 4 cent improvement over 2Q18 Generated $48M of cash from operations in 2Q19 and $8 million YTD 2019 Note: Adjusted Gross Profit and Adjusted EBITDA are non-GAAP measures. For a reconciliation to their closest GAAP measures, see our Current Report on Form 8-K dated August 1, 2019. 3</w:t>
      </w:r>
      <w:r w:rsidRPr="00910A21">
        <w:rPr>
          <w:rFonts w:eastAsia="Calibri"/>
          <w:color w:val="FFFFFF"/>
          <w:sz w:val="2"/>
          <w:szCs w:val="2"/>
        </w:rPr>
        <w:br w:type="page"/>
      </w:r>
    </w:p>
    <w:p w14:paraId="54615ED1"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367F6519"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3244EFC7" wp14:editId="19AF837B">
            <wp:extent cx="7324344"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50563C82" w14:textId="77777777" w:rsidR="00910A21" w:rsidRPr="00910A21" w:rsidRDefault="00910A21" w:rsidP="00910A21">
      <w:pPr>
        <w:overflowPunct/>
        <w:autoSpaceDE/>
        <w:autoSpaceDN/>
        <w:adjustRightInd/>
        <w:spacing w:after="160" w:line="259" w:lineRule="auto"/>
        <w:jc w:val="center"/>
        <w:rPr>
          <w:rFonts w:eastAsia="Calibri"/>
          <w:bCs/>
          <w:color w:val="FFFFFF"/>
          <w:sz w:val="2"/>
          <w:szCs w:val="2"/>
        </w:rPr>
      </w:pPr>
      <w:r w:rsidRPr="00910A21">
        <w:rPr>
          <w:rFonts w:eastAsia="Calibri"/>
          <w:color w:val="FFFFFF"/>
          <w:sz w:val="2"/>
          <w:szCs w:val="2"/>
        </w:rPr>
        <w:t xml:space="preserve">2Q 2019 Earnings Presentation MRC Global 4 </w:t>
      </w:r>
      <w:r w:rsidRPr="00910A21">
        <w:rPr>
          <w:rFonts w:eastAsia="Calibri"/>
          <w:bCs/>
          <w:color w:val="FFFFFF"/>
          <w:sz w:val="2"/>
          <w:szCs w:val="2"/>
        </w:rPr>
        <w:t>Summary Highlights from Second Quarter 2019 Results $984M in revenue – 1% sequential increase SG&amp;A $133M – down $3M from 2Q18 Segment revenue highlights 2Q19 v 2Q18 End-market revenue highlights 2Q19 v 2Q18 U.S. – declined 8% on lower midstream &amp; downstream project revenue Canada – declined 28% poor market conditions &amp; weak foreign currency International – declined 3% on the conclusion of a project and weak foreign currency. Underlying business grew $12 million excluding project &amp; currency impact Upstream – decreased 7% driven primarily by the Canadian segment Midstream – declined 11% on non-recurring project revenue. Revenue to gas utilities increased 10% Downstream – decreased 8% on non-recurring project revenue 4</w:t>
      </w:r>
      <w:r w:rsidRPr="00910A21">
        <w:rPr>
          <w:rFonts w:eastAsia="Calibri"/>
          <w:color w:val="FFFFFF"/>
          <w:sz w:val="2"/>
          <w:szCs w:val="2"/>
        </w:rPr>
        <w:br w:type="page"/>
      </w:r>
    </w:p>
    <w:p w14:paraId="175C2B8F"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45FFC8BE"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7D53C585" wp14:editId="11CD763B">
            <wp:extent cx="7324344"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00C4F8EB" w14:textId="77777777" w:rsidR="00910A21" w:rsidRPr="00910A21" w:rsidRDefault="00910A21" w:rsidP="00910A21">
      <w:pPr>
        <w:overflowPunct/>
        <w:autoSpaceDE/>
        <w:autoSpaceDN/>
        <w:adjustRightInd/>
        <w:spacing w:after="160" w:line="259" w:lineRule="auto"/>
        <w:jc w:val="center"/>
        <w:rPr>
          <w:rFonts w:eastAsia="Calibri"/>
          <w:iCs/>
          <w:color w:val="FFFFFF"/>
          <w:sz w:val="2"/>
          <w:szCs w:val="2"/>
        </w:rPr>
      </w:pPr>
      <w:r w:rsidRPr="00910A21">
        <w:rPr>
          <w:rFonts w:eastAsia="Calibri"/>
          <w:color w:val="FFFFFF"/>
          <w:sz w:val="2"/>
          <w:szCs w:val="2"/>
        </w:rPr>
        <w:t xml:space="preserve">2Q 2019 Earnings Presentation MRC Global 5 Quarterly &amp; YTD Financial Performance </w:t>
      </w:r>
      <w:r w:rsidRPr="00910A21">
        <w:rPr>
          <w:rFonts w:eastAsia="Calibri"/>
          <w:iCs/>
          <w:color w:val="FFFFFF"/>
          <w:sz w:val="2"/>
          <w:szCs w:val="2"/>
        </w:rPr>
        <w:t xml:space="preserve">($ millions, except per share data) Sales 2Q18 $1,082 1Q19 $970 2Q19 $984 YTD 2018 $2,092 YTD 2019 $1,954 Adjusted Gross Profit and % Margin1 2Q18 $209 19.3% 1Q19 $190 19.6% 2Q19 $190 19.3% YTD 2018 $402 19.2% YTD 2019 $380 19.4% </w:t>
      </w:r>
      <w:r w:rsidRPr="00910A21">
        <w:rPr>
          <w:rFonts w:eastAsia="Calibri"/>
          <w:bCs/>
          <w:iCs/>
          <w:color w:val="FFFFFF"/>
          <w:sz w:val="2"/>
          <w:szCs w:val="2"/>
        </w:rPr>
        <w:t>Adjusted EBITDA and % Margin</w:t>
      </w:r>
      <w:r w:rsidRPr="00910A21">
        <w:rPr>
          <w:rFonts w:eastAsia="Calibri"/>
          <w:bCs/>
          <w:iCs/>
          <w:color w:val="FFFFFF"/>
          <w:sz w:val="2"/>
          <w:szCs w:val="2"/>
          <w:vertAlign w:val="superscript"/>
        </w:rPr>
        <w:t xml:space="preserve">1 </w:t>
      </w:r>
      <w:r w:rsidRPr="00910A21">
        <w:rPr>
          <w:rFonts w:eastAsia="Calibri"/>
          <w:iCs/>
          <w:color w:val="FFFFFF"/>
          <w:sz w:val="2"/>
          <w:szCs w:val="2"/>
        </w:rPr>
        <w:t>2Q18 $78 7.2% 1Q19 $56 5.8% 2Q19 $60 6.1% YTD 2018 $137 6.5% YTD 2019 $116 5.9% Diluted EPS 2Q18 $0.17 1Q19 $0.14 2Q19 $0.21 YTD 2018 $0.30 YTD 2019 $0.35 1. See reconciliation of non-GAAP measures to GAAP measures in the appendix 5</w:t>
      </w:r>
      <w:r w:rsidRPr="00910A21">
        <w:rPr>
          <w:rFonts w:eastAsia="Calibri"/>
          <w:color w:val="FFFFFF"/>
          <w:sz w:val="2"/>
          <w:szCs w:val="2"/>
        </w:rPr>
        <w:br w:type="page"/>
      </w:r>
    </w:p>
    <w:p w14:paraId="1F8E0552"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266EEC3D"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123D731A" wp14:editId="5A7572BA">
            <wp:extent cx="7324344"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0869B026"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2Q 2019 Earnings Presentation MRC Global 6 Strong Balance Sheet Provides Financial Flexibility ($ millions) Total Debt Net Leverage1: 2.9x 2.6x 2.7x 2Q18 $708 1Q19 $746 2Q19 $738 Capital Structure June 30, 2019 Cash and Cash Equivalents $35 Total Debt (including current portion): Term Loan B due 2024 (net of discount &amp; deferred financing costs) $392 Global ABL Facility due 2022 346 Total Debt $738 Preferred stock 355 Common stockholders’ equity 672 Total Capitalization $1,765 Liquidity $420 Cash Flow from Operations 2Q18 $(65) 1Q19 $(40) 2Q19 $48 YTD 2018 $(139) YTD 2019 $8 Return on Average Net Capital Employed2 2012 8.2% 2013 8.1% 2014 7.2% 2015 -12.8% 2016 -3.6% 2017 4.4% 2018 6.2% 1. Multiples represent Net Debt / trailing twelve months Adjusted EBITDA. Net Debt is Total Debt less Cash. 2. Return on Average Net Capital Employed is defined as net income plus interest expense after-tax, divided by average net capital employed (debt plus equity). 6</w:t>
      </w:r>
      <w:r w:rsidRPr="00910A21">
        <w:rPr>
          <w:rFonts w:eastAsia="Calibri"/>
          <w:color w:val="FFFFFF"/>
          <w:sz w:val="2"/>
          <w:szCs w:val="2"/>
        </w:rPr>
        <w:br w:type="page"/>
      </w:r>
    </w:p>
    <w:p w14:paraId="599764AD"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1FFE3241"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66BF31F2" wp14:editId="4FEBEBBA">
            <wp:extent cx="7324344" cy="548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75DAAAE5"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2Q 2019 Earnings Presentation MRC Global 7 Strategy for Creating Shareholder Value Grow Market Share Provide superior customer service &amp; cost-saving supply chain solutions Focus on blue chip customers who demand value-added service and technical expertise Leverage market leadership position and global footprint Provide multi-channel engagement to capture buying Opportunistic M&amp;A Maximize Profitability Focus on higher margin products, end-markets &amp; sales strategies Leverage scale &amp; global supply chain Expand offering of value-added services to capture enhanced margin Focus on controlling costs &amp; operating leverage Maximize Working Capital Efficiency Reduce cash conversion cycle Optimize inventory to maximize turnover and margin Continual operational efficiency improvements Optimize Capital Structure Optimize capital structure with financial flexibility throughout the cycle Invest for growth Return capital to shareholders Target leverage ratio   ~2-3x net debt to adjusted EBITDA 7</w:t>
      </w:r>
      <w:r w:rsidRPr="00910A21">
        <w:rPr>
          <w:rFonts w:eastAsia="Calibri"/>
          <w:color w:val="FFFFFF"/>
          <w:sz w:val="2"/>
          <w:szCs w:val="2"/>
        </w:rPr>
        <w:br w:type="page"/>
      </w:r>
    </w:p>
    <w:p w14:paraId="60DB17BD"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lastRenderedPageBreak/>
        <w:drawing>
          <wp:inline distT="0" distB="0" distL="0" distR="0" wp14:anchorId="28BF1E1B" wp14:editId="46F2BBFD">
            <wp:extent cx="7278624" cy="54681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8624" cy="5468112"/>
                    </a:xfrm>
                    <a:prstGeom prst="rect">
                      <a:avLst/>
                    </a:prstGeom>
                    <a:noFill/>
                    <a:ln>
                      <a:noFill/>
                    </a:ln>
                  </pic:spPr>
                </pic:pic>
              </a:graphicData>
            </a:graphic>
          </wp:inline>
        </w:drawing>
      </w:r>
    </w:p>
    <w:p w14:paraId="502A93F0"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2Q 2019 Earnings Presentation MRC Global 8 Strategy - 2Q19 Accomplishments Grow Market Share Added new customer contracts (e.g. EnLink, Neste) Renewed customer contracts (e.g. Chevron-TCO, Atmos, ConocoPhillips) Maximize Profitability New valve modification facility – initial construction complete On-track to increase valves to 40% of total revenue in 2020 Maximize Working Capital Efficiency Inventory peaked 2Q19 On-track to achieve target goal of 20% working capital to sales by end of 2019 Optimize Capital Structure Repurchased $25 million in stock in 2Q19 and $50 million in YTD 2019 Reduced debt by $8 million in 2Q19. On-track to achieve 2.5x net debt to adjusted EBITDA by year-end 8</w:t>
      </w:r>
      <w:r w:rsidRPr="00910A21">
        <w:rPr>
          <w:rFonts w:eastAsia="Calibri"/>
          <w:color w:val="FFFFFF"/>
          <w:sz w:val="2"/>
          <w:szCs w:val="2"/>
        </w:rPr>
        <w:br w:type="page"/>
      </w:r>
    </w:p>
    <w:p w14:paraId="0C7A35B5"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476B1A39"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6922AC01" wp14:editId="722D8D0F">
            <wp:extent cx="7324344"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72D9E2C2"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2Q 2019 Earnings Presentation MRC Global 9 Financial Outlook 2019 Outlook (2Q19 Update) 2019E Income Statement Revenue – $3,850 million - $4,050 million Adjusted Gross Profit – 19.4% - 19.6% LIFO – $10 million income - $10 million expense SG&amp;A – $540 million - $550 million Adjusted EBITDA – $230 million - $250 million Tax rate – 25% annual Equity based compensation – $15 million Net Income (before preferred stock) – $85 million - $105 million Earnings Per Share – $0.75 – $0.95 Sequential Revenue 3Q19 – up 2% - 4% Cash Flow Capital expenditures – $15 million - $20 million Cash flow from operations – $180 million - $220 million Current 2019 outlook does not reflect the impact of any restructuring charges for actions currently being considered Note: Adjusted Gross Profit and Adjusted EBITDA are non-GAAP measures. For a reconciliation to their closest GAAP measures, see our Current Report on Form 8-K dated August 1, 2019. The foregoing 2019 Outlook contains forward-looking statements. See our Current Report on Form 8-K dated August 1, 2019 for a discussion of these statements and the factors that might impact the various items in the 2019 Outlook. 9</w:t>
      </w:r>
      <w:r w:rsidRPr="00910A21">
        <w:rPr>
          <w:rFonts w:eastAsia="Calibri"/>
          <w:color w:val="FFFFFF"/>
          <w:sz w:val="2"/>
          <w:szCs w:val="2"/>
        </w:rPr>
        <w:br w:type="page"/>
      </w:r>
    </w:p>
    <w:p w14:paraId="2BDD1574"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5B8CC90C"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t>a</w:t>
      </w:r>
      <w:r w:rsidRPr="00910A21">
        <w:rPr>
          <w:rFonts w:eastAsia="Calibri"/>
          <w:noProof/>
          <w:color w:val="FFFFFF"/>
          <w:sz w:val="2"/>
          <w:szCs w:val="2"/>
        </w:rPr>
        <w:drawing>
          <wp:inline distT="0" distB="0" distL="0" distR="0" wp14:anchorId="58896B77" wp14:editId="2AEC872D">
            <wp:extent cx="7278624" cy="5468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78624" cy="5468112"/>
                    </a:xfrm>
                    <a:prstGeom prst="rect">
                      <a:avLst/>
                    </a:prstGeom>
                    <a:noFill/>
                    <a:ln>
                      <a:noFill/>
                    </a:ln>
                  </pic:spPr>
                </pic:pic>
              </a:graphicData>
            </a:graphic>
          </wp:inline>
        </w:drawing>
      </w:r>
    </w:p>
    <w:p w14:paraId="4309BD42" w14:textId="77777777" w:rsidR="00910A21" w:rsidRPr="00910A21" w:rsidRDefault="00910A21" w:rsidP="00910A21">
      <w:pPr>
        <w:overflowPunct/>
        <w:autoSpaceDE/>
        <w:autoSpaceDN/>
        <w:adjustRightInd/>
        <w:spacing w:after="160" w:line="259" w:lineRule="auto"/>
        <w:jc w:val="center"/>
        <w:rPr>
          <w:rFonts w:eastAsia="Calibri"/>
          <w:bCs/>
          <w:color w:val="FFFFFF"/>
          <w:sz w:val="2"/>
          <w:szCs w:val="2"/>
        </w:rPr>
      </w:pPr>
      <w:r w:rsidRPr="00910A21">
        <w:rPr>
          <w:rFonts w:eastAsia="Calibri"/>
          <w:color w:val="FFFFFF"/>
          <w:sz w:val="2"/>
          <w:szCs w:val="2"/>
        </w:rPr>
        <w:t xml:space="preserve">2Q 2019 Earnings Presentation MRC Global 10 </w:t>
      </w:r>
      <w:r w:rsidRPr="00910A21">
        <w:rPr>
          <w:rFonts w:eastAsia="Calibri"/>
          <w:bCs/>
          <w:color w:val="FFFFFF"/>
          <w:sz w:val="2"/>
          <w:szCs w:val="2"/>
        </w:rPr>
        <w:t>Concluding Key Points Focused on operating cost reductions, cash flow, balance sheet management Lowered SG&amp;A for 2019E by $20 million at the mid-point Expect $180 - $220 million of cash from operations in 2019; &gt;11% FCF yield for 2019E Inventory peaked 2Q19  –  on-track to reach 20% working capital/revenue target Net debt to adjusted EBITDA expected to be at 2.5x by year-end Reducing capital expenditures from $23 million to $18 million (at mid-points) for 2019E Delivering on strategic objectives Optimal balance sheet usage – reducing debt and returning cash to shareholders Growing market share – added and renewed customer contracts Note: Free cash flow yield is defined as Cash flow from operations less capital expenditures and preferred stock dividend divided by shares outstanding and stock price. 10</w:t>
      </w:r>
      <w:r w:rsidRPr="00910A21">
        <w:rPr>
          <w:rFonts w:eastAsia="Calibri"/>
          <w:bCs/>
          <w:color w:val="FFFFFF"/>
          <w:sz w:val="2"/>
          <w:szCs w:val="2"/>
        </w:rPr>
        <w:br w:type="page"/>
      </w:r>
    </w:p>
    <w:p w14:paraId="67AE5608"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26274E92"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4F0AA61C" wp14:editId="66935510">
            <wp:extent cx="7324344" cy="548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4CFDEC76"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2Q 2019 Earnings Presentation MRC Global 11 Appendix 11</w:t>
      </w:r>
      <w:r w:rsidRPr="00910A21">
        <w:rPr>
          <w:rFonts w:eastAsia="Calibri"/>
          <w:color w:val="FFFFFF"/>
          <w:sz w:val="2"/>
          <w:szCs w:val="2"/>
        </w:rPr>
        <w:br w:type="page"/>
      </w:r>
    </w:p>
    <w:p w14:paraId="44655843"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7EF7E3AB"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3D333F4C" wp14:editId="72102371">
            <wp:extent cx="7324344" cy="548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06E61574"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 xml:space="preserve">2Q 2019 Earnings Presentation MRC Global 12 Adjusted Gross Profit Reconciliation Three </w:t>
      </w:r>
      <w:proofErr w:type="gramStart"/>
      <w:r w:rsidRPr="00910A21">
        <w:rPr>
          <w:rFonts w:eastAsia="Calibri"/>
          <w:color w:val="FFFFFF"/>
          <w:sz w:val="2"/>
          <w:szCs w:val="2"/>
        </w:rPr>
        <w:t>months</w:t>
      </w:r>
      <w:proofErr w:type="gramEnd"/>
      <w:r w:rsidRPr="00910A21">
        <w:rPr>
          <w:rFonts w:eastAsia="Calibri"/>
          <w:color w:val="FFFFFF"/>
          <w:sz w:val="2"/>
          <w:szCs w:val="2"/>
        </w:rPr>
        <w:t xml:space="preserve"> Six months ended ($ millions) June 30, 2019 Mar 31, 2019 June 30, 2018 June 30, 2019 June 30, 2018 Gross profit $174 $174 $177 $348 $346 Depreciation and amortization 6 5 6 11 12 Amortization of intangibles 11 11 11 22 22 (Decrease) increase in LIFO reserve (1) – 15 (1) 22 Adjusted Gross Profit $190 $190 $209 $380 $402 </w:t>
      </w:r>
      <w:r w:rsidRPr="00910A21">
        <w:rPr>
          <w:rFonts w:eastAsia="Calibri"/>
          <w:bCs/>
          <w:color w:val="FFFFFF"/>
          <w:sz w:val="2"/>
          <w:szCs w:val="2"/>
        </w:rPr>
        <w:t>Note</w:t>
      </w:r>
      <w:r w:rsidRPr="00910A21">
        <w:rPr>
          <w:rFonts w:eastAsia="Calibri"/>
          <w:color w:val="FFFFFF"/>
          <w:sz w:val="2"/>
          <w:szCs w:val="2"/>
        </w:rPr>
        <w:t xml:space="preserve">: Adjusted Gross Profit &amp; Adjusted EBITDA are non-GAAP measures. For a discussion of the use of Adjusted Gross Profit and Adjusted EBITDA, see our Current Report on Form 8-K dated August 1, 2019. 12 </w:t>
      </w:r>
      <w:r w:rsidRPr="00910A21">
        <w:rPr>
          <w:rFonts w:eastAsia="Calibri"/>
          <w:color w:val="FFFFFF"/>
          <w:sz w:val="2"/>
          <w:szCs w:val="2"/>
        </w:rPr>
        <w:br w:type="page"/>
      </w:r>
    </w:p>
    <w:p w14:paraId="43D1C035"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p>
    <w:p w14:paraId="60C78C84"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noProof/>
          <w:color w:val="FFFFFF"/>
          <w:sz w:val="2"/>
          <w:szCs w:val="2"/>
        </w:rPr>
        <w:drawing>
          <wp:inline distT="0" distB="0" distL="0" distR="0" wp14:anchorId="702CA846" wp14:editId="7C4079F1">
            <wp:extent cx="7324344" cy="548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24344" cy="5486400"/>
                    </a:xfrm>
                    <a:prstGeom prst="rect">
                      <a:avLst/>
                    </a:prstGeom>
                    <a:noFill/>
                    <a:ln>
                      <a:noFill/>
                    </a:ln>
                  </pic:spPr>
                </pic:pic>
              </a:graphicData>
            </a:graphic>
          </wp:inline>
        </w:drawing>
      </w:r>
    </w:p>
    <w:p w14:paraId="626686EE" w14:textId="77777777" w:rsidR="00910A21" w:rsidRPr="00910A21" w:rsidRDefault="00910A21" w:rsidP="00910A21">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 xml:space="preserve">2Q 2019 Earnings Presentation MRC Global 13 Adjusted EBITDA Reconciliation Three months ended Six months ended ($ millions) June 30, 2019 Mar 31, 2019 June 30, 2018 June 30, 2019 June 30, 2018 Net income $24 $18 $22 $42 $40 Income tax expense 8 6 8 14 15 Interest expense 10 11 10 21 18 Depreciation and amortization 6 5 6 11 12 Amortization of intangibles 11 11 11 22 22 (Decrease) increase in LIFO reserve (1) – 15 (1) 22 Change in fair value of derivative instruments - - 1 – (1) Equity-based compensation expense 3 4 3 7 7 Write off of debt issuance costs - - 1 – 1 Foreign currency (gains) losses (1) 1 1 – 1 Adjusted EBITDA $60 $56 $78 $116 $137 </w:t>
      </w:r>
      <w:r w:rsidRPr="00910A21">
        <w:rPr>
          <w:rFonts w:eastAsia="Calibri"/>
          <w:bCs/>
          <w:color w:val="FFFFFF"/>
          <w:sz w:val="2"/>
          <w:szCs w:val="2"/>
        </w:rPr>
        <w:t>Note</w:t>
      </w:r>
      <w:r w:rsidRPr="00910A21">
        <w:rPr>
          <w:rFonts w:eastAsia="Calibri"/>
          <w:color w:val="FFFFFF"/>
          <w:sz w:val="2"/>
          <w:szCs w:val="2"/>
        </w:rPr>
        <w:t>: Adjusted Gross Profit &amp; Adjusted EBITDA are non-GAAP measures. For a discussion of the use of Adjusted Gross Profit and Adjusted EBITDA, see our Current Report on Form 8-K dated August 1, 2019. 13</w:t>
      </w:r>
      <w:bookmarkEnd w:id="5"/>
    </w:p>
    <w:sectPr w:rsidR="00910A21" w:rsidRPr="00910A21" w:rsidSect="00910A21">
      <w:headerReference w:type="default" r:id="rId34"/>
      <w:footerReference w:type="default" r:id="rId35"/>
      <w:headerReference w:type="first" r:id="rId36"/>
      <w:footerReference w:type="first" r:id="rId37"/>
      <w:pgSz w:w="15840" w:h="12240" w:orient="landscape"/>
      <w:pgMar w:top="1440" w:right="1440" w:bottom="1440" w:left="1440"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7E689" w14:textId="77777777" w:rsidR="00C74093" w:rsidRDefault="00C74093" w:rsidP="00910A21">
      <w:r>
        <w:separator/>
      </w:r>
    </w:p>
  </w:endnote>
  <w:endnote w:type="continuationSeparator" w:id="0">
    <w:p w14:paraId="134A9476" w14:textId="77777777" w:rsidR="00C74093" w:rsidRDefault="00C74093" w:rsidP="0091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731363"/>
      <w:docPartObj>
        <w:docPartGallery w:val="Page Numbers (Bottom of Page)"/>
        <w:docPartUnique/>
      </w:docPartObj>
    </w:sdtPr>
    <w:sdtEndPr>
      <w:rPr>
        <w:noProof/>
        <w:sz w:val="20"/>
      </w:rPr>
    </w:sdtEndPr>
    <w:sdtContent>
      <w:p w14:paraId="610DA1C0" w14:textId="77777777" w:rsidR="00910A21" w:rsidRPr="00910A21" w:rsidRDefault="00910A21">
        <w:pPr>
          <w:pStyle w:val="Footer"/>
          <w:jc w:val="center"/>
          <w:rPr>
            <w:sz w:val="20"/>
          </w:rPr>
        </w:pPr>
        <w:r w:rsidRPr="00910A21">
          <w:rPr>
            <w:sz w:val="20"/>
          </w:rPr>
          <w:fldChar w:fldCharType="begin"/>
        </w:r>
        <w:r w:rsidRPr="00910A21">
          <w:rPr>
            <w:sz w:val="20"/>
          </w:rPr>
          <w:instrText xml:space="preserve"> PAGE   \* MERGEFORMAT </w:instrText>
        </w:r>
        <w:r w:rsidRPr="00910A21">
          <w:rPr>
            <w:sz w:val="20"/>
          </w:rPr>
          <w:fldChar w:fldCharType="separate"/>
        </w:r>
        <w:r w:rsidRPr="00910A21">
          <w:rPr>
            <w:noProof/>
            <w:sz w:val="20"/>
          </w:rPr>
          <w:t>2</w:t>
        </w:r>
        <w:r w:rsidRPr="00910A21">
          <w:rPr>
            <w:noProof/>
            <w:sz w:val="20"/>
          </w:rPr>
          <w:fldChar w:fldCharType="end"/>
        </w:r>
      </w:p>
    </w:sdtContent>
  </w:sdt>
  <w:p w14:paraId="6303346A" w14:textId="77777777" w:rsidR="00910A21" w:rsidRPr="00910A21" w:rsidRDefault="00910A21" w:rsidP="00910A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594651"/>
      <w:docPartObj>
        <w:docPartGallery w:val="Page Numbers (Bottom of Page)"/>
        <w:docPartUnique/>
      </w:docPartObj>
    </w:sdtPr>
    <w:sdtEndPr>
      <w:rPr>
        <w:noProof/>
      </w:rPr>
    </w:sdtEndPr>
    <w:sdtContent>
      <w:p w14:paraId="788AEE50" w14:textId="77777777" w:rsidR="00910A21" w:rsidRDefault="00910A21">
        <w:pPr>
          <w:pStyle w:val="Footer"/>
          <w:jc w:val="center"/>
        </w:pPr>
        <w:r w:rsidRPr="00006BF4">
          <w:rPr>
            <w:sz w:val="18"/>
            <w:szCs w:val="18"/>
          </w:rPr>
          <w:fldChar w:fldCharType="begin"/>
        </w:r>
        <w:r w:rsidRPr="00006BF4">
          <w:rPr>
            <w:sz w:val="18"/>
            <w:szCs w:val="18"/>
          </w:rPr>
          <w:instrText xml:space="preserve"> PAGE   \* MERGEFORMAT </w:instrText>
        </w:r>
        <w:r w:rsidRPr="00006BF4">
          <w:rPr>
            <w:sz w:val="18"/>
            <w:szCs w:val="18"/>
          </w:rPr>
          <w:fldChar w:fldCharType="separate"/>
        </w:r>
        <w:r>
          <w:rPr>
            <w:noProof/>
            <w:sz w:val="18"/>
            <w:szCs w:val="18"/>
          </w:rPr>
          <w:t>12</w:t>
        </w:r>
        <w:r w:rsidRPr="00006BF4">
          <w:rPr>
            <w:noProof/>
            <w:sz w:val="18"/>
            <w:szCs w:val="18"/>
          </w:rPr>
          <w:fldChar w:fldCharType="end"/>
        </w:r>
      </w:p>
    </w:sdtContent>
  </w:sdt>
  <w:p w14:paraId="04E56D20" w14:textId="77777777" w:rsidR="00910A21" w:rsidRDefault="00910A21">
    <w:pPr>
      <w:pStyle w:val="Footer"/>
    </w:pPr>
  </w:p>
  <w:p w14:paraId="7098140D" w14:textId="77777777" w:rsidR="00910A21" w:rsidRDefault="00910A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503FF" w14:textId="77777777" w:rsidR="00910A21" w:rsidRDefault="00910A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BF37" w14:textId="6D8498FD" w:rsidR="0072726D" w:rsidRDefault="0072726D">
    <w:pPr>
      <w:pStyle w:val="Footer"/>
      <w:jc w:val="center"/>
    </w:pPr>
  </w:p>
  <w:p w14:paraId="17808935" w14:textId="77777777" w:rsidR="0072726D" w:rsidRDefault="0072726D">
    <w:pPr>
      <w:pStyle w:val="Footer"/>
    </w:pPr>
  </w:p>
  <w:p w14:paraId="391C8322" w14:textId="77777777" w:rsidR="0072726D" w:rsidRDefault="0072726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125D" w14:textId="77777777" w:rsidR="00910A21" w:rsidRDefault="00910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96A15" w14:textId="77777777" w:rsidR="00C74093" w:rsidRDefault="00C74093" w:rsidP="00910A21">
      <w:r>
        <w:separator/>
      </w:r>
    </w:p>
  </w:footnote>
  <w:footnote w:type="continuationSeparator" w:id="0">
    <w:p w14:paraId="63592696" w14:textId="77777777" w:rsidR="00C74093" w:rsidRDefault="00C74093" w:rsidP="0091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BD56" w14:textId="77777777" w:rsidR="00910A21" w:rsidRPr="00910A21" w:rsidRDefault="00910A21" w:rsidP="00910A21">
    <w:pPr>
      <w:pStyle w:val="Header"/>
      <w:jc w:val="right"/>
      <w:rPr>
        <w:b/>
        <w:sz w:val="22"/>
        <w:szCs w:val="22"/>
      </w:rPr>
    </w:pPr>
    <w:r w:rsidRPr="00910A21">
      <w:rPr>
        <w:b/>
        <w:sz w:val="22"/>
        <w:szCs w:val="22"/>
      </w:rPr>
      <w:t>Exhibit 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203AA" w14:textId="77777777" w:rsidR="00910A21" w:rsidRPr="00910A21" w:rsidRDefault="00910A21" w:rsidP="00910A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65531" w14:textId="77777777" w:rsidR="00910A21" w:rsidRPr="00DF35E4" w:rsidRDefault="00910A21" w:rsidP="00910A21">
    <w:pPr>
      <w:pStyle w:val="Header"/>
      <w:jc w:val="right"/>
      <w:rPr>
        <w:rFonts w:ascii="Arial" w:hAnsi="Arial" w:cs="Arial"/>
        <w:b/>
        <w:sz w:val="20"/>
      </w:rPr>
    </w:pPr>
    <w:r w:rsidRPr="00DF35E4">
      <w:rPr>
        <w:rFonts w:ascii="Arial" w:hAnsi="Arial" w:cs="Arial"/>
        <w:b/>
        <w:sz w:val="20"/>
      </w:rPr>
      <w:t>Exhibit 99.1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3FA73" w14:textId="77777777" w:rsidR="00910A21" w:rsidRPr="009C283B" w:rsidRDefault="00910A21" w:rsidP="00910A21">
    <w:pPr>
      <w:pStyle w:val="Header"/>
      <w:jc w:val="right"/>
      <w:rPr>
        <w:b/>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7AAF" w14:textId="77777777" w:rsidR="00910A21" w:rsidRPr="009C283B" w:rsidRDefault="00910A21" w:rsidP="00910A21">
    <w:pPr>
      <w:pStyle w:val="Header"/>
      <w:jc w:val="right"/>
      <w:rPr>
        <w:b/>
        <w:sz w:val="20"/>
      </w:rPr>
    </w:pPr>
    <w:r w:rsidRPr="009C283B">
      <w:rPr>
        <w:b/>
        <w:sz w:val="20"/>
      </w:rPr>
      <w:t>Exhibit 99.2</w:t>
    </w:r>
  </w:p>
  <w:p w14:paraId="506483FC" w14:textId="77777777" w:rsidR="00910A21" w:rsidRPr="009C283B" w:rsidRDefault="00910A21" w:rsidP="00910A21">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3CED"/>
    <w:multiLevelType w:val="hybridMultilevel"/>
    <w:tmpl w:val="2BCA2986"/>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19406BD"/>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3695CEA"/>
    <w:multiLevelType w:val="hybridMultilevel"/>
    <w:tmpl w:val="9DEAA960"/>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27ED69D2"/>
    <w:multiLevelType w:val="hybridMultilevel"/>
    <w:tmpl w:val="EF60DB3E"/>
    <w:lvl w:ilvl="0" w:tplc="8B8E4718">
      <w:start w:val="1"/>
      <w:numFmt w:val="decimal"/>
      <w:lvlText w:val="(%1)"/>
      <w:lvlJc w:val="left"/>
      <w:pPr>
        <w:ind w:left="72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932D86"/>
    <w:multiLevelType w:val="hybridMultilevel"/>
    <w:tmpl w:val="C0C8519C"/>
    <w:lvl w:ilvl="0" w:tplc="3E2216E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A96D41"/>
    <w:multiLevelType w:val="hybridMultilevel"/>
    <w:tmpl w:val="EFE483FE"/>
    <w:lvl w:ilvl="0" w:tplc="CA581D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9A00BB"/>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4BB35D37"/>
    <w:multiLevelType w:val="hybridMultilevel"/>
    <w:tmpl w:val="B7281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13F1B19"/>
    <w:multiLevelType w:val="hybridMultilevel"/>
    <w:tmpl w:val="B2921D2A"/>
    <w:lvl w:ilvl="0" w:tplc="DB805CE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731DE1"/>
    <w:multiLevelType w:val="hybridMultilevel"/>
    <w:tmpl w:val="DD548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A443C28"/>
    <w:multiLevelType w:val="hybridMultilevel"/>
    <w:tmpl w:val="42E6D5E6"/>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5CB141FB"/>
    <w:multiLevelType w:val="hybridMultilevel"/>
    <w:tmpl w:val="24F2A2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5CD2360E"/>
    <w:multiLevelType w:val="hybridMultilevel"/>
    <w:tmpl w:val="9DEAA960"/>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D4E52B5"/>
    <w:multiLevelType w:val="hybridMultilevel"/>
    <w:tmpl w:val="F2764B92"/>
    <w:lvl w:ilvl="0" w:tplc="478E8392">
      <w:start w:val="1"/>
      <w:numFmt w:val="decimal"/>
      <w:lvlText w:val="(%1)"/>
      <w:lvlJc w:val="left"/>
      <w:pPr>
        <w:ind w:left="0" w:firstLine="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3530AF"/>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6D2E535E"/>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77252752"/>
    <w:multiLevelType w:val="hybridMultilevel"/>
    <w:tmpl w:val="C7604956"/>
    <w:lvl w:ilvl="0" w:tplc="C756B00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8036182"/>
    <w:multiLevelType w:val="hybridMultilevel"/>
    <w:tmpl w:val="F8D6E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7C9B287F"/>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1"/>
  </w:num>
  <w:num w:numId="2">
    <w:abstractNumId w:val="11"/>
  </w:num>
  <w:num w:numId="3">
    <w:abstractNumId w:val="11"/>
  </w:num>
  <w:num w:numId="4">
    <w:abstractNumId w:val="11"/>
  </w:num>
  <w:num w:numId="5">
    <w:abstractNumId w:val="11"/>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3"/>
  </w:num>
  <w:num w:numId="20">
    <w:abstractNumId w:val="14"/>
  </w:num>
  <w:num w:numId="21">
    <w:abstractNumId w:val="1"/>
  </w:num>
  <w:num w:numId="22">
    <w:abstractNumId w:val="6"/>
  </w:num>
  <w:num w:numId="23">
    <w:abstractNumId w:val="8"/>
  </w:num>
  <w:num w:numId="24">
    <w:abstractNumId w:val="4"/>
  </w:num>
  <w:num w:numId="25">
    <w:abstractNumId w:val="13"/>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2D"/>
    <w:rsid w:val="000207AE"/>
    <w:rsid w:val="00024070"/>
    <w:rsid w:val="00025149"/>
    <w:rsid w:val="00045F2B"/>
    <w:rsid w:val="00057B6C"/>
    <w:rsid w:val="00082114"/>
    <w:rsid w:val="000A77D2"/>
    <w:rsid w:val="000B308B"/>
    <w:rsid w:val="000E1BC6"/>
    <w:rsid w:val="000F16F0"/>
    <w:rsid w:val="00110668"/>
    <w:rsid w:val="00111F14"/>
    <w:rsid w:val="0012629E"/>
    <w:rsid w:val="00126C55"/>
    <w:rsid w:val="00150A30"/>
    <w:rsid w:val="00155B8D"/>
    <w:rsid w:val="00160E6F"/>
    <w:rsid w:val="0016380B"/>
    <w:rsid w:val="00196FF9"/>
    <w:rsid w:val="001B3F2D"/>
    <w:rsid w:val="001B44F7"/>
    <w:rsid w:val="002121FA"/>
    <w:rsid w:val="002127A4"/>
    <w:rsid w:val="00216DF7"/>
    <w:rsid w:val="00221716"/>
    <w:rsid w:val="00225C4C"/>
    <w:rsid w:val="00232CD4"/>
    <w:rsid w:val="00283483"/>
    <w:rsid w:val="002A2ACC"/>
    <w:rsid w:val="002A3B93"/>
    <w:rsid w:val="002C48A1"/>
    <w:rsid w:val="002D7106"/>
    <w:rsid w:val="002F68FB"/>
    <w:rsid w:val="002F7969"/>
    <w:rsid w:val="00331D47"/>
    <w:rsid w:val="00336057"/>
    <w:rsid w:val="00340E08"/>
    <w:rsid w:val="00353C73"/>
    <w:rsid w:val="00374937"/>
    <w:rsid w:val="00381833"/>
    <w:rsid w:val="003B1974"/>
    <w:rsid w:val="003F584F"/>
    <w:rsid w:val="003F7347"/>
    <w:rsid w:val="00430B87"/>
    <w:rsid w:val="004346A3"/>
    <w:rsid w:val="00450C70"/>
    <w:rsid w:val="00462439"/>
    <w:rsid w:val="004649C9"/>
    <w:rsid w:val="00480D54"/>
    <w:rsid w:val="00487128"/>
    <w:rsid w:val="0049616A"/>
    <w:rsid w:val="004D7B09"/>
    <w:rsid w:val="004F64CB"/>
    <w:rsid w:val="00500BAD"/>
    <w:rsid w:val="00504803"/>
    <w:rsid w:val="00510803"/>
    <w:rsid w:val="00517865"/>
    <w:rsid w:val="00531C53"/>
    <w:rsid w:val="00533F60"/>
    <w:rsid w:val="00560B17"/>
    <w:rsid w:val="0056770C"/>
    <w:rsid w:val="00575EF0"/>
    <w:rsid w:val="005979B2"/>
    <w:rsid w:val="005C09B5"/>
    <w:rsid w:val="005F07C1"/>
    <w:rsid w:val="005F6C88"/>
    <w:rsid w:val="006259E4"/>
    <w:rsid w:val="006447DB"/>
    <w:rsid w:val="00660461"/>
    <w:rsid w:val="00673EB9"/>
    <w:rsid w:val="00675A00"/>
    <w:rsid w:val="006805E2"/>
    <w:rsid w:val="006B65EB"/>
    <w:rsid w:val="006D3399"/>
    <w:rsid w:val="006D5DFD"/>
    <w:rsid w:val="006F5904"/>
    <w:rsid w:val="006F5AB9"/>
    <w:rsid w:val="007103D1"/>
    <w:rsid w:val="0072726D"/>
    <w:rsid w:val="007601F0"/>
    <w:rsid w:val="00765686"/>
    <w:rsid w:val="00771919"/>
    <w:rsid w:val="007B6A2D"/>
    <w:rsid w:val="007D208E"/>
    <w:rsid w:val="00807324"/>
    <w:rsid w:val="0086143E"/>
    <w:rsid w:val="00862943"/>
    <w:rsid w:val="00865E96"/>
    <w:rsid w:val="008743D0"/>
    <w:rsid w:val="00874665"/>
    <w:rsid w:val="00895554"/>
    <w:rsid w:val="008A789E"/>
    <w:rsid w:val="008C2002"/>
    <w:rsid w:val="008C3209"/>
    <w:rsid w:val="008F265A"/>
    <w:rsid w:val="00903DD1"/>
    <w:rsid w:val="00907915"/>
    <w:rsid w:val="00910A21"/>
    <w:rsid w:val="00917DC0"/>
    <w:rsid w:val="00924641"/>
    <w:rsid w:val="0092714F"/>
    <w:rsid w:val="00940C72"/>
    <w:rsid w:val="0097006B"/>
    <w:rsid w:val="009837BD"/>
    <w:rsid w:val="00990684"/>
    <w:rsid w:val="00997072"/>
    <w:rsid w:val="00997341"/>
    <w:rsid w:val="009E16B2"/>
    <w:rsid w:val="009F10EC"/>
    <w:rsid w:val="009F4223"/>
    <w:rsid w:val="00A41236"/>
    <w:rsid w:val="00A54D07"/>
    <w:rsid w:val="00A77EB5"/>
    <w:rsid w:val="00A868EF"/>
    <w:rsid w:val="00AA0872"/>
    <w:rsid w:val="00B5674F"/>
    <w:rsid w:val="00B56996"/>
    <w:rsid w:val="00B75298"/>
    <w:rsid w:val="00B8537B"/>
    <w:rsid w:val="00B86A7A"/>
    <w:rsid w:val="00BA09AE"/>
    <w:rsid w:val="00BD5894"/>
    <w:rsid w:val="00C073DE"/>
    <w:rsid w:val="00C418EF"/>
    <w:rsid w:val="00C45409"/>
    <w:rsid w:val="00C74093"/>
    <w:rsid w:val="00C82F27"/>
    <w:rsid w:val="00C95E2D"/>
    <w:rsid w:val="00CC76E8"/>
    <w:rsid w:val="00D15467"/>
    <w:rsid w:val="00D20168"/>
    <w:rsid w:val="00D37320"/>
    <w:rsid w:val="00D7091D"/>
    <w:rsid w:val="00DA1209"/>
    <w:rsid w:val="00DA50D9"/>
    <w:rsid w:val="00DB6FE2"/>
    <w:rsid w:val="00DF5E00"/>
    <w:rsid w:val="00E22170"/>
    <w:rsid w:val="00E72B54"/>
    <w:rsid w:val="00EB7638"/>
    <w:rsid w:val="00EC60CD"/>
    <w:rsid w:val="00EE23BE"/>
    <w:rsid w:val="00F05B41"/>
    <w:rsid w:val="00F57ED2"/>
    <w:rsid w:val="00FA64DF"/>
    <w:rsid w:val="00FB4EE5"/>
    <w:rsid w:val="00FE4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0793BB"/>
  <w15:docId w15:val="{6D4DC77D-DBFF-4459-8D39-E2A471682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E2D"/>
    <w:pPr>
      <w:overflowPunct w:val="0"/>
      <w:autoSpaceDE w:val="0"/>
      <w:autoSpaceDN w:val="0"/>
      <w:adjustRightInd w:val="0"/>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qFormat/>
    <w:rsid w:val="00910A21"/>
    <w:pPr>
      <w:keepNext/>
      <w:spacing w:after="240"/>
      <w:ind w:left="720" w:hanging="720"/>
      <w:textAlignment w:val="baseline"/>
      <w:outlineLvl w:val="0"/>
    </w:pPr>
    <w:rPr>
      <w:color w:val="800000"/>
    </w:rPr>
  </w:style>
  <w:style w:type="paragraph" w:styleId="Heading2">
    <w:name w:val="heading 2"/>
    <w:basedOn w:val="Normal"/>
    <w:next w:val="Normal"/>
    <w:link w:val="Heading2Char"/>
    <w:qFormat/>
    <w:rsid w:val="00910A21"/>
    <w:pPr>
      <w:keepNext/>
      <w:spacing w:after="240"/>
      <w:ind w:left="1440" w:hanging="720"/>
      <w:textAlignment w:val="baseline"/>
      <w:outlineLvl w:val="1"/>
    </w:pPr>
    <w:rPr>
      <w:color w:val="0000FF"/>
    </w:rPr>
  </w:style>
  <w:style w:type="paragraph" w:styleId="Heading3">
    <w:name w:val="heading 3"/>
    <w:basedOn w:val="Normal"/>
    <w:next w:val="Normal"/>
    <w:link w:val="Heading3Char"/>
    <w:qFormat/>
    <w:rsid w:val="00910A21"/>
    <w:pPr>
      <w:keepNext/>
      <w:spacing w:after="240"/>
      <w:ind w:left="2160" w:hanging="720"/>
      <w:textAlignment w:val="baseline"/>
      <w:outlineLvl w:val="2"/>
    </w:pPr>
    <w:rPr>
      <w:color w:val="008000"/>
    </w:rPr>
  </w:style>
  <w:style w:type="paragraph" w:styleId="Heading4">
    <w:name w:val="heading 4"/>
    <w:basedOn w:val="Normal"/>
    <w:link w:val="Heading4Char"/>
    <w:qFormat/>
    <w:rsid w:val="00910A21"/>
    <w:pPr>
      <w:keepNext/>
      <w:spacing w:after="240"/>
      <w:ind w:left="2880" w:hanging="720"/>
      <w:textAlignment w:val="baseline"/>
      <w:outlineLvl w:val="3"/>
    </w:pPr>
    <w:rPr>
      <w:color w:val="800080"/>
    </w:rPr>
  </w:style>
  <w:style w:type="paragraph" w:styleId="Heading5">
    <w:name w:val="heading 5"/>
    <w:basedOn w:val="Normal"/>
    <w:link w:val="Heading5Char"/>
    <w:qFormat/>
    <w:rsid w:val="00910A21"/>
    <w:pPr>
      <w:keepNext/>
      <w:spacing w:after="240"/>
      <w:ind w:left="3600" w:hanging="720"/>
      <w:textAlignment w:val="baseline"/>
      <w:outlineLvl w:val="4"/>
    </w:pPr>
    <w:rPr>
      <w:color w:val="808080"/>
    </w:rPr>
  </w:style>
  <w:style w:type="paragraph" w:styleId="Heading6">
    <w:name w:val="heading 6"/>
    <w:basedOn w:val="Normal"/>
    <w:link w:val="Heading6Char"/>
    <w:qFormat/>
    <w:rsid w:val="00910A21"/>
    <w:pPr>
      <w:keepNext/>
      <w:spacing w:after="240"/>
      <w:ind w:left="4320" w:hanging="720"/>
      <w:textAlignment w:val="baseline"/>
      <w:outlineLvl w:val="5"/>
    </w:pPr>
    <w:rPr>
      <w:color w:val="FF0000"/>
    </w:rPr>
  </w:style>
  <w:style w:type="paragraph" w:styleId="Heading7">
    <w:name w:val="heading 7"/>
    <w:basedOn w:val="Normal"/>
    <w:next w:val="Normal"/>
    <w:link w:val="Heading7Char"/>
    <w:qFormat/>
    <w:rsid w:val="00910A21"/>
    <w:pPr>
      <w:keepNext/>
      <w:overflowPunct/>
      <w:autoSpaceDE/>
      <w:autoSpaceDN/>
      <w:adjustRightInd/>
      <w:outlineLvl w:val="6"/>
    </w:pPr>
    <w:rPr>
      <w:b/>
      <w:sz w:val="23"/>
      <w:u w:val="single"/>
    </w:rPr>
  </w:style>
  <w:style w:type="paragraph" w:styleId="Heading8">
    <w:name w:val="heading 8"/>
    <w:basedOn w:val="Normal"/>
    <w:next w:val="Normal"/>
    <w:link w:val="Heading8Char"/>
    <w:qFormat/>
    <w:rsid w:val="00910A21"/>
    <w:pPr>
      <w:keepNext/>
      <w:tabs>
        <w:tab w:val="left" w:pos="720"/>
        <w:tab w:val="left" w:pos="6840"/>
      </w:tabs>
      <w:spacing w:after="4"/>
      <w:jc w:val="center"/>
      <w:textAlignment w:val="baseline"/>
      <w:outlineLvl w:val="7"/>
    </w:pPr>
    <w:rPr>
      <w:rFonts w:ascii="CG Times" w:hAnsi="CG Times"/>
      <w:b/>
      <w:bCs/>
      <w:sz w:val="24"/>
      <w:u w:val="single"/>
    </w:rPr>
  </w:style>
  <w:style w:type="paragraph" w:styleId="Heading9">
    <w:name w:val="heading 9"/>
    <w:basedOn w:val="Normal"/>
    <w:next w:val="Normal"/>
    <w:link w:val="Heading9Char"/>
    <w:unhideWhenUsed/>
    <w:qFormat/>
    <w:rsid w:val="00C95E2D"/>
    <w:pPr>
      <w:keepNext/>
      <w:tabs>
        <w:tab w:val="left" w:pos="720"/>
        <w:tab w:val="left" w:pos="6840"/>
      </w:tabs>
      <w:spacing w:after="4"/>
      <w:outlineLvl w:val="8"/>
    </w:pPr>
    <w:rPr>
      <w:rFonts w:ascii="CG Times" w:hAnsi="CG 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C95E2D"/>
    <w:rPr>
      <w:rFonts w:ascii="CG Times" w:eastAsia="Times New Roman" w:hAnsi="CG Times" w:cs="Times New Roman"/>
      <w:b/>
      <w:bCs/>
      <w:sz w:val="24"/>
      <w:szCs w:val="20"/>
    </w:rPr>
  </w:style>
  <w:style w:type="paragraph" w:styleId="NormalWeb">
    <w:name w:val="Normal (Web)"/>
    <w:basedOn w:val="Normal"/>
    <w:unhideWhenUsed/>
    <w:rsid w:val="00C95E2D"/>
    <w:pPr>
      <w:overflowPunct/>
      <w:autoSpaceDE/>
      <w:autoSpaceDN/>
      <w:adjustRightInd/>
      <w:spacing w:before="100" w:beforeAutospacing="1" w:after="100" w:afterAutospacing="1"/>
    </w:pPr>
    <w:rPr>
      <w:sz w:val="24"/>
      <w:szCs w:val="24"/>
    </w:rPr>
  </w:style>
  <w:style w:type="paragraph" w:styleId="BodyText2">
    <w:name w:val="Body Text 2"/>
    <w:basedOn w:val="Normal"/>
    <w:link w:val="BodyText2Char"/>
    <w:semiHidden/>
    <w:unhideWhenUsed/>
    <w:rsid w:val="00C95E2D"/>
    <w:pPr>
      <w:widowControl w:val="0"/>
    </w:pPr>
    <w:rPr>
      <w:sz w:val="24"/>
    </w:rPr>
  </w:style>
  <w:style w:type="character" w:customStyle="1" w:styleId="BodyText2Char">
    <w:name w:val="Body Text 2 Char"/>
    <w:basedOn w:val="DefaultParagraphFont"/>
    <w:link w:val="BodyText2"/>
    <w:semiHidden/>
    <w:rsid w:val="00C95E2D"/>
    <w:rPr>
      <w:rFonts w:ascii="Times New Roman" w:eastAsia="Times New Roman" w:hAnsi="Times New Roman" w:cs="Times New Roman"/>
      <w:sz w:val="24"/>
      <w:szCs w:val="20"/>
    </w:rPr>
  </w:style>
  <w:style w:type="paragraph" w:styleId="BodyText3">
    <w:name w:val="Body Text 3"/>
    <w:basedOn w:val="Normal"/>
    <w:link w:val="BodyText3Char"/>
    <w:semiHidden/>
    <w:unhideWhenUsed/>
    <w:rsid w:val="00C95E2D"/>
    <w:pPr>
      <w:tabs>
        <w:tab w:val="left" w:pos="720"/>
        <w:tab w:val="left" w:pos="6840"/>
      </w:tabs>
      <w:spacing w:after="4"/>
    </w:pPr>
    <w:rPr>
      <w:rFonts w:ascii="CG Times" w:hAnsi="CG Times"/>
      <w:sz w:val="20"/>
    </w:rPr>
  </w:style>
  <w:style w:type="character" w:customStyle="1" w:styleId="BodyText3Char">
    <w:name w:val="Body Text 3 Char"/>
    <w:basedOn w:val="DefaultParagraphFont"/>
    <w:link w:val="BodyText3"/>
    <w:semiHidden/>
    <w:rsid w:val="00C95E2D"/>
    <w:rPr>
      <w:rFonts w:ascii="CG Times" w:eastAsia="Times New Roman" w:hAnsi="CG Times" w:cs="Times New Roman"/>
      <w:sz w:val="20"/>
      <w:szCs w:val="20"/>
    </w:rPr>
  </w:style>
  <w:style w:type="paragraph" w:customStyle="1" w:styleId="Text">
    <w:name w:val="Text"/>
    <w:basedOn w:val="Normal"/>
    <w:rsid w:val="00C95E2D"/>
    <w:pPr>
      <w:spacing w:after="240"/>
      <w:ind w:firstLine="720"/>
      <w:jc w:val="both"/>
    </w:pPr>
    <w:rPr>
      <w:rFonts w:ascii="Arial" w:hAnsi="Arial"/>
      <w:sz w:val="20"/>
    </w:rPr>
  </w:style>
  <w:style w:type="paragraph" w:customStyle="1" w:styleId="xl24">
    <w:name w:val="xl24"/>
    <w:basedOn w:val="Normal"/>
    <w:rsid w:val="00C95E2D"/>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52">
    <w:name w:val="xl52"/>
    <w:basedOn w:val="Normal"/>
    <w:rsid w:val="00C95E2D"/>
    <w:pPr>
      <w:overflowPunct/>
      <w:autoSpaceDE/>
      <w:autoSpaceDN/>
      <w:adjustRightInd/>
      <w:spacing w:before="100" w:beforeAutospacing="1" w:after="100" w:afterAutospacing="1"/>
      <w:jc w:val="center"/>
    </w:pPr>
    <w:rPr>
      <w:rFonts w:ascii="Arial" w:eastAsia="Arial Unicode MS" w:hAnsi="Arial" w:cs="Arial"/>
      <w:b/>
      <w:bCs/>
      <w:sz w:val="24"/>
      <w:szCs w:val="24"/>
    </w:rPr>
  </w:style>
  <w:style w:type="character" w:styleId="Hyperlink">
    <w:name w:val="Hyperlink"/>
    <w:uiPriority w:val="99"/>
    <w:unhideWhenUsed/>
    <w:rsid w:val="001B44F7"/>
    <w:rPr>
      <w:color w:val="0000FF"/>
      <w:u w:val="single"/>
    </w:rPr>
  </w:style>
  <w:style w:type="paragraph" w:styleId="BalloonText">
    <w:name w:val="Balloon Text"/>
    <w:basedOn w:val="Normal"/>
    <w:link w:val="BalloonTextChar"/>
    <w:uiPriority w:val="99"/>
    <w:semiHidden/>
    <w:unhideWhenUsed/>
    <w:rsid w:val="005F0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7C1"/>
    <w:rPr>
      <w:rFonts w:ascii="Segoe UI" w:eastAsia="Times New Roman" w:hAnsi="Segoe UI" w:cs="Segoe UI"/>
      <w:sz w:val="18"/>
      <w:szCs w:val="18"/>
    </w:rPr>
  </w:style>
  <w:style w:type="paragraph" w:styleId="ListParagraph">
    <w:name w:val="List Paragraph"/>
    <w:basedOn w:val="Normal"/>
    <w:uiPriority w:val="34"/>
    <w:qFormat/>
    <w:rsid w:val="00B5674F"/>
    <w:pPr>
      <w:ind w:left="720"/>
      <w:contextualSpacing/>
    </w:pPr>
  </w:style>
  <w:style w:type="character" w:styleId="UnresolvedMention">
    <w:name w:val="Unresolved Mention"/>
    <w:basedOn w:val="DefaultParagraphFont"/>
    <w:uiPriority w:val="99"/>
    <w:semiHidden/>
    <w:unhideWhenUsed/>
    <w:rsid w:val="0056770C"/>
    <w:rPr>
      <w:color w:val="808080"/>
      <w:shd w:val="clear" w:color="auto" w:fill="E6E6E6"/>
    </w:rPr>
  </w:style>
  <w:style w:type="table" w:styleId="TableGrid">
    <w:name w:val="Table Grid"/>
    <w:basedOn w:val="TableNormal"/>
    <w:uiPriority w:val="59"/>
    <w:rsid w:val="00024070"/>
    <w:pPr>
      <w:spacing w:after="0" w:line="240" w:lineRule="auto"/>
    </w:pPr>
    <w:rPr>
      <w:rFonts w:ascii="Calibri" w:eastAsia="PMingLiU"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10"/>
    <w:basedOn w:val="Normal"/>
    <w:uiPriority w:val="1"/>
    <w:qFormat/>
    <w:rsid w:val="004D7B09"/>
    <w:pPr>
      <w:tabs>
        <w:tab w:val="left" w:pos="5040"/>
        <w:tab w:val="right" w:leader="underscore" w:pos="9360"/>
      </w:tabs>
      <w:overflowPunct/>
      <w:autoSpaceDE/>
      <w:autoSpaceDN/>
      <w:adjustRightInd/>
      <w:ind w:left="4320"/>
    </w:pPr>
    <w:rPr>
      <w:rFonts w:eastAsia="Calibri"/>
      <w:sz w:val="22"/>
      <w:szCs w:val="24"/>
    </w:rPr>
  </w:style>
  <w:style w:type="paragraph" w:styleId="BodyText">
    <w:name w:val="Body Text"/>
    <w:basedOn w:val="Normal"/>
    <w:link w:val="BodyTextChar"/>
    <w:semiHidden/>
    <w:unhideWhenUsed/>
    <w:rsid w:val="0049616A"/>
    <w:pPr>
      <w:spacing w:after="120"/>
    </w:pPr>
  </w:style>
  <w:style w:type="character" w:customStyle="1" w:styleId="BodyTextChar">
    <w:name w:val="Body Text Char"/>
    <w:basedOn w:val="DefaultParagraphFont"/>
    <w:link w:val="BodyText"/>
    <w:semiHidden/>
    <w:rsid w:val="0049616A"/>
    <w:rPr>
      <w:rFonts w:ascii="Times New Roman" w:eastAsia="Times New Roman" w:hAnsi="Times New Roman" w:cs="Times New Roman"/>
      <w:sz w:val="26"/>
      <w:szCs w:val="20"/>
    </w:rPr>
  </w:style>
  <w:style w:type="table" w:customStyle="1" w:styleId="TableGrid1">
    <w:name w:val="Table Grid1"/>
    <w:basedOn w:val="TableNormal"/>
    <w:next w:val="TableGrid"/>
    <w:uiPriority w:val="59"/>
    <w:rsid w:val="0049616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
    <w:basedOn w:val="Normal"/>
    <w:link w:val="HeaderChar"/>
    <w:uiPriority w:val="99"/>
    <w:unhideWhenUsed/>
    <w:rsid w:val="00910A21"/>
    <w:pPr>
      <w:tabs>
        <w:tab w:val="center" w:pos="4680"/>
        <w:tab w:val="right" w:pos="9360"/>
      </w:tabs>
    </w:pPr>
  </w:style>
  <w:style w:type="character" w:customStyle="1" w:styleId="HeaderChar">
    <w:name w:val="Header Char"/>
    <w:aliases w:val="head Char"/>
    <w:basedOn w:val="DefaultParagraphFont"/>
    <w:link w:val="Header"/>
    <w:uiPriority w:val="99"/>
    <w:rsid w:val="00910A21"/>
    <w:rPr>
      <w:rFonts w:ascii="Times New Roman" w:eastAsia="Times New Roman" w:hAnsi="Times New Roman" w:cs="Times New Roman"/>
      <w:sz w:val="26"/>
      <w:szCs w:val="20"/>
    </w:rPr>
  </w:style>
  <w:style w:type="paragraph" w:styleId="Footer">
    <w:name w:val="footer"/>
    <w:basedOn w:val="Normal"/>
    <w:link w:val="FooterChar"/>
    <w:uiPriority w:val="99"/>
    <w:unhideWhenUsed/>
    <w:rsid w:val="00910A21"/>
    <w:pPr>
      <w:tabs>
        <w:tab w:val="center" w:pos="4680"/>
        <w:tab w:val="right" w:pos="9360"/>
      </w:tabs>
    </w:pPr>
  </w:style>
  <w:style w:type="character" w:customStyle="1" w:styleId="FooterChar">
    <w:name w:val="Footer Char"/>
    <w:basedOn w:val="DefaultParagraphFont"/>
    <w:link w:val="Footer"/>
    <w:uiPriority w:val="99"/>
    <w:rsid w:val="00910A21"/>
    <w:rPr>
      <w:rFonts w:ascii="Times New Roman" w:eastAsia="Times New Roman" w:hAnsi="Times New Roman" w:cs="Times New Roman"/>
      <w:sz w:val="26"/>
      <w:szCs w:val="20"/>
    </w:rPr>
  </w:style>
  <w:style w:type="character" w:customStyle="1" w:styleId="Heading1Char">
    <w:name w:val="Heading 1 Char"/>
    <w:basedOn w:val="DefaultParagraphFont"/>
    <w:link w:val="Heading1"/>
    <w:rsid w:val="00910A21"/>
    <w:rPr>
      <w:rFonts w:ascii="Times New Roman" w:eastAsia="Times New Roman" w:hAnsi="Times New Roman" w:cs="Times New Roman"/>
      <w:color w:val="800000"/>
      <w:sz w:val="26"/>
      <w:szCs w:val="20"/>
    </w:rPr>
  </w:style>
  <w:style w:type="character" w:customStyle="1" w:styleId="Heading2Char">
    <w:name w:val="Heading 2 Char"/>
    <w:basedOn w:val="DefaultParagraphFont"/>
    <w:link w:val="Heading2"/>
    <w:rsid w:val="00910A21"/>
    <w:rPr>
      <w:rFonts w:ascii="Times New Roman" w:eastAsia="Times New Roman" w:hAnsi="Times New Roman" w:cs="Times New Roman"/>
      <w:color w:val="0000FF"/>
      <w:sz w:val="26"/>
      <w:szCs w:val="20"/>
    </w:rPr>
  </w:style>
  <w:style w:type="character" w:customStyle="1" w:styleId="Heading3Char">
    <w:name w:val="Heading 3 Char"/>
    <w:basedOn w:val="DefaultParagraphFont"/>
    <w:link w:val="Heading3"/>
    <w:rsid w:val="00910A21"/>
    <w:rPr>
      <w:rFonts w:ascii="Times New Roman" w:eastAsia="Times New Roman" w:hAnsi="Times New Roman" w:cs="Times New Roman"/>
      <w:color w:val="008000"/>
      <w:sz w:val="26"/>
      <w:szCs w:val="20"/>
    </w:rPr>
  </w:style>
  <w:style w:type="character" w:customStyle="1" w:styleId="Heading4Char">
    <w:name w:val="Heading 4 Char"/>
    <w:basedOn w:val="DefaultParagraphFont"/>
    <w:link w:val="Heading4"/>
    <w:rsid w:val="00910A21"/>
    <w:rPr>
      <w:rFonts w:ascii="Times New Roman" w:eastAsia="Times New Roman" w:hAnsi="Times New Roman" w:cs="Times New Roman"/>
      <w:color w:val="800080"/>
      <w:sz w:val="26"/>
      <w:szCs w:val="20"/>
    </w:rPr>
  </w:style>
  <w:style w:type="character" w:customStyle="1" w:styleId="Heading5Char">
    <w:name w:val="Heading 5 Char"/>
    <w:basedOn w:val="DefaultParagraphFont"/>
    <w:link w:val="Heading5"/>
    <w:rsid w:val="00910A21"/>
    <w:rPr>
      <w:rFonts w:ascii="Times New Roman" w:eastAsia="Times New Roman" w:hAnsi="Times New Roman" w:cs="Times New Roman"/>
      <w:color w:val="808080"/>
      <w:sz w:val="26"/>
      <w:szCs w:val="20"/>
    </w:rPr>
  </w:style>
  <w:style w:type="character" w:customStyle="1" w:styleId="Heading6Char">
    <w:name w:val="Heading 6 Char"/>
    <w:basedOn w:val="DefaultParagraphFont"/>
    <w:link w:val="Heading6"/>
    <w:rsid w:val="00910A21"/>
    <w:rPr>
      <w:rFonts w:ascii="Times New Roman" w:eastAsia="Times New Roman" w:hAnsi="Times New Roman" w:cs="Times New Roman"/>
      <w:color w:val="FF0000"/>
      <w:sz w:val="26"/>
      <w:szCs w:val="20"/>
    </w:rPr>
  </w:style>
  <w:style w:type="character" w:customStyle="1" w:styleId="Heading7Char">
    <w:name w:val="Heading 7 Char"/>
    <w:basedOn w:val="DefaultParagraphFont"/>
    <w:link w:val="Heading7"/>
    <w:rsid w:val="00910A21"/>
    <w:rPr>
      <w:rFonts w:ascii="Times New Roman" w:eastAsia="Times New Roman" w:hAnsi="Times New Roman" w:cs="Times New Roman"/>
      <w:b/>
      <w:sz w:val="23"/>
      <w:szCs w:val="20"/>
      <w:u w:val="single"/>
    </w:rPr>
  </w:style>
  <w:style w:type="character" w:customStyle="1" w:styleId="Heading8Char">
    <w:name w:val="Heading 8 Char"/>
    <w:basedOn w:val="DefaultParagraphFont"/>
    <w:link w:val="Heading8"/>
    <w:rsid w:val="00910A21"/>
    <w:rPr>
      <w:rFonts w:ascii="CG Times" w:eastAsia="Times New Roman" w:hAnsi="CG Times" w:cs="Times New Roman"/>
      <w:b/>
      <w:bCs/>
      <w:sz w:val="24"/>
      <w:szCs w:val="20"/>
      <w:u w:val="single"/>
    </w:rPr>
  </w:style>
  <w:style w:type="numbering" w:customStyle="1" w:styleId="NoList1">
    <w:name w:val="No List1"/>
    <w:next w:val="NoList"/>
    <w:uiPriority w:val="99"/>
    <w:semiHidden/>
    <w:unhideWhenUsed/>
    <w:rsid w:val="00910A21"/>
  </w:style>
  <w:style w:type="paragraph" w:customStyle="1" w:styleId="1HangingIndent">
    <w:name w:val="1&quot;Hanging Indent"/>
    <w:basedOn w:val="Normal"/>
    <w:rsid w:val="00910A21"/>
    <w:pPr>
      <w:ind w:left="1440" w:hanging="1440"/>
      <w:textAlignment w:val="baseline"/>
    </w:pPr>
  </w:style>
  <w:style w:type="paragraph" w:customStyle="1" w:styleId="12HangingIndent">
    <w:name w:val="1/2&quot;Hanging Indent"/>
    <w:basedOn w:val="Normal"/>
    <w:rsid w:val="00910A21"/>
    <w:pPr>
      <w:ind w:left="720" w:hanging="720"/>
      <w:textAlignment w:val="baseline"/>
    </w:pPr>
  </w:style>
  <w:style w:type="paragraph" w:customStyle="1" w:styleId="BlockIndent">
    <w:name w:val="Block Indent"/>
    <w:basedOn w:val="Normal"/>
    <w:rsid w:val="00910A21"/>
    <w:pPr>
      <w:spacing w:line="240" w:lineRule="atLeast"/>
      <w:ind w:left="1440" w:right="1440"/>
      <w:textAlignment w:val="baseline"/>
    </w:pPr>
  </w:style>
  <w:style w:type="character" w:customStyle="1" w:styleId="FootnoteTextChar">
    <w:name w:val="Footnote Text Char"/>
    <w:basedOn w:val="DefaultParagraphFont"/>
    <w:link w:val="FootnoteText"/>
    <w:semiHidden/>
    <w:rsid w:val="00910A21"/>
    <w:rPr>
      <w:rFonts w:ascii="Times New Roman" w:eastAsia="Times New Roman" w:hAnsi="Times New Roman" w:cs="Times New Roman"/>
      <w:sz w:val="20"/>
      <w:szCs w:val="20"/>
    </w:rPr>
  </w:style>
  <w:style w:type="paragraph" w:styleId="FootnoteText">
    <w:name w:val="footnote text"/>
    <w:basedOn w:val="Normal"/>
    <w:link w:val="FootnoteTextChar"/>
    <w:semiHidden/>
    <w:rsid w:val="00910A21"/>
    <w:pPr>
      <w:spacing w:after="240" w:line="240" w:lineRule="atLeast"/>
      <w:ind w:left="720" w:hanging="720"/>
      <w:textAlignment w:val="baseline"/>
    </w:pPr>
    <w:rPr>
      <w:sz w:val="20"/>
    </w:rPr>
  </w:style>
  <w:style w:type="character" w:customStyle="1" w:styleId="FootnoteTextChar1">
    <w:name w:val="Footnote Text Char1"/>
    <w:basedOn w:val="DefaultParagraphFont"/>
    <w:uiPriority w:val="99"/>
    <w:semiHidden/>
    <w:rsid w:val="00910A21"/>
    <w:rPr>
      <w:rFonts w:ascii="Times New Roman" w:eastAsia="Times New Roman" w:hAnsi="Times New Roman" w:cs="Times New Roman"/>
      <w:sz w:val="20"/>
      <w:szCs w:val="20"/>
    </w:rPr>
  </w:style>
  <w:style w:type="character" w:customStyle="1" w:styleId="MacroTextChar">
    <w:name w:val="Macro Text Char"/>
    <w:basedOn w:val="DefaultParagraphFont"/>
    <w:link w:val="MacroText"/>
    <w:semiHidden/>
    <w:rsid w:val="00910A21"/>
    <w:rPr>
      <w:rFonts w:ascii="Arial" w:eastAsia="Times New Roman" w:hAnsi="Arial" w:cs="Times New Roman"/>
      <w:sz w:val="16"/>
      <w:szCs w:val="20"/>
    </w:rPr>
  </w:style>
  <w:style w:type="paragraph" w:styleId="MacroText">
    <w:name w:val="macro"/>
    <w:link w:val="MacroTextChar"/>
    <w:semiHidden/>
    <w:rsid w:val="00910A2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Arial" w:eastAsia="Times New Roman" w:hAnsi="Arial" w:cs="Times New Roman"/>
      <w:sz w:val="16"/>
      <w:szCs w:val="20"/>
    </w:rPr>
  </w:style>
  <w:style w:type="character" w:customStyle="1" w:styleId="MacroTextChar1">
    <w:name w:val="Macro Text Char1"/>
    <w:basedOn w:val="DefaultParagraphFont"/>
    <w:uiPriority w:val="99"/>
    <w:semiHidden/>
    <w:rsid w:val="00910A21"/>
    <w:rPr>
      <w:rFonts w:ascii="Consolas" w:eastAsia="Times New Roman" w:hAnsi="Consolas" w:cs="Times New Roman"/>
      <w:sz w:val="20"/>
      <w:szCs w:val="20"/>
    </w:rPr>
  </w:style>
  <w:style w:type="paragraph" w:styleId="NormalIndent">
    <w:name w:val="Normal Indent"/>
    <w:basedOn w:val="Normal"/>
    <w:semiHidden/>
    <w:rsid w:val="00910A21"/>
    <w:pPr>
      <w:ind w:left="720"/>
      <w:textAlignment w:val="baseline"/>
    </w:pPr>
  </w:style>
  <w:style w:type="paragraph" w:customStyle="1" w:styleId="Separator">
    <w:name w:val="Separator"/>
    <w:basedOn w:val="Normal"/>
    <w:rsid w:val="00910A21"/>
    <w:pPr>
      <w:tabs>
        <w:tab w:val="right" w:leader="hyphen" w:pos="5875"/>
      </w:tabs>
      <w:textAlignment w:val="baseline"/>
    </w:pPr>
  </w:style>
  <w:style w:type="paragraph" w:customStyle="1" w:styleId="NormalBody">
    <w:name w:val="Normal Body"/>
    <w:basedOn w:val="Normal"/>
    <w:rsid w:val="00910A21"/>
    <w:pPr>
      <w:spacing w:after="240"/>
      <w:ind w:firstLine="720"/>
      <w:jc w:val="both"/>
      <w:textAlignment w:val="baseline"/>
    </w:pPr>
    <w:rPr>
      <w:rFonts w:ascii="Arial" w:hAnsi="Arial"/>
      <w:sz w:val="20"/>
    </w:rPr>
  </w:style>
  <w:style w:type="paragraph" w:customStyle="1" w:styleId="Text1">
    <w:name w:val="Text 1"/>
    <w:basedOn w:val="Text"/>
    <w:rsid w:val="00910A21"/>
    <w:pPr>
      <w:ind w:left="720"/>
      <w:textAlignment w:val="baseline"/>
    </w:pPr>
  </w:style>
  <w:style w:type="paragraph" w:customStyle="1" w:styleId="Text3">
    <w:name w:val="Text 3"/>
    <w:basedOn w:val="Normal"/>
    <w:rsid w:val="00910A21"/>
    <w:pPr>
      <w:tabs>
        <w:tab w:val="left" w:pos="720"/>
        <w:tab w:val="left" w:pos="9525"/>
      </w:tabs>
      <w:spacing w:after="240" w:line="240" w:lineRule="atLeast"/>
      <w:ind w:left="1440" w:hanging="1440"/>
      <w:jc w:val="both"/>
      <w:textAlignment w:val="baseline"/>
    </w:pPr>
    <w:rPr>
      <w:rFonts w:ascii="Arial" w:hAnsi="Arial"/>
      <w:sz w:val="20"/>
    </w:rPr>
  </w:style>
  <w:style w:type="paragraph" w:customStyle="1" w:styleId="lines">
    <w:name w:val="lines"/>
    <w:basedOn w:val="Normal"/>
    <w:rsid w:val="00910A21"/>
    <w:pPr>
      <w:tabs>
        <w:tab w:val="left" w:pos="2970"/>
      </w:tabs>
      <w:spacing w:line="240" w:lineRule="atLeast"/>
      <w:textAlignment w:val="baseline"/>
    </w:pPr>
    <w:rPr>
      <w:rFonts w:ascii="Arial" w:hAnsi="Arial"/>
      <w:sz w:val="20"/>
      <w:u w:val="single"/>
    </w:rPr>
  </w:style>
  <w:style w:type="character" w:styleId="PageNumber">
    <w:name w:val="page number"/>
    <w:basedOn w:val="DefaultParagraphFont"/>
    <w:semiHidden/>
    <w:rsid w:val="00910A21"/>
  </w:style>
  <w:style w:type="character" w:customStyle="1" w:styleId="BodyText2Char1">
    <w:name w:val="Body Text 2 Char1"/>
    <w:basedOn w:val="DefaultParagraphFont"/>
    <w:uiPriority w:val="99"/>
    <w:semiHidden/>
    <w:rsid w:val="00910A21"/>
    <w:rPr>
      <w:rFonts w:ascii="Times New Roman" w:eastAsia="Times New Roman" w:hAnsi="Times New Roman" w:cs="Times New Roman"/>
      <w:sz w:val="26"/>
      <w:szCs w:val="20"/>
    </w:rPr>
  </w:style>
  <w:style w:type="paragraph" w:customStyle="1" w:styleId="PageNumber0">
    <w:name w:val="PageNumber"/>
    <w:basedOn w:val="Normal"/>
    <w:rsid w:val="00910A21"/>
    <w:pPr>
      <w:spacing w:line="240" w:lineRule="atLeast"/>
      <w:textAlignment w:val="baseline"/>
    </w:pPr>
  </w:style>
  <w:style w:type="paragraph" w:styleId="Title">
    <w:name w:val="Title"/>
    <w:basedOn w:val="Normal"/>
    <w:link w:val="TitleChar"/>
    <w:qFormat/>
    <w:rsid w:val="00910A21"/>
    <w:pPr>
      <w:overflowPunct/>
      <w:autoSpaceDE/>
      <w:autoSpaceDN/>
      <w:adjustRightInd/>
      <w:jc w:val="center"/>
    </w:pPr>
    <w:rPr>
      <w:b/>
      <w:sz w:val="24"/>
    </w:rPr>
  </w:style>
  <w:style w:type="character" w:customStyle="1" w:styleId="TitleChar">
    <w:name w:val="Title Char"/>
    <w:basedOn w:val="DefaultParagraphFont"/>
    <w:link w:val="Title"/>
    <w:rsid w:val="00910A21"/>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semiHidden/>
    <w:rsid w:val="00910A21"/>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910A21"/>
    <w:pPr>
      <w:overflowPunct/>
      <w:autoSpaceDE/>
      <w:autoSpaceDN/>
      <w:adjustRightInd/>
      <w:ind w:firstLine="432"/>
    </w:pPr>
    <w:rPr>
      <w:sz w:val="24"/>
    </w:rPr>
  </w:style>
  <w:style w:type="character" w:customStyle="1" w:styleId="BodyTextIndentChar1">
    <w:name w:val="Body Text Indent Char1"/>
    <w:basedOn w:val="DefaultParagraphFont"/>
    <w:uiPriority w:val="99"/>
    <w:semiHidden/>
    <w:rsid w:val="00910A21"/>
    <w:rPr>
      <w:rFonts w:ascii="Times New Roman" w:eastAsia="Times New Roman" w:hAnsi="Times New Roman" w:cs="Times New Roman"/>
      <w:sz w:val="26"/>
      <w:szCs w:val="20"/>
    </w:rPr>
  </w:style>
  <w:style w:type="character" w:customStyle="1" w:styleId="HTMLPreformattedChar">
    <w:name w:val="HTML Preformatted Char"/>
    <w:basedOn w:val="DefaultParagraphFont"/>
    <w:link w:val="HTMLPreformatted"/>
    <w:semiHidden/>
    <w:rsid w:val="00910A21"/>
    <w:rPr>
      <w:rFonts w:ascii="Courier New" w:eastAsia="Courier New" w:hAnsi="Courier New" w:cs="Courier New"/>
      <w:sz w:val="20"/>
      <w:szCs w:val="20"/>
    </w:rPr>
  </w:style>
  <w:style w:type="paragraph" w:styleId="HTMLPreformatted">
    <w:name w:val="HTML Preformatted"/>
    <w:basedOn w:val="Normal"/>
    <w:link w:val="HTMLPreformattedChar"/>
    <w:semiHidden/>
    <w:rsid w:val="0091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eastAsia="Courier New" w:hAnsi="Courier New" w:cs="Courier New"/>
      <w:sz w:val="20"/>
    </w:rPr>
  </w:style>
  <w:style w:type="character" w:customStyle="1" w:styleId="HTMLPreformattedChar1">
    <w:name w:val="HTML Preformatted Char1"/>
    <w:basedOn w:val="DefaultParagraphFont"/>
    <w:uiPriority w:val="99"/>
    <w:semiHidden/>
    <w:rsid w:val="00910A21"/>
    <w:rPr>
      <w:rFonts w:ascii="Consolas" w:eastAsia="Times New Roman" w:hAnsi="Consolas" w:cs="Times New Roman"/>
      <w:sz w:val="20"/>
      <w:szCs w:val="20"/>
    </w:rPr>
  </w:style>
  <w:style w:type="character" w:customStyle="1" w:styleId="BodyText3Char1">
    <w:name w:val="Body Text 3 Char1"/>
    <w:basedOn w:val="DefaultParagraphFont"/>
    <w:uiPriority w:val="99"/>
    <w:semiHidden/>
    <w:rsid w:val="00910A21"/>
    <w:rPr>
      <w:rFonts w:ascii="Times New Roman" w:eastAsia="Times New Roman" w:hAnsi="Times New Roman" w:cs="Times New Roman"/>
      <w:sz w:val="16"/>
      <w:szCs w:val="16"/>
    </w:rPr>
  </w:style>
  <w:style w:type="paragraph" w:customStyle="1" w:styleId="xl23">
    <w:name w:val="xl23"/>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5">
    <w:name w:val="xl25"/>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26">
    <w:name w:val="xl26"/>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7">
    <w:name w:val="xl27"/>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8">
    <w:name w:val="xl28"/>
    <w:basedOn w:val="Normal"/>
    <w:rsid w:val="00910A21"/>
    <w:pPr>
      <w:pBdr>
        <w:bottom w:val="single" w:sz="4" w:space="0" w:color="auto"/>
      </w:pBd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29">
    <w:name w:val="xl29"/>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0">
    <w:name w:val="xl30"/>
    <w:basedOn w:val="Normal"/>
    <w:rsid w:val="00910A21"/>
    <w:pPr>
      <w:pBdr>
        <w:bottom w:val="single" w:sz="4" w:space="0" w:color="auto"/>
      </w:pBd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u w:val="single"/>
    </w:rPr>
  </w:style>
  <w:style w:type="paragraph" w:customStyle="1" w:styleId="xl32">
    <w:name w:val="xl32"/>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3">
    <w:name w:val="xl33"/>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4">
    <w:name w:val="xl34"/>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5">
    <w:name w:val="xl35"/>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6">
    <w:name w:val="xl36"/>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7">
    <w:name w:val="xl37"/>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8">
    <w:name w:val="xl38"/>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9">
    <w:name w:val="xl39"/>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40">
    <w:name w:val="xl40"/>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1">
    <w:name w:val="xl41"/>
    <w:basedOn w:val="Normal"/>
    <w:rsid w:val="00910A21"/>
    <w:pPr>
      <w:pBdr>
        <w:top w:val="single" w:sz="4" w:space="0" w:color="auto"/>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2">
    <w:name w:val="xl42"/>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3">
    <w:name w:val="xl43"/>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4">
    <w:name w:val="xl44"/>
    <w:basedOn w:val="Normal"/>
    <w:rsid w:val="00910A21"/>
    <w:pPr>
      <w:pBdr>
        <w:bottom w:val="double" w:sz="6"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5">
    <w:name w:val="xl45"/>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46">
    <w:name w:val="xl46"/>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7">
    <w:name w:val="xl47"/>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8">
    <w:name w:val="xl48"/>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9">
    <w:name w:val="xl49"/>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50">
    <w:name w:val="xl50"/>
    <w:basedOn w:val="Normal"/>
    <w:rsid w:val="00910A21"/>
    <w:pPr>
      <w:pBdr>
        <w:top w:val="single" w:sz="4" w:space="0" w:color="auto"/>
        <w:bottom w:val="double" w:sz="6"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51">
    <w:name w:val="xl51"/>
    <w:basedOn w:val="Normal"/>
    <w:rsid w:val="00910A21"/>
    <w:pPr>
      <w:overflowPunct/>
      <w:autoSpaceDE/>
      <w:autoSpaceDN/>
      <w:adjustRightInd/>
      <w:spacing w:before="100" w:beforeAutospacing="1" w:after="100" w:afterAutospacing="1"/>
    </w:pPr>
    <w:rPr>
      <w:rFonts w:ascii="Arial" w:eastAsia="Arial Unicode MS" w:hAnsi="Arial" w:cs="Arial"/>
      <w:sz w:val="18"/>
      <w:szCs w:val="18"/>
    </w:rPr>
  </w:style>
  <w:style w:type="paragraph" w:customStyle="1" w:styleId="xl53">
    <w:name w:val="xl53"/>
    <w:basedOn w:val="Normal"/>
    <w:rsid w:val="00910A21"/>
    <w:pPr>
      <w:overflowPunct/>
      <w:autoSpaceDE/>
      <w:autoSpaceDN/>
      <w:adjustRightInd/>
      <w:spacing w:before="100" w:beforeAutospacing="1" w:after="100" w:afterAutospacing="1"/>
      <w:jc w:val="center"/>
    </w:pPr>
    <w:rPr>
      <w:rFonts w:ascii="Arial" w:eastAsia="Arial Unicode MS" w:hAnsi="Arial" w:cs="Arial"/>
      <w:b/>
      <w:bCs/>
      <w:sz w:val="24"/>
      <w:szCs w:val="24"/>
    </w:rPr>
  </w:style>
  <w:style w:type="character" w:customStyle="1" w:styleId="DocumentMapChar">
    <w:name w:val="Document Map Char"/>
    <w:basedOn w:val="DefaultParagraphFont"/>
    <w:link w:val="DocumentMap"/>
    <w:semiHidden/>
    <w:rsid w:val="00910A21"/>
    <w:rPr>
      <w:rFonts w:ascii="Tahoma" w:eastAsia="Times New Roman" w:hAnsi="Tahoma" w:cs="Tahoma"/>
      <w:sz w:val="26"/>
      <w:szCs w:val="20"/>
      <w:shd w:val="clear" w:color="auto" w:fill="000080"/>
    </w:rPr>
  </w:style>
  <w:style w:type="paragraph" w:styleId="DocumentMap">
    <w:name w:val="Document Map"/>
    <w:basedOn w:val="Normal"/>
    <w:link w:val="DocumentMapChar"/>
    <w:semiHidden/>
    <w:rsid w:val="00910A21"/>
    <w:pPr>
      <w:shd w:val="clear" w:color="auto" w:fill="000080"/>
      <w:textAlignment w:val="baseline"/>
    </w:pPr>
    <w:rPr>
      <w:rFonts w:ascii="Tahoma" w:hAnsi="Tahoma" w:cs="Tahoma"/>
    </w:rPr>
  </w:style>
  <w:style w:type="character" w:customStyle="1" w:styleId="DocumentMapChar1">
    <w:name w:val="Document Map Char1"/>
    <w:basedOn w:val="DefaultParagraphFont"/>
    <w:uiPriority w:val="99"/>
    <w:semiHidden/>
    <w:rsid w:val="00910A21"/>
    <w:rPr>
      <w:rFonts w:ascii="Segoe UI" w:eastAsia="Times New Roman" w:hAnsi="Segoe UI" w:cs="Segoe UI"/>
      <w:sz w:val="16"/>
      <w:szCs w:val="16"/>
    </w:rPr>
  </w:style>
  <w:style w:type="character" w:customStyle="1" w:styleId="BodyTextIndent2Char">
    <w:name w:val="Body Text Indent 2 Char"/>
    <w:basedOn w:val="DefaultParagraphFont"/>
    <w:link w:val="BodyTextIndent2"/>
    <w:semiHidden/>
    <w:rsid w:val="00910A21"/>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910A21"/>
    <w:pPr>
      <w:tabs>
        <w:tab w:val="left" w:pos="1080"/>
        <w:tab w:val="left" w:pos="6840"/>
      </w:tabs>
      <w:spacing w:after="240"/>
      <w:ind w:firstLine="1080"/>
      <w:textAlignment w:val="baseline"/>
    </w:pPr>
    <w:rPr>
      <w:sz w:val="24"/>
    </w:rPr>
  </w:style>
  <w:style w:type="character" w:customStyle="1" w:styleId="BodyTextIndent2Char1">
    <w:name w:val="Body Text Indent 2 Char1"/>
    <w:basedOn w:val="DefaultParagraphFont"/>
    <w:uiPriority w:val="99"/>
    <w:semiHidden/>
    <w:rsid w:val="00910A21"/>
    <w:rPr>
      <w:rFonts w:ascii="Times New Roman" w:eastAsia="Times New Roman" w:hAnsi="Times New Roman" w:cs="Times New Roman"/>
      <w:sz w:val="26"/>
      <w:szCs w:val="20"/>
    </w:rPr>
  </w:style>
  <w:style w:type="character" w:customStyle="1" w:styleId="BodyTextIndent3Char">
    <w:name w:val="Body Text Indent 3 Char"/>
    <w:basedOn w:val="DefaultParagraphFont"/>
    <w:link w:val="BodyTextIndent3"/>
    <w:semiHidden/>
    <w:rsid w:val="00910A21"/>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910A21"/>
    <w:pPr>
      <w:tabs>
        <w:tab w:val="left" w:pos="6840"/>
      </w:tabs>
      <w:ind w:firstLine="720"/>
      <w:textAlignment w:val="baseline"/>
    </w:pPr>
    <w:rPr>
      <w:sz w:val="24"/>
    </w:rPr>
  </w:style>
  <w:style w:type="character" w:customStyle="1" w:styleId="BodyTextIndent3Char1">
    <w:name w:val="Body Text Indent 3 Char1"/>
    <w:basedOn w:val="DefaultParagraphFont"/>
    <w:uiPriority w:val="99"/>
    <w:semiHidden/>
    <w:rsid w:val="00910A21"/>
    <w:rPr>
      <w:rFonts w:ascii="Times New Roman" w:eastAsia="Times New Roman" w:hAnsi="Times New Roman" w:cs="Times New Roman"/>
      <w:sz w:val="16"/>
      <w:szCs w:val="16"/>
    </w:rPr>
  </w:style>
  <w:style w:type="paragraph" w:customStyle="1" w:styleId="BodyTextNoIndent">
    <w:name w:val="Body Text No Indent"/>
    <w:basedOn w:val="BodyText"/>
    <w:qFormat/>
    <w:rsid w:val="00910A21"/>
    <w:pPr>
      <w:overflowPunct/>
      <w:autoSpaceDE/>
      <w:autoSpaceDN/>
      <w:adjustRightInd/>
      <w:spacing w:after="240"/>
    </w:pPr>
    <w:rPr>
      <w:rFonts w:eastAsia="Calibri"/>
      <w:sz w:val="24"/>
      <w:szCs w:val="24"/>
      <w:lang w:bidi="en-US"/>
    </w:rPr>
  </w:style>
  <w:style w:type="character" w:customStyle="1" w:styleId="BalloonTextChar1">
    <w:name w:val="Balloon Text Char1"/>
    <w:basedOn w:val="DefaultParagraphFont"/>
    <w:uiPriority w:val="99"/>
    <w:semiHidden/>
    <w:rsid w:val="00910A21"/>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910A2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910A21"/>
    <w:pPr>
      <w:textAlignment w:val="baseline"/>
    </w:pPr>
    <w:rPr>
      <w:sz w:val="20"/>
    </w:rPr>
  </w:style>
  <w:style w:type="character" w:customStyle="1" w:styleId="CommentTextChar1">
    <w:name w:val="Comment Text Char1"/>
    <w:basedOn w:val="DefaultParagraphFont"/>
    <w:uiPriority w:val="99"/>
    <w:semiHidden/>
    <w:rsid w:val="00910A21"/>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910A2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10A21"/>
    <w:rPr>
      <w:b/>
      <w:bCs/>
    </w:rPr>
  </w:style>
  <w:style w:type="character" w:customStyle="1" w:styleId="CommentSubjectChar1">
    <w:name w:val="Comment Subject Char1"/>
    <w:basedOn w:val="CommentTextChar1"/>
    <w:uiPriority w:val="99"/>
    <w:semiHidden/>
    <w:rsid w:val="00910A21"/>
    <w:rPr>
      <w:rFonts w:ascii="Times New Roman" w:eastAsia="Times New Roman" w:hAnsi="Times New Roman" w:cs="Times New Roman"/>
      <w:b/>
      <w:bCs/>
      <w:sz w:val="20"/>
      <w:szCs w:val="20"/>
    </w:rPr>
  </w:style>
  <w:style w:type="character" w:customStyle="1" w:styleId="BodyTextFirstIndentChar">
    <w:name w:val="Body Text First Indent Char"/>
    <w:basedOn w:val="BodyTextChar"/>
    <w:link w:val="BodyTextFirstIndent"/>
    <w:uiPriority w:val="99"/>
    <w:semiHidden/>
    <w:rsid w:val="00910A21"/>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unhideWhenUsed/>
    <w:rsid w:val="00910A21"/>
    <w:pPr>
      <w:spacing w:after="0" w:line="480" w:lineRule="atLeast"/>
      <w:ind w:firstLine="360"/>
      <w:textAlignment w:val="baseline"/>
    </w:pPr>
    <w:rPr>
      <w:sz w:val="24"/>
    </w:rPr>
  </w:style>
  <w:style w:type="character" w:customStyle="1" w:styleId="BodyTextFirstIndentChar1">
    <w:name w:val="Body Text First Indent Char1"/>
    <w:basedOn w:val="BodyTextChar"/>
    <w:uiPriority w:val="99"/>
    <w:semiHidden/>
    <w:rsid w:val="00910A21"/>
    <w:rPr>
      <w:rFonts w:ascii="Times New Roman" w:eastAsia="Times New Roman" w:hAnsi="Times New Roman" w:cs="Times New Roman"/>
      <w:sz w:val="26"/>
      <w:szCs w:val="20"/>
    </w:rPr>
  </w:style>
  <w:style w:type="paragraph" w:customStyle="1" w:styleId="CBHeading">
    <w:name w:val="CB Heading"/>
    <w:basedOn w:val="Normal"/>
    <w:rsid w:val="00910A21"/>
    <w:pPr>
      <w:overflowPunct/>
      <w:spacing w:after="360"/>
      <w:jc w:val="center"/>
    </w:pPr>
    <w:rPr>
      <w:b/>
      <w:bCs/>
      <w:sz w:val="24"/>
      <w:szCs w:val="24"/>
    </w:rPr>
  </w:style>
  <w:style w:type="paragraph" w:customStyle="1" w:styleId="CenteredText">
    <w:name w:val="Centered Text"/>
    <w:basedOn w:val="Normal"/>
    <w:rsid w:val="00910A21"/>
    <w:pPr>
      <w:overflowPunct/>
      <w:spacing w:after="240"/>
      <w:jc w:val="center"/>
    </w:pPr>
    <w:rPr>
      <w:sz w:val="24"/>
      <w:szCs w:val="24"/>
    </w:rPr>
  </w:style>
  <w:style w:type="paragraph" w:customStyle="1" w:styleId="oneinchm">
    <w:name w:val="oneinchm"/>
    <w:basedOn w:val="Normal"/>
    <w:rsid w:val="00910A21"/>
    <w:pPr>
      <w:tabs>
        <w:tab w:val="left" w:pos="1296"/>
        <w:tab w:val="left" w:pos="2016"/>
        <w:tab w:val="left" w:pos="2736"/>
        <w:tab w:val="left" w:pos="3456"/>
        <w:tab w:val="left" w:pos="5616"/>
      </w:tabs>
      <w:ind w:firstLine="1440"/>
      <w:textAlignment w:val="baseline"/>
    </w:pPr>
  </w:style>
  <w:style w:type="character" w:customStyle="1" w:styleId="SignatureChar">
    <w:name w:val="Signature Char"/>
    <w:basedOn w:val="DefaultParagraphFont"/>
    <w:link w:val="Signature"/>
    <w:semiHidden/>
    <w:rsid w:val="00910A21"/>
    <w:rPr>
      <w:rFonts w:ascii="Times New Roman" w:eastAsia="Times New Roman" w:hAnsi="Times New Roman" w:cs="Times New Roman"/>
      <w:sz w:val="24"/>
      <w:szCs w:val="24"/>
    </w:rPr>
  </w:style>
  <w:style w:type="paragraph" w:styleId="Signature">
    <w:name w:val="Signature"/>
    <w:basedOn w:val="Normal"/>
    <w:link w:val="SignatureChar"/>
    <w:semiHidden/>
    <w:rsid w:val="00910A21"/>
    <w:pPr>
      <w:widowControl w:val="0"/>
      <w:overflowPunct/>
      <w:ind w:left="4320"/>
    </w:pPr>
    <w:rPr>
      <w:sz w:val="24"/>
      <w:szCs w:val="24"/>
    </w:rPr>
  </w:style>
  <w:style w:type="character" w:customStyle="1" w:styleId="SignatureChar1">
    <w:name w:val="Signature Char1"/>
    <w:basedOn w:val="DefaultParagraphFont"/>
    <w:uiPriority w:val="99"/>
    <w:semiHidden/>
    <w:rsid w:val="00910A21"/>
    <w:rPr>
      <w:rFonts w:ascii="Times New Roman" w:eastAsia="Times New Roman" w:hAnsi="Times New Roman" w:cs="Times New Roman"/>
      <w:sz w:val="26"/>
      <w:szCs w:val="20"/>
    </w:rPr>
  </w:style>
  <w:style w:type="paragraph" w:customStyle="1" w:styleId="BoldUnderlinedHeading">
    <w:name w:val="Bold/Underlined Heading"/>
    <w:basedOn w:val="BodyText"/>
    <w:rsid w:val="00910A21"/>
    <w:pPr>
      <w:keepNext/>
      <w:tabs>
        <w:tab w:val="left" w:pos="432"/>
        <w:tab w:val="left" w:pos="720"/>
        <w:tab w:val="left" w:pos="1296"/>
        <w:tab w:val="left" w:pos="1728"/>
        <w:tab w:val="decimal" w:pos="6336"/>
        <w:tab w:val="decimal" w:pos="7920"/>
        <w:tab w:val="decimal" w:pos="9648"/>
      </w:tabs>
      <w:overflowPunct/>
      <w:autoSpaceDE/>
      <w:autoSpaceDN/>
      <w:adjustRightInd/>
      <w:spacing w:after="240"/>
      <w:jc w:val="both"/>
    </w:pPr>
    <w:rPr>
      <w:b/>
      <w:kern w:val="28"/>
      <w:sz w:val="20"/>
      <w:u w:val="single"/>
    </w:rPr>
  </w:style>
  <w:style w:type="character" w:customStyle="1" w:styleId="xn-money">
    <w:name w:val="xn-money"/>
    <w:basedOn w:val="DefaultParagraphFont"/>
    <w:rsid w:val="00910A21"/>
  </w:style>
  <w:style w:type="paragraph" w:customStyle="1" w:styleId="rrdsinglerule">
    <w:name w:val="rrdsinglerule"/>
    <w:basedOn w:val="Normal"/>
    <w:next w:val="Normal"/>
    <w:rsid w:val="00910A21"/>
    <w:pPr>
      <w:pBdr>
        <w:top w:val="single" w:sz="8" w:space="1" w:color="auto"/>
      </w:pBdr>
      <w:overflowPunct/>
      <w:autoSpaceDE/>
      <w:autoSpaceDN/>
      <w:adjustRightInd/>
      <w:spacing w:before="20" w:line="20" w:lineRule="exact"/>
      <w:jc w:val="center"/>
    </w:pPr>
    <w:rPr>
      <w:sz w:val="8"/>
      <w:szCs w:val="8"/>
    </w:rPr>
  </w:style>
  <w:style w:type="paragraph" w:customStyle="1" w:styleId="rrddoublerule">
    <w:name w:val="rrddoublerule"/>
    <w:basedOn w:val="rrdsinglerule"/>
    <w:rsid w:val="00910A21"/>
    <w:pPr>
      <w:pBdr>
        <w:top w:val="double" w:sz="6" w:space="1" w:color="auto"/>
      </w:pBdr>
    </w:pPr>
  </w:style>
  <w:style w:type="paragraph" w:customStyle="1" w:styleId="la2">
    <w:name w:val="la2"/>
    <w:basedOn w:val="Normal"/>
    <w:next w:val="Normal"/>
    <w:rsid w:val="00910A21"/>
    <w:pPr>
      <w:overflowPunct/>
      <w:autoSpaceDE/>
      <w:autoSpaceDN/>
      <w:adjustRightInd/>
      <w:spacing w:line="40" w:lineRule="exact"/>
    </w:pPr>
    <w:rPr>
      <w:noProof/>
      <w:sz w:val="8"/>
      <w:szCs w:val="8"/>
    </w:rPr>
  </w:style>
  <w:style w:type="table" w:customStyle="1" w:styleId="TableGrid2">
    <w:name w:val="Table Grid2"/>
    <w:basedOn w:val="TableNormal"/>
    <w:next w:val="TableGrid"/>
    <w:uiPriority w:val="59"/>
    <w:rsid w:val="00910A2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Web0">
    <w:name w:val="Normal(Web)"/>
    <w:basedOn w:val="Normal"/>
    <w:uiPriority w:val="99"/>
    <w:rsid w:val="00910A21"/>
    <w:pPr>
      <w:widowControl w:val="0"/>
      <w:overflowPunct/>
      <w:spacing w:before="100" w:beforeAutospacing="1" w:after="100" w:afterAutospacing="1"/>
    </w:pPr>
    <w:rPr>
      <w:rFonts w:eastAsiaTheme="minorEastAsia"/>
      <w:sz w:val="24"/>
      <w:szCs w:val="24"/>
    </w:rPr>
  </w:style>
  <w:style w:type="table" w:customStyle="1" w:styleId="TableGrid11">
    <w:name w:val="Table Grid11"/>
    <w:basedOn w:val="TableNormal"/>
    <w:next w:val="TableGrid"/>
    <w:uiPriority w:val="59"/>
    <w:rsid w:val="00910A21"/>
    <w:pPr>
      <w:spacing w:after="0" w:line="240" w:lineRule="auto"/>
    </w:pPr>
    <w:rPr>
      <w:rFonts w:ascii="Calibri" w:eastAsia="PMingLiU"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910A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3697">
      <w:bodyDiv w:val="1"/>
      <w:marLeft w:val="0"/>
      <w:marRight w:val="0"/>
      <w:marTop w:val="0"/>
      <w:marBottom w:val="0"/>
      <w:divBdr>
        <w:top w:val="none" w:sz="0" w:space="0" w:color="auto"/>
        <w:left w:val="none" w:sz="0" w:space="0" w:color="auto"/>
        <w:bottom w:val="none" w:sz="0" w:space="0" w:color="auto"/>
        <w:right w:val="none" w:sz="0" w:space="0" w:color="auto"/>
      </w:divBdr>
    </w:div>
    <w:div w:id="62217381">
      <w:bodyDiv w:val="1"/>
      <w:marLeft w:val="0"/>
      <w:marRight w:val="0"/>
      <w:marTop w:val="0"/>
      <w:marBottom w:val="0"/>
      <w:divBdr>
        <w:top w:val="none" w:sz="0" w:space="0" w:color="auto"/>
        <w:left w:val="none" w:sz="0" w:space="0" w:color="auto"/>
        <w:bottom w:val="none" w:sz="0" w:space="0" w:color="auto"/>
        <w:right w:val="none" w:sz="0" w:space="0" w:color="auto"/>
      </w:divBdr>
    </w:div>
    <w:div w:id="203325394">
      <w:bodyDiv w:val="1"/>
      <w:marLeft w:val="0"/>
      <w:marRight w:val="0"/>
      <w:marTop w:val="0"/>
      <w:marBottom w:val="0"/>
      <w:divBdr>
        <w:top w:val="none" w:sz="0" w:space="0" w:color="auto"/>
        <w:left w:val="none" w:sz="0" w:space="0" w:color="auto"/>
        <w:bottom w:val="none" w:sz="0" w:space="0" w:color="auto"/>
        <w:right w:val="none" w:sz="0" w:space="0" w:color="auto"/>
      </w:divBdr>
    </w:div>
    <w:div w:id="363940676">
      <w:bodyDiv w:val="1"/>
      <w:marLeft w:val="0"/>
      <w:marRight w:val="0"/>
      <w:marTop w:val="0"/>
      <w:marBottom w:val="0"/>
      <w:divBdr>
        <w:top w:val="none" w:sz="0" w:space="0" w:color="auto"/>
        <w:left w:val="none" w:sz="0" w:space="0" w:color="auto"/>
        <w:bottom w:val="none" w:sz="0" w:space="0" w:color="auto"/>
        <w:right w:val="none" w:sz="0" w:space="0" w:color="auto"/>
      </w:divBdr>
    </w:div>
    <w:div w:id="377046989">
      <w:bodyDiv w:val="1"/>
      <w:marLeft w:val="0"/>
      <w:marRight w:val="0"/>
      <w:marTop w:val="0"/>
      <w:marBottom w:val="0"/>
      <w:divBdr>
        <w:top w:val="none" w:sz="0" w:space="0" w:color="auto"/>
        <w:left w:val="none" w:sz="0" w:space="0" w:color="auto"/>
        <w:bottom w:val="none" w:sz="0" w:space="0" w:color="auto"/>
        <w:right w:val="none" w:sz="0" w:space="0" w:color="auto"/>
      </w:divBdr>
    </w:div>
    <w:div w:id="449518359">
      <w:bodyDiv w:val="1"/>
      <w:marLeft w:val="0"/>
      <w:marRight w:val="0"/>
      <w:marTop w:val="0"/>
      <w:marBottom w:val="0"/>
      <w:divBdr>
        <w:top w:val="none" w:sz="0" w:space="0" w:color="auto"/>
        <w:left w:val="none" w:sz="0" w:space="0" w:color="auto"/>
        <w:bottom w:val="none" w:sz="0" w:space="0" w:color="auto"/>
        <w:right w:val="none" w:sz="0" w:space="0" w:color="auto"/>
      </w:divBdr>
    </w:div>
    <w:div w:id="520558849">
      <w:bodyDiv w:val="1"/>
      <w:marLeft w:val="0"/>
      <w:marRight w:val="0"/>
      <w:marTop w:val="0"/>
      <w:marBottom w:val="0"/>
      <w:divBdr>
        <w:top w:val="none" w:sz="0" w:space="0" w:color="auto"/>
        <w:left w:val="none" w:sz="0" w:space="0" w:color="auto"/>
        <w:bottom w:val="none" w:sz="0" w:space="0" w:color="auto"/>
        <w:right w:val="none" w:sz="0" w:space="0" w:color="auto"/>
      </w:divBdr>
    </w:div>
    <w:div w:id="571475871">
      <w:bodyDiv w:val="1"/>
      <w:marLeft w:val="0"/>
      <w:marRight w:val="0"/>
      <w:marTop w:val="0"/>
      <w:marBottom w:val="0"/>
      <w:divBdr>
        <w:top w:val="none" w:sz="0" w:space="0" w:color="auto"/>
        <w:left w:val="none" w:sz="0" w:space="0" w:color="auto"/>
        <w:bottom w:val="none" w:sz="0" w:space="0" w:color="auto"/>
        <w:right w:val="none" w:sz="0" w:space="0" w:color="auto"/>
      </w:divBdr>
    </w:div>
    <w:div w:id="649677925">
      <w:bodyDiv w:val="1"/>
      <w:marLeft w:val="0"/>
      <w:marRight w:val="0"/>
      <w:marTop w:val="0"/>
      <w:marBottom w:val="0"/>
      <w:divBdr>
        <w:top w:val="none" w:sz="0" w:space="0" w:color="auto"/>
        <w:left w:val="none" w:sz="0" w:space="0" w:color="auto"/>
        <w:bottom w:val="none" w:sz="0" w:space="0" w:color="auto"/>
        <w:right w:val="none" w:sz="0" w:space="0" w:color="auto"/>
      </w:divBdr>
    </w:div>
    <w:div w:id="665089690">
      <w:bodyDiv w:val="1"/>
      <w:marLeft w:val="0"/>
      <w:marRight w:val="0"/>
      <w:marTop w:val="0"/>
      <w:marBottom w:val="0"/>
      <w:divBdr>
        <w:top w:val="none" w:sz="0" w:space="0" w:color="auto"/>
        <w:left w:val="none" w:sz="0" w:space="0" w:color="auto"/>
        <w:bottom w:val="none" w:sz="0" w:space="0" w:color="auto"/>
        <w:right w:val="none" w:sz="0" w:space="0" w:color="auto"/>
      </w:divBdr>
    </w:div>
    <w:div w:id="694616143">
      <w:bodyDiv w:val="1"/>
      <w:marLeft w:val="0"/>
      <w:marRight w:val="0"/>
      <w:marTop w:val="0"/>
      <w:marBottom w:val="0"/>
      <w:divBdr>
        <w:top w:val="none" w:sz="0" w:space="0" w:color="auto"/>
        <w:left w:val="none" w:sz="0" w:space="0" w:color="auto"/>
        <w:bottom w:val="none" w:sz="0" w:space="0" w:color="auto"/>
        <w:right w:val="none" w:sz="0" w:space="0" w:color="auto"/>
      </w:divBdr>
    </w:div>
    <w:div w:id="757410277">
      <w:bodyDiv w:val="1"/>
      <w:marLeft w:val="0"/>
      <w:marRight w:val="0"/>
      <w:marTop w:val="0"/>
      <w:marBottom w:val="0"/>
      <w:divBdr>
        <w:top w:val="none" w:sz="0" w:space="0" w:color="auto"/>
        <w:left w:val="none" w:sz="0" w:space="0" w:color="auto"/>
        <w:bottom w:val="none" w:sz="0" w:space="0" w:color="auto"/>
        <w:right w:val="none" w:sz="0" w:space="0" w:color="auto"/>
      </w:divBdr>
    </w:div>
    <w:div w:id="875310378">
      <w:bodyDiv w:val="1"/>
      <w:marLeft w:val="0"/>
      <w:marRight w:val="0"/>
      <w:marTop w:val="0"/>
      <w:marBottom w:val="0"/>
      <w:divBdr>
        <w:top w:val="none" w:sz="0" w:space="0" w:color="auto"/>
        <w:left w:val="none" w:sz="0" w:space="0" w:color="auto"/>
        <w:bottom w:val="none" w:sz="0" w:space="0" w:color="auto"/>
        <w:right w:val="none" w:sz="0" w:space="0" w:color="auto"/>
      </w:divBdr>
    </w:div>
    <w:div w:id="1215970874">
      <w:bodyDiv w:val="1"/>
      <w:marLeft w:val="0"/>
      <w:marRight w:val="0"/>
      <w:marTop w:val="0"/>
      <w:marBottom w:val="0"/>
      <w:divBdr>
        <w:top w:val="none" w:sz="0" w:space="0" w:color="auto"/>
        <w:left w:val="none" w:sz="0" w:space="0" w:color="auto"/>
        <w:bottom w:val="none" w:sz="0" w:space="0" w:color="auto"/>
        <w:right w:val="none" w:sz="0" w:space="0" w:color="auto"/>
      </w:divBdr>
    </w:div>
    <w:div w:id="1322154035">
      <w:bodyDiv w:val="1"/>
      <w:marLeft w:val="0"/>
      <w:marRight w:val="0"/>
      <w:marTop w:val="0"/>
      <w:marBottom w:val="0"/>
      <w:divBdr>
        <w:top w:val="none" w:sz="0" w:space="0" w:color="auto"/>
        <w:left w:val="none" w:sz="0" w:space="0" w:color="auto"/>
        <w:bottom w:val="none" w:sz="0" w:space="0" w:color="auto"/>
        <w:right w:val="none" w:sz="0" w:space="0" w:color="auto"/>
      </w:divBdr>
    </w:div>
    <w:div w:id="1390301918">
      <w:bodyDiv w:val="1"/>
      <w:marLeft w:val="0"/>
      <w:marRight w:val="0"/>
      <w:marTop w:val="0"/>
      <w:marBottom w:val="0"/>
      <w:divBdr>
        <w:top w:val="none" w:sz="0" w:space="0" w:color="auto"/>
        <w:left w:val="none" w:sz="0" w:space="0" w:color="auto"/>
        <w:bottom w:val="none" w:sz="0" w:space="0" w:color="auto"/>
        <w:right w:val="none" w:sz="0" w:space="0" w:color="auto"/>
      </w:divBdr>
    </w:div>
    <w:div w:id="1404790461">
      <w:bodyDiv w:val="1"/>
      <w:marLeft w:val="0"/>
      <w:marRight w:val="0"/>
      <w:marTop w:val="0"/>
      <w:marBottom w:val="0"/>
      <w:divBdr>
        <w:top w:val="none" w:sz="0" w:space="0" w:color="auto"/>
        <w:left w:val="none" w:sz="0" w:space="0" w:color="auto"/>
        <w:bottom w:val="none" w:sz="0" w:space="0" w:color="auto"/>
        <w:right w:val="none" w:sz="0" w:space="0" w:color="auto"/>
      </w:divBdr>
    </w:div>
    <w:div w:id="1458329838">
      <w:bodyDiv w:val="1"/>
      <w:marLeft w:val="0"/>
      <w:marRight w:val="0"/>
      <w:marTop w:val="0"/>
      <w:marBottom w:val="0"/>
      <w:divBdr>
        <w:top w:val="none" w:sz="0" w:space="0" w:color="auto"/>
        <w:left w:val="none" w:sz="0" w:space="0" w:color="auto"/>
        <w:bottom w:val="none" w:sz="0" w:space="0" w:color="auto"/>
        <w:right w:val="none" w:sz="0" w:space="0" w:color="auto"/>
      </w:divBdr>
    </w:div>
    <w:div w:id="1467894323">
      <w:bodyDiv w:val="1"/>
      <w:marLeft w:val="0"/>
      <w:marRight w:val="0"/>
      <w:marTop w:val="0"/>
      <w:marBottom w:val="0"/>
      <w:divBdr>
        <w:top w:val="none" w:sz="0" w:space="0" w:color="auto"/>
        <w:left w:val="none" w:sz="0" w:space="0" w:color="auto"/>
        <w:bottom w:val="none" w:sz="0" w:space="0" w:color="auto"/>
        <w:right w:val="none" w:sz="0" w:space="0" w:color="auto"/>
      </w:divBdr>
    </w:div>
    <w:div w:id="1539125334">
      <w:bodyDiv w:val="1"/>
      <w:marLeft w:val="0"/>
      <w:marRight w:val="0"/>
      <w:marTop w:val="0"/>
      <w:marBottom w:val="0"/>
      <w:divBdr>
        <w:top w:val="none" w:sz="0" w:space="0" w:color="auto"/>
        <w:left w:val="none" w:sz="0" w:space="0" w:color="auto"/>
        <w:bottom w:val="none" w:sz="0" w:space="0" w:color="auto"/>
        <w:right w:val="none" w:sz="0" w:space="0" w:color="auto"/>
      </w:divBdr>
    </w:div>
    <w:div w:id="1801873406">
      <w:bodyDiv w:val="1"/>
      <w:marLeft w:val="0"/>
      <w:marRight w:val="0"/>
      <w:marTop w:val="0"/>
      <w:marBottom w:val="0"/>
      <w:divBdr>
        <w:top w:val="none" w:sz="0" w:space="0" w:color="auto"/>
        <w:left w:val="none" w:sz="0" w:space="0" w:color="auto"/>
        <w:bottom w:val="none" w:sz="0" w:space="0" w:color="auto"/>
        <w:right w:val="none" w:sz="0" w:space="0" w:color="auto"/>
      </w:divBdr>
    </w:div>
    <w:div w:id="1892110344">
      <w:bodyDiv w:val="1"/>
      <w:marLeft w:val="0"/>
      <w:marRight w:val="0"/>
      <w:marTop w:val="0"/>
      <w:marBottom w:val="0"/>
      <w:divBdr>
        <w:top w:val="none" w:sz="0" w:space="0" w:color="auto"/>
        <w:left w:val="none" w:sz="0" w:space="0" w:color="auto"/>
        <w:bottom w:val="none" w:sz="0" w:space="0" w:color="auto"/>
        <w:right w:val="none" w:sz="0" w:space="0" w:color="auto"/>
      </w:divBdr>
    </w:div>
    <w:div w:id="1910726722">
      <w:bodyDiv w:val="1"/>
      <w:marLeft w:val="0"/>
      <w:marRight w:val="0"/>
      <w:marTop w:val="0"/>
      <w:marBottom w:val="0"/>
      <w:divBdr>
        <w:top w:val="none" w:sz="0" w:space="0" w:color="auto"/>
        <w:left w:val="none" w:sz="0" w:space="0" w:color="auto"/>
        <w:bottom w:val="none" w:sz="0" w:space="0" w:color="auto"/>
        <w:right w:val="none" w:sz="0" w:space="0" w:color="auto"/>
      </w:divBdr>
    </w:div>
    <w:div w:id="1940795994">
      <w:bodyDiv w:val="1"/>
      <w:marLeft w:val="0"/>
      <w:marRight w:val="0"/>
      <w:marTop w:val="0"/>
      <w:marBottom w:val="0"/>
      <w:divBdr>
        <w:top w:val="none" w:sz="0" w:space="0" w:color="auto"/>
        <w:left w:val="none" w:sz="0" w:space="0" w:color="auto"/>
        <w:bottom w:val="none" w:sz="0" w:space="0" w:color="auto"/>
        <w:right w:val="none" w:sz="0" w:space="0" w:color="auto"/>
      </w:divBdr>
    </w:div>
    <w:div w:id="1968273228">
      <w:bodyDiv w:val="1"/>
      <w:marLeft w:val="0"/>
      <w:marRight w:val="0"/>
      <w:marTop w:val="0"/>
      <w:marBottom w:val="0"/>
      <w:divBdr>
        <w:top w:val="none" w:sz="0" w:space="0" w:color="auto"/>
        <w:left w:val="none" w:sz="0" w:space="0" w:color="auto"/>
        <w:bottom w:val="none" w:sz="0" w:space="0" w:color="auto"/>
        <w:right w:val="none" w:sz="0" w:space="0" w:color="auto"/>
      </w:divBdr>
    </w:div>
    <w:div w:id="1992979637">
      <w:bodyDiv w:val="1"/>
      <w:marLeft w:val="0"/>
      <w:marRight w:val="0"/>
      <w:marTop w:val="0"/>
      <w:marBottom w:val="0"/>
      <w:divBdr>
        <w:top w:val="none" w:sz="0" w:space="0" w:color="auto"/>
        <w:left w:val="none" w:sz="0" w:space="0" w:color="auto"/>
        <w:bottom w:val="none" w:sz="0" w:space="0" w:color="auto"/>
        <w:right w:val="none" w:sz="0" w:space="0" w:color="auto"/>
      </w:divBdr>
    </w:div>
    <w:div w:id="201001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cglobal.com" TargetMode="Externa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rcglobal.com" TargetMode="Externa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urrentExhibit\mrc-20190801xex99_2.htm"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5.xml"/><Relationship Id="rId10" Type="http://schemas.openxmlformats.org/officeDocument/2006/relationships/hyperlink" Target="file:///C:\currentExhibit\mrc-20190801xex99_1.htm" TargetMode="External"/><Relationship Id="rId19" Type="http://schemas.openxmlformats.org/officeDocument/2006/relationships/footer" Target="footer3.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file:///C:\currentExhibit\mrc-20190801xex10_1.htm" TargetMode="External"/><Relationship Id="rId14" Type="http://schemas.openxmlformats.org/officeDocument/2006/relationships/header" Target="header2.xml"/><Relationship Id="rId22" Type="http://schemas.openxmlformats.org/officeDocument/2006/relationships/hyperlink" Target="http://www.mrcglobal.com"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F1256-BC33-4879-94AA-A80F3F16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9992</Words>
  <Characters>56959</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MRC Corporation</Company>
  <LinksUpToDate>false</LinksUpToDate>
  <CharactersWithSpaces>66818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Bowling, Cinda S</cp:lastModifiedBy>
  <cp:revision>3</cp:revision>
  <cp:lastPrinted>2019-08-01T18:57:00Z</cp:lastPrinted>
  <dcterms:created xsi:type="dcterms:W3CDTF">2019-08-01T18:56:00Z</dcterms:created>
  <dcterms:modified xsi:type="dcterms:W3CDTF">2019-08-01T19:08:00Z</dcterms:modified>
</cp:coreProperties>
</file>